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A57F" w14:textId="6D1B0A4A" w:rsidR="00C114FF" w:rsidRPr="00B91B62" w:rsidRDefault="009C6D82" w:rsidP="00A9226B">
      <w:pPr>
        <w:tabs>
          <w:tab w:val="clear" w:pos="567"/>
        </w:tabs>
        <w:spacing w:line="240" w:lineRule="auto"/>
        <w:jc w:val="center"/>
        <w:rPr>
          <w:szCs w:val="22"/>
          <w:lang w:val="da-DK"/>
        </w:rPr>
      </w:pPr>
      <w:r w:rsidRPr="00B91B62">
        <w:rPr>
          <w:b/>
          <w:szCs w:val="22"/>
          <w:lang w:val="da-DK"/>
        </w:rPr>
        <w:t>INDLÆGSSEDDEL</w:t>
      </w:r>
    </w:p>
    <w:p w14:paraId="12ADD4E4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6BBBFFA0" w14:textId="77777777" w:rsidR="00276414" w:rsidRPr="00167509" w:rsidRDefault="00276414" w:rsidP="00276414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167509">
        <w:rPr>
          <w:szCs w:val="22"/>
          <w:lang w:val="da-DK"/>
        </w:rPr>
        <w:t xml:space="preserve">Se den nyeste indlægsseddel på </w:t>
      </w:r>
      <w:hyperlink r:id="rId11" w:history="1">
        <w:r w:rsidRPr="00167509">
          <w:rPr>
            <w:rStyle w:val="Hyperlink"/>
            <w:szCs w:val="22"/>
            <w:lang w:val="da-DK"/>
          </w:rPr>
          <w:t>www.indlaegsseddel.dk</w:t>
        </w:r>
      </w:hyperlink>
      <w:r w:rsidRPr="00167509">
        <w:rPr>
          <w:szCs w:val="22"/>
          <w:lang w:val="da-DK"/>
        </w:rPr>
        <w:t>.</w:t>
      </w:r>
    </w:p>
    <w:p w14:paraId="31CCDF3C" w14:textId="77777777" w:rsidR="00951118" w:rsidRDefault="00951118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2B43B741" w14:textId="77777777" w:rsidR="00276414" w:rsidRPr="00B91B62" w:rsidRDefault="00276414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1B9CC150" w14:textId="39D98066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9C6D82" w:rsidRPr="00B91B62">
        <w:rPr>
          <w:b/>
          <w:szCs w:val="22"/>
          <w:lang w:val="da-DK"/>
        </w:rPr>
        <w:t>Veterinærlægemidlets navn</w:t>
      </w:r>
    </w:p>
    <w:p w14:paraId="67B0DC99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4DE080C" w14:textId="41669C8A" w:rsidR="00C114FF" w:rsidRPr="00B91B62" w:rsidRDefault="00997162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proofErr w:type="spellStart"/>
      <w:r w:rsidRPr="00B91B62">
        <w:rPr>
          <w:szCs w:val="22"/>
          <w:lang w:val="da-DK"/>
        </w:rPr>
        <w:t>Ketiva</w:t>
      </w:r>
      <w:proofErr w:type="spellEnd"/>
      <w:r w:rsidRPr="00B91B62">
        <w:rPr>
          <w:szCs w:val="22"/>
          <w:lang w:val="da-DK"/>
        </w:rPr>
        <w:t xml:space="preserve"> </w:t>
      </w:r>
      <w:proofErr w:type="spellStart"/>
      <w:r w:rsidRPr="00B91B62">
        <w:rPr>
          <w:szCs w:val="22"/>
          <w:lang w:val="da-DK"/>
        </w:rPr>
        <w:t>Vet</w:t>
      </w:r>
      <w:proofErr w:type="spellEnd"/>
      <w:r w:rsidRPr="00B91B62">
        <w:rPr>
          <w:szCs w:val="22"/>
          <w:lang w:val="da-DK"/>
        </w:rPr>
        <w:t xml:space="preserve"> 150</w:t>
      </w:r>
      <w:r w:rsidR="00C93DD5" w:rsidRPr="00B91B62">
        <w:rPr>
          <w:szCs w:val="22"/>
          <w:lang w:val="da-DK"/>
        </w:rPr>
        <w:t> </w:t>
      </w:r>
      <w:r w:rsidRPr="00B91B62">
        <w:rPr>
          <w:szCs w:val="22"/>
          <w:lang w:val="da-DK"/>
        </w:rPr>
        <w:t>mg/ml</w:t>
      </w:r>
      <w:r w:rsidR="004213A6" w:rsidRPr="00B91B62">
        <w:rPr>
          <w:szCs w:val="22"/>
          <w:lang w:val="da-DK"/>
        </w:rPr>
        <w:t xml:space="preserve"> </w:t>
      </w:r>
      <w:r w:rsidR="007F553A" w:rsidRPr="00B91B62">
        <w:rPr>
          <w:szCs w:val="22"/>
          <w:lang w:val="da-DK"/>
        </w:rPr>
        <w:t>injektionsvæske, opløsning</w:t>
      </w:r>
      <w:r w:rsidR="00336EB4" w:rsidRPr="00B91B62">
        <w:rPr>
          <w:szCs w:val="22"/>
          <w:lang w:val="da-DK"/>
        </w:rPr>
        <w:t xml:space="preserve"> </w:t>
      </w:r>
      <w:r w:rsidR="00AE358C" w:rsidRPr="00B91B62">
        <w:rPr>
          <w:szCs w:val="22"/>
          <w:lang w:val="da-DK"/>
        </w:rPr>
        <w:t>til</w:t>
      </w:r>
      <w:r w:rsidR="00336EB4" w:rsidRPr="00B91B62">
        <w:rPr>
          <w:szCs w:val="22"/>
          <w:lang w:val="da-DK"/>
        </w:rPr>
        <w:t xml:space="preserve"> </w:t>
      </w:r>
      <w:r w:rsidR="007F553A" w:rsidRPr="00B91B62">
        <w:rPr>
          <w:szCs w:val="22"/>
          <w:lang w:val="da-DK"/>
        </w:rPr>
        <w:t>kvæg, svin og hest</w:t>
      </w:r>
      <w:r w:rsidR="00336EB4" w:rsidRPr="00B91B62">
        <w:rPr>
          <w:szCs w:val="22"/>
          <w:lang w:val="da-DK"/>
        </w:rPr>
        <w:t xml:space="preserve"> </w:t>
      </w:r>
    </w:p>
    <w:p w14:paraId="67B0E124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A3792C3" w14:textId="77777777" w:rsidR="00336EB4" w:rsidRPr="00B91B62" w:rsidRDefault="00336EB4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4E7BB89" w14:textId="695C6ED8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2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9C6D82" w:rsidRPr="00B91B62">
        <w:rPr>
          <w:b/>
          <w:szCs w:val="22"/>
          <w:lang w:val="da-DK"/>
        </w:rPr>
        <w:t>Sammensætning</w:t>
      </w:r>
    </w:p>
    <w:p w14:paraId="07EFD247" w14:textId="77777777" w:rsidR="00E25096" w:rsidRPr="00B91B62" w:rsidRDefault="00E25096" w:rsidP="00E25096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1662A4A5" w14:textId="75BB3319" w:rsidR="00E25096" w:rsidRPr="00B91B62" w:rsidRDefault="00AE358C" w:rsidP="00E25096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r w:rsidRPr="00B91B62">
        <w:rPr>
          <w:iCs/>
          <w:szCs w:val="22"/>
          <w:lang w:val="da-DK"/>
        </w:rPr>
        <w:t>Hver</w:t>
      </w:r>
      <w:r w:rsidR="00E25096" w:rsidRPr="00B91B62">
        <w:rPr>
          <w:iCs/>
          <w:szCs w:val="22"/>
          <w:lang w:val="da-DK"/>
        </w:rPr>
        <w:t xml:space="preserve"> ml </w:t>
      </w:r>
      <w:r w:rsidRPr="00B91B62">
        <w:rPr>
          <w:iCs/>
          <w:szCs w:val="22"/>
          <w:lang w:val="da-DK"/>
        </w:rPr>
        <w:t>indeholder</w:t>
      </w:r>
      <w:r w:rsidR="00E25096" w:rsidRPr="00B91B62">
        <w:rPr>
          <w:iCs/>
          <w:szCs w:val="22"/>
          <w:lang w:val="da-DK"/>
        </w:rPr>
        <w:t>:</w:t>
      </w:r>
    </w:p>
    <w:p w14:paraId="6152FFEB" w14:textId="43A4BC5D" w:rsidR="00E25096" w:rsidRPr="00B91B62" w:rsidRDefault="00E25096" w:rsidP="00E25096">
      <w:pPr>
        <w:tabs>
          <w:tab w:val="clear" w:pos="567"/>
        </w:tabs>
        <w:spacing w:line="240" w:lineRule="auto"/>
        <w:rPr>
          <w:b/>
          <w:bCs/>
          <w:iCs/>
          <w:szCs w:val="22"/>
          <w:lang w:val="da-DK"/>
        </w:rPr>
      </w:pPr>
      <w:r w:rsidRPr="00B91B62">
        <w:rPr>
          <w:b/>
          <w:bCs/>
          <w:iCs/>
          <w:szCs w:val="22"/>
          <w:lang w:val="da-DK"/>
        </w:rPr>
        <w:t>A</w:t>
      </w:r>
      <w:r w:rsidR="00AE358C" w:rsidRPr="00B91B62">
        <w:rPr>
          <w:b/>
          <w:bCs/>
          <w:iCs/>
          <w:szCs w:val="22"/>
          <w:lang w:val="da-DK"/>
        </w:rPr>
        <w:t>ktivt stof</w:t>
      </w:r>
      <w:r w:rsidRPr="00B91B62">
        <w:rPr>
          <w:b/>
          <w:bCs/>
          <w:iCs/>
          <w:szCs w:val="22"/>
          <w:lang w:val="da-DK"/>
        </w:rPr>
        <w:t>:</w:t>
      </w:r>
    </w:p>
    <w:p w14:paraId="4830BA21" w14:textId="0F0616AA" w:rsidR="00E25096" w:rsidRPr="00B91B62" w:rsidRDefault="00E25096" w:rsidP="00E25096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proofErr w:type="spellStart"/>
      <w:r w:rsidRPr="00B91B62">
        <w:rPr>
          <w:iCs/>
          <w:szCs w:val="22"/>
          <w:lang w:val="da-DK"/>
        </w:rPr>
        <w:t>Ketoprofen</w:t>
      </w:r>
      <w:proofErr w:type="spellEnd"/>
      <w:r w:rsidRPr="00B91B62">
        <w:rPr>
          <w:iCs/>
          <w:szCs w:val="22"/>
          <w:lang w:val="da-DK"/>
        </w:rPr>
        <w:t xml:space="preserve"> </w:t>
      </w:r>
      <w:r w:rsidRPr="00B91B62">
        <w:rPr>
          <w:iCs/>
          <w:szCs w:val="22"/>
          <w:lang w:val="da-DK"/>
        </w:rPr>
        <w:tab/>
      </w:r>
      <w:r w:rsidRPr="00B91B62">
        <w:rPr>
          <w:iCs/>
          <w:szCs w:val="22"/>
          <w:lang w:val="da-DK"/>
        </w:rPr>
        <w:tab/>
      </w:r>
      <w:r w:rsidRPr="00B91B62">
        <w:rPr>
          <w:iCs/>
          <w:szCs w:val="22"/>
          <w:lang w:val="da-DK"/>
        </w:rPr>
        <w:tab/>
      </w:r>
      <w:r w:rsidR="006E4154" w:rsidRPr="00B91B62">
        <w:rPr>
          <w:iCs/>
          <w:szCs w:val="22"/>
          <w:lang w:val="da-DK"/>
        </w:rPr>
        <w:tab/>
      </w:r>
      <w:r w:rsidRPr="00B91B62">
        <w:rPr>
          <w:iCs/>
          <w:szCs w:val="22"/>
          <w:lang w:val="da-DK"/>
        </w:rPr>
        <w:t>150</w:t>
      </w:r>
      <w:r w:rsidR="00C93DD5" w:rsidRPr="00B91B62">
        <w:rPr>
          <w:iCs/>
          <w:szCs w:val="22"/>
          <w:lang w:val="da-DK"/>
        </w:rPr>
        <w:t> </w:t>
      </w:r>
      <w:r w:rsidRPr="00B91B62">
        <w:rPr>
          <w:iCs/>
          <w:szCs w:val="22"/>
          <w:lang w:val="da-DK"/>
        </w:rPr>
        <w:t>mg</w:t>
      </w:r>
    </w:p>
    <w:p w14:paraId="10616313" w14:textId="34847A50" w:rsidR="00E25096" w:rsidRPr="00B91B62" w:rsidRDefault="00AE358C" w:rsidP="00E25096">
      <w:pPr>
        <w:tabs>
          <w:tab w:val="clear" w:pos="567"/>
        </w:tabs>
        <w:spacing w:line="240" w:lineRule="auto"/>
        <w:rPr>
          <w:b/>
          <w:bCs/>
          <w:iCs/>
          <w:szCs w:val="22"/>
          <w:lang w:val="da-DK"/>
        </w:rPr>
      </w:pPr>
      <w:r w:rsidRPr="00B91B62">
        <w:rPr>
          <w:b/>
          <w:bCs/>
          <w:iCs/>
          <w:szCs w:val="22"/>
          <w:lang w:val="da-DK"/>
        </w:rPr>
        <w:t>Hjælpestof</w:t>
      </w:r>
      <w:r w:rsidR="00E25096" w:rsidRPr="00B91B62">
        <w:rPr>
          <w:b/>
          <w:bCs/>
          <w:iCs/>
          <w:szCs w:val="22"/>
          <w:lang w:val="da-DK"/>
        </w:rPr>
        <w:t>:</w:t>
      </w:r>
    </w:p>
    <w:p w14:paraId="032296A4" w14:textId="568AAFC3" w:rsidR="00E25096" w:rsidRPr="00B91B62" w:rsidRDefault="00691983" w:rsidP="00E25096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proofErr w:type="spellStart"/>
      <w:r w:rsidRPr="00B91B62">
        <w:rPr>
          <w:iCs/>
          <w:szCs w:val="22"/>
          <w:lang w:val="da-DK"/>
        </w:rPr>
        <w:t>Benzylalkohol</w:t>
      </w:r>
      <w:proofErr w:type="spellEnd"/>
      <w:r w:rsidR="006E4154" w:rsidRPr="00B91B62">
        <w:rPr>
          <w:iCs/>
          <w:szCs w:val="22"/>
          <w:lang w:val="da-DK"/>
        </w:rPr>
        <w:t xml:space="preserve"> E1519</w:t>
      </w:r>
      <w:r w:rsidR="00A32BD2" w:rsidRPr="00B91B62">
        <w:rPr>
          <w:iCs/>
          <w:szCs w:val="22"/>
          <w:lang w:val="da-DK"/>
        </w:rPr>
        <w:tab/>
      </w:r>
      <w:r w:rsidR="00E25096" w:rsidRPr="00B91B62">
        <w:rPr>
          <w:iCs/>
          <w:szCs w:val="22"/>
          <w:lang w:val="da-DK"/>
        </w:rPr>
        <w:t xml:space="preserve"> </w:t>
      </w:r>
      <w:r w:rsidR="00E25096" w:rsidRPr="00B91B62">
        <w:rPr>
          <w:iCs/>
          <w:szCs w:val="22"/>
          <w:lang w:val="da-DK"/>
        </w:rPr>
        <w:tab/>
      </w:r>
      <w:r w:rsidR="001D74AB" w:rsidRPr="00B91B62">
        <w:rPr>
          <w:iCs/>
          <w:szCs w:val="22"/>
          <w:lang w:val="da-DK"/>
        </w:rPr>
        <w:t xml:space="preserve"> </w:t>
      </w:r>
      <w:r w:rsidR="00E25096" w:rsidRPr="00B91B62">
        <w:rPr>
          <w:iCs/>
          <w:szCs w:val="22"/>
          <w:lang w:val="da-DK"/>
        </w:rPr>
        <w:t>1</w:t>
      </w:r>
      <w:r w:rsidR="00237AAE" w:rsidRPr="00B91B62">
        <w:rPr>
          <w:iCs/>
          <w:szCs w:val="22"/>
          <w:lang w:val="da-DK"/>
        </w:rPr>
        <w:t>5</w:t>
      </w:r>
      <w:r w:rsidR="00C93DD5" w:rsidRPr="00B91B62">
        <w:rPr>
          <w:iCs/>
          <w:szCs w:val="22"/>
          <w:lang w:val="da-DK"/>
        </w:rPr>
        <w:t> </w:t>
      </w:r>
      <w:r w:rsidR="00E25096" w:rsidRPr="00B91B62">
        <w:rPr>
          <w:iCs/>
          <w:szCs w:val="22"/>
          <w:lang w:val="da-DK"/>
        </w:rPr>
        <w:t>mg</w:t>
      </w:r>
    </w:p>
    <w:p w14:paraId="26CE4ED3" w14:textId="77777777" w:rsidR="00B96A64" w:rsidRPr="00B91B62" w:rsidRDefault="00B96A64" w:rsidP="00E25096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571419C4" w14:textId="18902417" w:rsidR="00C114FF" w:rsidRPr="00B91B62" w:rsidRDefault="00AE358C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Klar, farveløs til næsten farveløs eller let gullig eller gulgrøn opløsning</w:t>
      </w:r>
      <w:r w:rsidR="00F83020" w:rsidRPr="00B91B62">
        <w:rPr>
          <w:szCs w:val="22"/>
          <w:lang w:val="da-DK"/>
        </w:rPr>
        <w:t>.</w:t>
      </w:r>
    </w:p>
    <w:p w14:paraId="05F0CD50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C262B74" w14:textId="77777777" w:rsidR="00AE358C" w:rsidRPr="00B91B62" w:rsidRDefault="00AE358C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392D6545" w14:textId="28C8C6F4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3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9C6D82" w:rsidRPr="00B91B62">
        <w:rPr>
          <w:b/>
          <w:szCs w:val="22"/>
          <w:lang w:val="da-DK"/>
        </w:rPr>
        <w:t>Dyrearter</w:t>
      </w:r>
    </w:p>
    <w:p w14:paraId="1D92E594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4CD879A" w14:textId="6CC5448B" w:rsidR="006F050E" w:rsidRPr="00B91B62" w:rsidRDefault="00864690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>
        <w:rPr>
          <w:szCs w:val="22"/>
          <w:lang w:val="da-DK"/>
        </w:rPr>
        <w:t>Til k</w:t>
      </w:r>
      <w:r w:rsidR="007F553A" w:rsidRPr="00B91B62">
        <w:rPr>
          <w:szCs w:val="22"/>
          <w:lang w:val="da-DK"/>
        </w:rPr>
        <w:t>væg, svin og hest</w:t>
      </w:r>
    </w:p>
    <w:p w14:paraId="277E2C9E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20DC006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2E8278AD" w14:textId="25A16EEF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4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9C6D82" w:rsidRPr="00B91B62">
        <w:rPr>
          <w:b/>
          <w:szCs w:val="22"/>
          <w:lang w:val="da-DK"/>
        </w:rPr>
        <w:t>Indikationer</w:t>
      </w:r>
    </w:p>
    <w:p w14:paraId="5E245DEE" w14:textId="77777777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34345ED6" w14:textId="0286077F" w:rsidR="006F050E" w:rsidRPr="00B91B62" w:rsidRDefault="00502217" w:rsidP="006F050E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Kvæg</w:t>
      </w:r>
      <w:r w:rsidR="006F050E" w:rsidRPr="00B91B62">
        <w:rPr>
          <w:szCs w:val="22"/>
          <w:u w:val="single"/>
          <w:lang w:val="da-DK"/>
        </w:rPr>
        <w:t>:</w:t>
      </w:r>
    </w:p>
    <w:p w14:paraId="69C6E1BE" w14:textId="66E37F8E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D23AFD"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 xml:space="preserve">af </w:t>
      </w:r>
      <w:r w:rsidRPr="00B91B62">
        <w:rPr>
          <w:szCs w:val="22"/>
          <w:lang w:val="da-DK"/>
        </w:rPr>
        <w:t>inflammation</w:t>
      </w:r>
      <w:r w:rsidR="00FC29DB" w:rsidRPr="00B91B62">
        <w:rPr>
          <w:szCs w:val="22"/>
          <w:lang w:val="da-DK"/>
        </w:rPr>
        <w:t xml:space="preserve"> og smerter</w:t>
      </w:r>
      <w:r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>i forbindelse med</w:t>
      </w:r>
      <w:r w:rsidRPr="00B91B62">
        <w:rPr>
          <w:szCs w:val="22"/>
          <w:lang w:val="da-DK"/>
        </w:rPr>
        <w:t xml:space="preserve"> </w:t>
      </w:r>
      <w:proofErr w:type="spellStart"/>
      <w:r w:rsidR="00AE358C" w:rsidRPr="00B91B62">
        <w:rPr>
          <w:szCs w:val="22"/>
          <w:lang w:val="da-DK"/>
        </w:rPr>
        <w:t>postpartum</w:t>
      </w:r>
      <w:proofErr w:type="spellEnd"/>
      <w:r w:rsidR="00C94041">
        <w:rPr>
          <w:szCs w:val="22"/>
          <w:lang w:val="da-DK"/>
        </w:rPr>
        <w:t xml:space="preserve"> (efter fødsel)</w:t>
      </w:r>
      <w:r w:rsidR="00AE358C" w:rsidRPr="00B91B62">
        <w:rPr>
          <w:szCs w:val="22"/>
          <w:lang w:val="da-DK"/>
        </w:rPr>
        <w:t xml:space="preserve">, </w:t>
      </w:r>
      <w:proofErr w:type="spellStart"/>
      <w:r w:rsidR="00AE358C" w:rsidRPr="00B91B62">
        <w:rPr>
          <w:szCs w:val="22"/>
          <w:lang w:val="da-DK"/>
        </w:rPr>
        <w:t>muskuloskeletale</w:t>
      </w:r>
      <w:proofErr w:type="spellEnd"/>
      <w:r w:rsidR="00AE358C" w:rsidRPr="00B91B62">
        <w:rPr>
          <w:szCs w:val="22"/>
          <w:lang w:val="da-DK"/>
        </w:rPr>
        <w:t xml:space="preserve"> problemer og </w:t>
      </w:r>
      <w:proofErr w:type="spellStart"/>
      <w:r w:rsidR="00AE358C" w:rsidRPr="00B91B62">
        <w:rPr>
          <w:szCs w:val="22"/>
          <w:lang w:val="da-DK"/>
        </w:rPr>
        <w:t>halt</w:t>
      </w:r>
      <w:r w:rsidR="00E50B8E">
        <w:rPr>
          <w:szCs w:val="22"/>
          <w:lang w:val="da-DK"/>
        </w:rPr>
        <w:t>hed</w:t>
      </w:r>
      <w:proofErr w:type="spellEnd"/>
      <w:r w:rsidRPr="00B91B62">
        <w:rPr>
          <w:szCs w:val="22"/>
          <w:lang w:val="da-DK"/>
        </w:rPr>
        <w:t>.</w:t>
      </w:r>
    </w:p>
    <w:p w14:paraId="0DCF358E" w14:textId="40A15C8D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FC29DB" w:rsidRPr="00B91B62">
        <w:rPr>
          <w:szCs w:val="22"/>
          <w:lang w:val="da-DK"/>
        </w:rPr>
        <w:t xml:space="preserve"> af feber</w:t>
      </w:r>
      <w:r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>i forbindelse med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luftvejslidelse hos kvæg</w:t>
      </w:r>
      <w:r w:rsidRPr="00B91B62">
        <w:rPr>
          <w:szCs w:val="22"/>
          <w:lang w:val="da-DK"/>
        </w:rPr>
        <w:t>.</w:t>
      </w:r>
    </w:p>
    <w:p w14:paraId="614641E8" w14:textId="096871A1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FC29DB" w:rsidRPr="00B91B62">
        <w:rPr>
          <w:szCs w:val="22"/>
          <w:lang w:val="da-DK"/>
        </w:rPr>
        <w:t xml:space="preserve"> af </w:t>
      </w:r>
      <w:r w:rsidRPr="00B91B62">
        <w:rPr>
          <w:szCs w:val="22"/>
          <w:lang w:val="da-DK"/>
        </w:rPr>
        <w:t xml:space="preserve">inflammation, </w:t>
      </w:r>
      <w:r w:rsidR="00FC29DB" w:rsidRPr="00B91B62">
        <w:rPr>
          <w:szCs w:val="22"/>
          <w:lang w:val="da-DK"/>
        </w:rPr>
        <w:t>feber og smerter</w:t>
      </w:r>
      <w:r w:rsidR="00100B90" w:rsidRPr="00B91B62">
        <w:rPr>
          <w:szCs w:val="22"/>
          <w:lang w:val="da-DK"/>
        </w:rPr>
        <w:t xml:space="preserve"> </w:t>
      </w:r>
      <w:r w:rsidR="00AE358C" w:rsidRPr="00B91B62">
        <w:rPr>
          <w:szCs w:val="22"/>
          <w:lang w:val="da-DK"/>
        </w:rPr>
        <w:t>ved</w:t>
      </w:r>
      <w:r w:rsidR="00100B90"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akut</w:t>
      </w:r>
      <w:r w:rsidRPr="00B91B62">
        <w:rPr>
          <w:szCs w:val="22"/>
          <w:lang w:val="da-DK"/>
        </w:rPr>
        <w:t xml:space="preserve"> </w:t>
      </w:r>
      <w:r w:rsidR="00AE358C" w:rsidRPr="00B91B62">
        <w:rPr>
          <w:szCs w:val="22"/>
          <w:lang w:val="da-DK"/>
        </w:rPr>
        <w:t>k</w:t>
      </w:r>
      <w:r w:rsidRPr="00B91B62">
        <w:rPr>
          <w:szCs w:val="22"/>
          <w:lang w:val="da-DK"/>
        </w:rPr>
        <w:t>lini</w:t>
      </w:r>
      <w:r w:rsidR="00AE358C" w:rsidRPr="00B91B62">
        <w:rPr>
          <w:szCs w:val="22"/>
          <w:lang w:val="da-DK"/>
        </w:rPr>
        <w:t>sk</w:t>
      </w:r>
      <w:r w:rsidRPr="00B91B62">
        <w:rPr>
          <w:szCs w:val="22"/>
          <w:lang w:val="da-DK"/>
        </w:rPr>
        <w:t xml:space="preserve"> </w:t>
      </w:r>
      <w:proofErr w:type="spellStart"/>
      <w:r w:rsidRPr="00B91B62">
        <w:rPr>
          <w:szCs w:val="22"/>
          <w:lang w:val="da-DK"/>
        </w:rPr>
        <w:t>mastitis</w:t>
      </w:r>
      <w:proofErr w:type="spellEnd"/>
      <w:r w:rsidR="00C94041">
        <w:rPr>
          <w:szCs w:val="22"/>
          <w:lang w:val="da-DK"/>
        </w:rPr>
        <w:t xml:space="preserve"> (yverbetændelse)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i kombination med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antimikrobiel behandling, hv</w:t>
      </w:r>
      <w:r w:rsidR="00E50B8E">
        <w:rPr>
          <w:szCs w:val="22"/>
          <w:lang w:val="da-DK"/>
        </w:rPr>
        <w:t>is nødvendigt</w:t>
      </w:r>
      <w:r w:rsidRPr="00B91B62">
        <w:rPr>
          <w:szCs w:val="22"/>
          <w:lang w:val="da-DK"/>
        </w:rPr>
        <w:t>.</w:t>
      </w:r>
    </w:p>
    <w:p w14:paraId="547E925D" w14:textId="3E9C9B05" w:rsidR="00150156" w:rsidRPr="00B91B62" w:rsidRDefault="00150156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BB5092" w:rsidDel="00BB509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 xml:space="preserve">af </w:t>
      </w:r>
      <w:r w:rsidR="00100B90" w:rsidRPr="00B91B62">
        <w:rPr>
          <w:szCs w:val="22"/>
          <w:lang w:val="da-DK"/>
        </w:rPr>
        <w:t>postoperative</w:t>
      </w:r>
      <w:r w:rsidR="00A607A2">
        <w:rPr>
          <w:szCs w:val="22"/>
          <w:lang w:val="da-DK"/>
        </w:rPr>
        <w:t xml:space="preserve"> (efter operation)</w:t>
      </w:r>
      <w:r w:rsidR="00100B90"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>smerter</w:t>
      </w:r>
      <w:r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>i forbindelse med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afhorning af kalve</w:t>
      </w:r>
      <w:r w:rsidR="00CA562B" w:rsidRPr="00B91B62">
        <w:rPr>
          <w:szCs w:val="22"/>
          <w:lang w:val="da-DK"/>
        </w:rPr>
        <w:t>.</w:t>
      </w:r>
    </w:p>
    <w:p w14:paraId="4517D9E1" w14:textId="77777777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5F5B3965" w14:textId="5CA9BDBE" w:rsidR="006F050E" w:rsidRPr="00B91B62" w:rsidRDefault="00502217" w:rsidP="006F050E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Svin</w:t>
      </w:r>
      <w:r w:rsidR="006F050E" w:rsidRPr="00B91B62">
        <w:rPr>
          <w:szCs w:val="22"/>
          <w:u w:val="single"/>
          <w:lang w:val="da-DK"/>
        </w:rPr>
        <w:t>:</w:t>
      </w:r>
    </w:p>
    <w:p w14:paraId="5BD7668A" w14:textId="4D09D1FC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FC29DB" w:rsidRPr="00B91B62">
        <w:rPr>
          <w:szCs w:val="22"/>
          <w:lang w:val="da-DK"/>
        </w:rPr>
        <w:t xml:space="preserve"> af </w:t>
      </w:r>
      <w:r w:rsidR="00D23AFD">
        <w:rPr>
          <w:szCs w:val="22"/>
          <w:lang w:val="da-DK"/>
        </w:rPr>
        <w:t>feber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i tilfælde af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luftvejslidelse</w:t>
      </w:r>
      <w:r w:rsidR="00FC29DB" w:rsidRPr="00B91B62">
        <w:rPr>
          <w:szCs w:val="22"/>
          <w:lang w:val="da-DK"/>
        </w:rPr>
        <w:t xml:space="preserve"> og </w:t>
      </w:r>
      <w:proofErr w:type="spellStart"/>
      <w:r w:rsidR="00C0365F" w:rsidRPr="000C48F8">
        <w:rPr>
          <w:szCs w:val="24"/>
          <w:lang w:val="da-DK"/>
        </w:rPr>
        <w:t>Postpartum</w:t>
      </w:r>
      <w:proofErr w:type="spellEnd"/>
      <w:r w:rsidR="00C0365F" w:rsidRPr="000C48F8">
        <w:rPr>
          <w:szCs w:val="24"/>
          <w:lang w:val="da-DK"/>
        </w:rPr>
        <w:t xml:space="preserve"> </w:t>
      </w:r>
      <w:proofErr w:type="spellStart"/>
      <w:r w:rsidR="00C0365F" w:rsidRPr="000C48F8">
        <w:rPr>
          <w:szCs w:val="24"/>
          <w:lang w:val="da-DK"/>
        </w:rPr>
        <w:t>Dysgalactia</w:t>
      </w:r>
      <w:proofErr w:type="spellEnd"/>
      <w:r w:rsidR="00C0365F" w:rsidRPr="000C48F8">
        <w:rPr>
          <w:szCs w:val="24"/>
          <w:lang w:val="da-DK"/>
        </w:rPr>
        <w:t xml:space="preserve"> -Syndrom PDS (</w:t>
      </w:r>
      <w:proofErr w:type="spellStart"/>
      <w:r w:rsidR="00C0365F" w:rsidRPr="000C48F8">
        <w:rPr>
          <w:szCs w:val="24"/>
          <w:lang w:val="da-DK"/>
        </w:rPr>
        <w:t>Metritis</w:t>
      </w:r>
      <w:proofErr w:type="spellEnd"/>
      <w:r w:rsidR="00C0365F" w:rsidRPr="000C48F8">
        <w:rPr>
          <w:szCs w:val="24"/>
          <w:lang w:val="da-DK"/>
        </w:rPr>
        <w:t xml:space="preserve"> </w:t>
      </w:r>
      <w:proofErr w:type="spellStart"/>
      <w:r w:rsidR="00C0365F" w:rsidRPr="000C48F8">
        <w:rPr>
          <w:szCs w:val="24"/>
          <w:lang w:val="da-DK"/>
        </w:rPr>
        <w:t>Mastitis</w:t>
      </w:r>
      <w:proofErr w:type="spellEnd"/>
      <w:r w:rsidR="00C0365F" w:rsidRPr="000C48F8">
        <w:rPr>
          <w:szCs w:val="24"/>
          <w:lang w:val="da-DK"/>
        </w:rPr>
        <w:t xml:space="preserve"> </w:t>
      </w:r>
      <w:proofErr w:type="spellStart"/>
      <w:r w:rsidR="00C0365F" w:rsidRPr="000C48F8">
        <w:rPr>
          <w:szCs w:val="24"/>
          <w:lang w:val="da-DK"/>
        </w:rPr>
        <w:t>Agalactia</w:t>
      </w:r>
      <w:proofErr w:type="spellEnd"/>
      <w:r w:rsidR="00C0365F" w:rsidRPr="000C48F8">
        <w:rPr>
          <w:szCs w:val="24"/>
          <w:lang w:val="da-DK"/>
        </w:rPr>
        <w:t>-syndrom)</w:t>
      </w:r>
      <w:r w:rsidR="00AE358C" w:rsidRPr="00B91B62">
        <w:rPr>
          <w:szCs w:val="22"/>
          <w:lang w:val="da-DK"/>
        </w:rPr>
        <w:t xml:space="preserve"> hos søer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i kombination med</w:t>
      </w:r>
      <w:r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antimikrobiel behandling</w:t>
      </w:r>
      <w:r w:rsidRPr="00B91B62">
        <w:rPr>
          <w:szCs w:val="22"/>
          <w:lang w:val="da-DK"/>
        </w:rPr>
        <w:t>,</w:t>
      </w:r>
      <w:r w:rsidR="00DD6AAF" w:rsidRPr="00B91B62">
        <w:rPr>
          <w:szCs w:val="22"/>
          <w:lang w:val="da-DK"/>
        </w:rPr>
        <w:t xml:space="preserve"> hv</w:t>
      </w:r>
      <w:r w:rsidR="00E50B8E">
        <w:rPr>
          <w:szCs w:val="22"/>
          <w:lang w:val="da-DK"/>
        </w:rPr>
        <w:t>is nødvendigt</w:t>
      </w:r>
      <w:r w:rsidRPr="00B91B62">
        <w:rPr>
          <w:szCs w:val="22"/>
          <w:lang w:val="da-DK"/>
        </w:rPr>
        <w:t>.</w:t>
      </w:r>
    </w:p>
    <w:p w14:paraId="304DDAEE" w14:textId="77777777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185B284" w14:textId="253655E9" w:rsidR="006F050E" w:rsidRPr="00B91B62" w:rsidRDefault="00502217" w:rsidP="006F050E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Heste</w:t>
      </w:r>
      <w:r w:rsidR="006F050E" w:rsidRPr="00B91B62">
        <w:rPr>
          <w:szCs w:val="22"/>
          <w:u w:val="single"/>
          <w:lang w:val="da-DK"/>
        </w:rPr>
        <w:t>:</w:t>
      </w:r>
    </w:p>
    <w:p w14:paraId="311E71DB" w14:textId="0CC9927B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FC29DB" w:rsidRPr="00B91B62">
        <w:rPr>
          <w:szCs w:val="22"/>
          <w:lang w:val="da-DK"/>
        </w:rPr>
        <w:t xml:space="preserve"> af </w:t>
      </w:r>
      <w:r w:rsidRPr="00B91B62">
        <w:rPr>
          <w:szCs w:val="22"/>
          <w:lang w:val="da-DK"/>
        </w:rPr>
        <w:t>inflammation</w:t>
      </w:r>
      <w:r w:rsidR="00FC29DB" w:rsidRPr="00B91B62">
        <w:rPr>
          <w:szCs w:val="22"/>
          <w:lang w:val="da-DK"/>
        </w:rPr>
        <w:t xml:space="preserve"> og smerter</w:t>
      </w:r>
      <w:r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>i forbindelse med</w:t>
      </w:r>
      <w:r w:rsidRPr="00B91B62">
        <w:rPr>
          <w:szCs w:val="22"/>
          <w:lang w:val="da-DK"/>
        </w:rPr>
        <w:t xml:space="preserve"> </w:t>
      </w:r>
      <w:proofErr w:type="spellStart"/>
      <w:r w:rsidRPr="00B91B62">
        <w:rPr>
          <w:szCs w:val="22"/>
          <w:lang w:val="da-DK"/>
        </w:rPr>
        <w:t>osteoarti</w:t>
      </w:r>
      <w:r w:rsidR="00AE358C" w:rsidRPr="00B91B62">
        <w:rPr>
          <w:szCs w:val="22"/>
          <w:lang w:val="da-DK"/>
        </w:rPr>
        <w:t>kulær</w:t>
      </w:r>
      <w:r w:rsidR="00750B36" w:rsidRPr="00B91B62">
        <w:rPr>
          <w:szCs w:val="22"/>
          <w:lang w:val="da-DK"/>
        </w:rPr>
        <w:t>e</w:t>
      </w:r>
      <w:proofErr w:type="spellEnd"/>
      <w:r w:rsidR="00C94041">
        <w:rPr>
          <w:szCs w:val="22"/>
          <w:lang w:val="da-DK"/>
        </w:rPr>
        <w:t xml:space="preserve"> (knogle/led)</w:t>
      </w:r>
      <w:r w:rsidR="00FC29DB" w:rsidRPr="00B91B62">
        <w:rPr>
          <w:szCs w:val="22"/>
          <w:lang w:val="da-DK"/>
        </w:rPr>
        <w:t xml:space="preserve"> og </w:t>
      </w:r>
      <w:proofErr w:type="spellStart"/>
      <w:r w:rsidR="00A63D9E" w:rsidRPr="00B91B62">
        <w:rPr>
          <w:szCs w:val="22"/>
          <w:lang w:val="da-DK"/>
        </w:rPr>
        <w:t>muskuloskeletale</w:t>
      </w:r>
      <w:proofErr w:type="spellEnd"/>
      <w:r w:rsidR="00A63D9E" w:rsidRPr="00B91B62">
        <w:rPr>
          <w:szCs w:val="22"/>
          <w:lang w:val="da-DK"/>
        </w:rPr>
        <w:t xml:space="preserve"> </w:t>
      </w:r>
      <w:r w:rsidR="000F01AF">
        <w:rPr>
          <w:szCs w:val="22"/>
          <w:lang w:val="da-DK"/>
        </w:rPr>
        <w:t>lidelser</w:t>
      </w:r>
      <w:r w:rsidRPr="00B91B62">
        <w:rPr>
          <w:szCs w:val="22"/>
          <w:lang w:val="da-DK"/>
        </w:rPr>
        <w:t xml:space="preserve"> (</w:t>
      </w:r>
      <w:proofErr w:type="spellStart"/>
      <w:r w:rsidR="00FC29DB" w:rsidRPr="00B91B62">
        <w:rPr>
          <w:szCs w:val="22"/>
          <w:lang w:val="da-DK"/>
        </w:rPr>
        <w:t>halt</w:t>
      </w:r>
      <w:r w:rsidR="000F01AF">
        <w:rPr>
          <w:szCs w:val="22"/>
          <w:lang w:val="da-DK"/>
        </w:rPr>
        <w:t>hed</w:t>
      </w:r>
      <w:proofErr w:type="spellEnd"/>
      <w:r w:rsidRPr="00B91B62">
        <w:rPr>
          <w:szCs w:val="22"/>
          <w:lang w:val="da-DK"/>
        </w:rPr>
        <w:t xml:space="preserve">, </w:t>
      </w:r>
      <w:proofErr w:type="spellStart"/>
      <w:r w:rsidRPr="00B91B62">
        <w:rPr>
          <w:szCs w:val="22"/>
          <w:lang w:val="da-DK"/>
        </w:rPr>
        <w:t>laminitis</w:t>
      </w:r>
      <w:proofErr w:type="spellEnd"/>
      <w:r w:rsidRPr="00B91B62">
        <w:rPr>
          <w:szCs w:val="22"/>
          <w:lang w:val="da-DK"/>
        </w:rPr>
        <w:t xml:space="preserve">, </w:t>
      </w:r>
      <w:proofErr w:type="spellStart"/>
      <w:r w:rsidRPr="00B91B62">
        <w:rPr>
          <w:szCs w:val="22"/>
          <w:lang w:val="da-DK"/>
        </w:rPr>
        <w:t>osteoarthritis</w:t>
      </w:r>
      <w:proofErr w:type="spellEnd"/>
      <w:r w:rsidRPr="00B91B62">
        <w:rPr>
          <w:szCs w:val="22"/>
          <w:lang w:val="da-DK"/>
        </w:rPr>
        <w:t xml:space="preserve">, </w:t>
      </w:r>
      <w:proofErr w:type="spellStart"/>
      <w:r w:rsidRPr="00B91B62">
        <w:rPr>
          <w:szCs w:val="22"/>
          <w:lang w:val="da-DK"/>
        </w:rPr>
        <w:t>synovitis</w:t>
      </w:r>
      <w:proofErr w:type="spellEnd"/>
      <w:r w:rsidRPr="00B91B62">
        <w:rPr>
          <w:szCs w:val="22"/>
          <w:lang w:val="da-DK"/>
        </w:rPr>
        <w:t xml:space="preserve">, </w:t>
      </w:r>
      <w:proofErr w:type="spellStart"/>
      <w:r w:rsidRPr="00B91B62">
        <w:rPr>
          <w:szCs w:val="22"/>
          <w:lang w:val="da-DK"/>
        </w:rPr>
        <w:t>tendinitis</w:t>
      </w:r>
      <w:proofErr w:type="spellEnd"/>
      <w:r w:rsidR="00A63D9E" w:rsidRPr="00B91B62">
        <w:rPr>
          <w:szCs w:val="22"/>
          <w:lang w:val="da-DK"/>
        </w:rPr>
        <w:t xml:space="preserve"> osv.</w:t>
      </w:r>
      <w:r w:rsidRPr="00B91B62">
        <w:rPr>
          <w:szCs w:val="22"/>
          <w:lang w:val="da-DK"/>
        </w:rPr>
        <w:t>).</w:t>
      </w:r>
    </w:p>
    <w:p w14:paraId="7802BACB" w14:textId="2C053BAC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FC29DB" w:rsidRPr="00B91B62">
        <w:rPr>
          <w:szCs w:val="22"/>
          <w:lang w:val="da-DK"/>
        </w:rPr>
        <w:t xml:space="preserve"> af </w:t>
      </w:r>
      <w:r w:rsidRPr="00B91B62">
        <w:rPr>
          <w:szCs w:val="22"/>
          <w:lang w:val="da-DK"/>
        </w:rPr>
        <w:t>postoperative</w:t>
      </w:r>
      <w:r w:rsidR="00142D51">
        <w:rPr>
          <w:szCs w:val="22"/>
          <w:lang w:val="da-DK"/>
        </w:rPr>
        <w:t xml:space="preserve"> (efter operation)</w:t>
      </w:r>
      <w:r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 xml:space="preserve">smerter og </w:t>
      </w:r>
      <w:r w:rsidRPr="00B91B62">
        <w:rPr>
          <w:szCs w:val="22"/>
          <w:lang w:val="da-DK"/>
        </w:rPr>
        <w:t>inflammation.</w:t>
      </w:r>
    </w:p>
    <w:p w14:paraId="68CF78BD" w14:textId="5FCEF7CB" w:rsidR="006F050E" w:rsidRPr="00B91B62" w:rsidRDefault="006F050E" w:rsidP="006F050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r w:rsidR="00BB5092" w:rsidRPr="000C48F8">
        <w:rPr>
          <w:szCs w:val="24"/>
          <w:lang w:val="da-DK"/>
        </w:rPr>
        <w:t>Reduktion</w:t>
      </w:r>
      <w:r w:rsidR="00FC29DB" w:rsidRPr="00B91B62">
        <w:rPr>
          <w:szCs w:val="22"/>
          <w:lang w:val="da-DK"/>
        </w:rPr>
        <w:t xml:space="preserve"> af </w:t>
      </w:r>
      <w:proofErr w:type="spellStart"/>
      <w:r w:rsidRPr="00B91B62">
        <w:rPr>
          <w:szCs w:val="22"/>
          <w:lang w:val="da-DK"/>
        </w:rPr>
        <w:t>visceral</w:t>
      </w:r>
      <w:r w:rsidR="00A63D9E" w:rsidRPr="00B91B62">
        <w:rPr>
          <w:szCs w:val="22"/>
          <w:lang w:val="da-DK"/>
        </w:rPr>
        <w:t>e</w:t>
      </w:r>
      <w:proofErr w:type="spellEnd"/>
      <w:r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>smerter</w:t>
      </w:r>
      <w:r w:rsidR="0029436E">
        <w:rPr>
          <w:szCs w:val="22"/>
          <w:lang w:val="da-DK"/>
        </w:rPr>
        <w:t xml:space="preserve"> (smerter fra indre organer)</w:t>
      </w:r>
      <w:r w:rsidRPr="00B91B62">
        <w:rPr>
          <w:szCs w:val="22"/>
          <w:lang w:val="da-DK"/>
        </w:rPr>
        <w:t xml:space="preserve"> </w:t>
      </w:r>
      <w:r w:rsidR="00FC29DB" w:rsidRPr="00B91B62">
        <w:rPr>
          <w:szCs w:val="22"/>
          <w:lang w:val="da-DK"/>
        </w:rPr>
        <w:t>i forbindelse med</w:t>
      </w:r>
      <w:r w:rsidRPr="00B91B62">
        <w:rPr>
          <w:szCs w:val="22"/>
          <w:lang w:val="da-DK"/>
        </w:rPr>
        <w:t xml:space="preserve"> </w:t>
      </w:r>
      <w:r w:rsidR="00A63D9E" w:rsidRPr="00B91B62">
        <w:rPr>
          <w:szCs w:val="22"/>
          <w:lang w:val="da-DK"/>
        </w:rPr>
        <w:t>kolik</w:t>
      </w:r>
      <w:r w:rsidRPr="00B91B62">
        <w:rPr>
          <w:szCs w:val="22"/>
          <w:lang w:val="da-DK"/>
        </w:rPr>
        <w:t>.</w:t>
      </w:r>
    </w:p>
    <w:p w14:paraId="13EC4E30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76C89CB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6B804733" w14:textId="28ACD5C7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5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9C6D82" w:rsidRPr="00B91B62">
        <w:rPr>
          <w:b/>
          <w:szCs w:val="22"/>
          <w:lang w:val="da-DK"/>
        </w:rPr>
        <w:t>Kontraindikationer</w:t>
      </w:r>
    </w:p>
    <w:p w14:paraId="33385F79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32CA603D" w14:textId="106B039C" w:rsidR="00987FC9" w:rsidRPr="00B91B62" w:rsidRDefault="007E6903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Må ikke anvendes til</w:t>
      </w:r>
      <w:r w:rsidR="00987FC9" w:rsidRPr="00B91B62">
        <w:rPr>
          <w:szCs w:val="22"/>
          <w:lang w:val="da-DK"/>
        </w:rPr>
        <w:t xml:space="preserve"> </w:t>
      </w:r>
      <w:r w:rsidRPr="00B91B62">
        <w:rPr>
          <w:szCs w:val="22"/>
          <w:lang w:val="da-DK"/>
        </w:rPr>
        <w:t>dyr</w:t>
      </w:r>
      <w:r w:rsidR="00A63D9E" w:rsidRPr="00B91B62">
        <w:rPr>
          <w:szCs w:val="22"/>
          <w:lang w:val="da-DK"/>
        </w:rPr>
        <w:t xml:space="preserve">, hvor der er </w:t>
      </w:r>
      <w:r w:rsidR="00750B36" w:rsidRPr="00B91B62">
        <w:rPr>
          <w:szCs w:val="22"/>
          <w:lang w:val="da-DK"/>
        </w:rPr>
        <w:t xml:space="preserve">risiko </w:t>
      </w:r>
      <w:r w:rsidR="00A63D9E" w:rsidRPr="00B91B62">
        <w:rPr>
          <w:szCs w:val="22"/>
          <w:lang w:val="da-DK"/>
        </w:rPr>
        <w:t xml:space="preserve">for </w:t>
      </w:r>
      <w:proofErr w:type="spellStart"/>
      <w:r w:rsidR="00A63D9E" w:rsidRPr="00B91B62">
        <w:rPr>
          <w:szCs w:val="22"/>
          <w:lang w:val="da-DK"/>
        </w:rPr>
        <w:t>gastrointestinal</w:t>
      </w:r>
      <w:proofErr w:type="spellEnd"/>
      <w:r w:rsidR="00A63D9E" w:rsidRPr="00B91B62">
        <w:rPr>
          <w:szCs w:val="22"/>
          <w:lang w:val="da-DK"/>
        </w:rPr>
        <w:t xml:space="preserve"> </w:t>
      </w:r>
      <w:proofErr w:type="spellStart"/>
      <w:r w:rsidR="00987FC9" w:rsidRPr="00B91B62">
        <w:rPr>
          <w:szCs w:val="22"/>
          <w:lang w:val="da-DK"/>
        </w:rPr>
        <w:t>ulceration</w:t>
      </w:r>
      <w:proofErr w:type="spellEnd"/>
      <w:r w:rsidR="00E4632C">
        <w:rPr>
          <w:szCs w:val="22"/>
          <w:lang w:val="da-DK"/>
        </w:rPr>
        <w:t xml:space="preserve"> (</w:t>
      </w:r>
      <w:r w:rsidR="0029436E">
        <w:rPr>
          <w:szCs w:val="22"/>
          <w:lang w:val="da-DK"/>
        </w:rPr>
        <w:t>sår i mavetarmkanalen)</w:t>
      </w:r>
      <w:r w:rsidRPr="00B91B62">
        <w:rPr>
          <w:szCs w:val="22"/>
          <w:lang w:val="da-DK"/>
        </w:rPr>
        <w:t xml:space="preserve"> eller blødning</w:t>
      </w:r>
      <w:r w:rsidR="00987FC9" w:rsidRPr="00B91B62">
        <w:rPr>
          <w:szCs w:val="22"/>
          <w:lang w:val="da-DK"/>
        </w:rPr>
        <w:t xml:space="preserve">, </w:t>
      </w:r>
      <w:r w:rsidRPr="00B91B62">
        <w:rPr>
          <w:szCs w:val="22"/>
          <w:lang w:val="da-DK"/>
        </w:rPr>
        <w:t>for ikke at forværre</w:t>
      </w:r>
      <w:r w:rsidR="00987FC9" w:rsidRPr="00B91B62">
        <w:rPr>
          <w:szCs w:val="22"/>
          <w:lang w:val="da-DK"/>
        </w:rPr>
        <w:t xml:space="preserve"> </w:t>
      </w:r>
      <w:r w:rsidRPr="00B91B62">
        <w:rPr>
          <w:szCs w:val="22"/>
          <w:lang w:val="da-DK"/>
        </w:rPr>
        <w:t>deres</w:t>
      </w:r>
      <w:r w:rsidR="00987FC9" w:rsidRPr="00B91B62">
        <w:rPr>
          <w:szCs w:val="22"/>
          <w:lang w:val="da-DK"/>
        </w:rPr>
        <w:t xml:space="preserve"> </w:t>
      </w:r>
      <w:r w:rsidR="000F01AF">
        <w:rPr>
          <w:szCs w:val="22"/>
          <w:lang w:val="da-DK"/>
        </w:rPr>
        <w:t>tilsta</w:t>
      </w:r>
      <w:r w:rsidR="00FD79CB">
        <w:rPr>
          <w:szCs w:val="22"/>
          <w:lang w:val="da-DK"/>
        </w:rPr>
        <w:t>n</w:t>
      </w:r>
      <w:r w:rsidR="000F01AF">
        <w:rPr>
          <w:szCs w:val="22"/>
          <w:lang w:val="da-DK"/>
        </w:rPr>
        <w:t>d</w:t>
      </w:r>
      <w:r w:rsidR="00987FC9" w:rsidRPr="00B91B62">
        <w:rPr>
          <w:szCs w:val="22"/>
          <w:lang w:val="da-DK"/>
        </w:rPr>
        <w:t>.</w:t>
      </w:r>
    </w:p>
    <w:p w14:paraId="18DAC25A" w14:textId="7D2B5ADB" w:rsidR="00987FC9" w:rsidRPr="00B91B62" w:rsidRDefault="007E6903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Må ikke anvendes til</w:t>
      </w:r>
      <w:r w:rsidR="00987FC9" w:rsidRPr="00B91B62">
        <w:rPr>
          <w:szCs w:val="22"/>
          <w:lang w:val="da-DK"/>
        </w:rPr>
        <w:t xml:space="preserve"> </w:t>
      </w:r>
      <w:r w:rsidRPr="00B91B62">
        <w:rPr>
          <w:szCs w:val="22"/>
          <w:lang w:val="da-DK"/>
        </w:rPr>
        <w:t>dyr, der lider af</w:t>
      </w:r>
      <w:r w:rsidR="00987FC9" w:rsidRPr="00B91B62">
        <w:rPr>
          <w:szCs w:val="22"/>
          <w:lang w:val="da-DK"/>
        </w:rPr>
        <w:t xml:space="preserve"> </w:t>
      </w:r>
      <w:r w:rsidRPr="00B91B62">
        <w:rPr>
          <w:szCs w:val="22"/>
          <w:lang w:val="da-DK"/>
        </w:rPr>
        <w:t>hjerte-, lever- eller nyresygdom</w:t>
      </w:r>
      <w:r w:rsidR="00987FC9" w:rsidRPr="00B91B62">
        <w:rPr>
          <w:szCs w:val="22"/>
          <w:lang w:val="da-DK"/>
        </w:rPr>
        <w:t>.</w:t>
      </w:r>
    </w:p>
    <w:p w14:paraId="1B5EC765" w14:textId="04EB4245" w:rsidR="00987FC9" w:rsidRPr="00B91B62" w:rsidRDefault="007E6903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Må ikke anvendes</w:t>
      </w:r>
      <w:r w:rsidR="00987FC9" w:rsidRPr="00B91B62">
        <w:rPr>
          <w:szCs w:val="22"/>
          <w:lang w:val="da-DK"/>
        </w:rPr>
        <w:t xml:space="preserve"> </w:t>
      </w:r>
      <w:r w:rsidR="00DD6AAF" w:rsidRPr="00B91B62">
        <w:rPr>
          <w:szCs w:val="22"/>
          <w:lang w:val="da-DK"/>
        </w:rPr>
        <w:t>i tilfælde af</w:t>
      </w:r>
      <w:r w:rsidR="00987FC9" w:rsidRPr="00B91B62">
        <w:rPr>
          <w:szCs w:val="22"/>
          <w:lang w:val="da-DK"/>
        </w:rPr>
        <w:t xml:space="preserve"> </w:t>
      </w:r>
      <w:r w:rsidR="00A63D9E" w:rsidRPr="00B91B62">
        <w:rPr>
          <w:szCs w:val="22"/>
          <w:lang w:val="da-DK"/>
        </w:rPr>
        <w:t>overfølsomhed over for det aktive stof eller over for et eller flere af hjælpestofferne</w:t>
      </w:r>
      <w:r w:rsidR="00987FC9" w:rsidRPr="00B91B62">
        <w:rPr>
          <w:szCs w:val="22"/>
          <w:lang w:val="da-DK"/>
        </w:rPr>
        <w:t>.</w:t>
      </w:r>
    </w:p>
    <w:p w14:paraId="1E143939" w14:textId="22051D6F" w:rsidR="00987FC9" w:rsidRPr="00B91B62" w:rsidRDefault="007E6903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Må ikke anvendes til</w:t>
      </w:r>
      <w:r w:rsidR="00987FC9" w:rsidRPr="00B91B62">
        <w:rPr>
          <w:szCs w:val="22"/>
          <w:lang w:val="da-DK"/>
        </w:rPr>
        <w:t xml:space="preserve"> </w:t>
      </w:r>
      <w:r w:rsidRPr="00B91B62">
        <w:rPr>
          <w:szCs w:val="22"/>
          <w:lang w:val="da-DK"/>
        </w:rPr>
        <w:t>dyr</w:t>
      </w:r>
      <w:r w:rsidR="00987FC9" w:rsidRPr="00B91B62">
        <w:rPr>
          <w:szCs w:val="22"/>
          <w:lang w:val="da-DK"/>
        </w:rPr>
        <w:t xml:space="preserve"> </w:t>
      </w:r>
      <w:r w:rsidR="00A63D9E" w:rsidRPr="00B91B62">
        <w:rPr>
          <w:szCs w:val="22"/>
          <w:lang w:val="da-DK"/>
        </w:rPr>
        <w:t xml:space="preserve">med tegn på </w:t>
      </w:r>
      <w:proofErr w:type="spellStart"/>
      <w:r w:rsidR="00382054" w:rsidRPr="000C48F8">
        <w:rPr>
          <w:szCs w:val="24"/>
          <w:lang w:val="da-DK"/>
        </w:rPr>
        <w:t>bloddyskrasi</w:t>
      </w:r>
      <w:proofErr w:type="spellEnd"/>
      <w:r w:rsidR="00382054">
        <w:rPr>
          <w:szCs w:val="22"/>
          <w:lang w:val="da-DK"/>
        </w:rPr>
        <w:t xml:space="preserve"> (</w:t>
      </w:r>
      <w:r w:rsidR="00987FC9" w:rsidRPr="00B91B62">
        <w:rPr>
          <w:szCs w:val="22"/>
          <w:lang w:val="da-DK"/>
        </w:rPr>
        <w:t>blod</w:t>
      </w:r>
      <w:r w:rsidR="00DB3C5F">
        <w:rPr>
          <w:szCs w:val="22"/>
          <w:lang w:val="da-DK"/>
        </w:rPr>
        <w:t>sygdom</w:t>
      </w:r>
      <w:r w:rsidR="00382054">
        <w:rPr>
          <w:szCs w:val="22"/>
          <w:lang w:val="da-DK"/>
        </w:rPr>
        <w:t>)</w:t>
      </w:r>
      <w:r w:rsidRPr="00B91B62">
        <w:rPr>
          <w:szCs w:val="22"/>
          <w:lang w:val="da-DK"/>
        </w:rPr>
        <w:t xml:space="preserve"> eller </w:t>
      </w:r>
      <w:proofErr w:type="spellStart"/>
      <w:r w:rsidR="00A63D9E" w:rsidRPr="00B91B62">
        <w:rPr>
          <w:szCs w:val="22"/>
          <w:lang w:val="da-DK"/>
        </w:rPr>
        <w:t>k</w:t>
      </w:r>
      <w:r w:rsidR="00987FC9" w:rsidRPr="00B91B62">
        <w:rPr>
          <w:szCs w:val="22"/>
          <w:lang w:val="da-DK"/>
        </w:rPr>
        <w:t>oagulopat</w:t>
      </w:r>
      <w:r w:rsidR="00A63D9E" w:rsidRPr="00B91B62">
        <w:rPr>
          <w:szCs w:val="22"/>
          <w:lang w:val="da-DK"/>
        </w:rPr>
        <w:t>i</w:t>
      </w:r>
      <w:proofErr w:type="spellEnd"/>
      <w:r w:rsidR="007665DF">
        <w:rPr>
          <w:szCs w:val="22"/>
          <w:lang w:val="da-DK"/>
        </w:rPr>
        <w:t xml:space="preserve"> (blødningsforstyr</w:t>
      </w:r>
      <w:r w:rsidR="00277D3A">
        <w:rPr>
          <w:szCs w:val="22"/>
          <w:lang w:val="da-DK"/>
        </w:rPr>
        <w:t>r</w:t>
      </w:r>
      <w:r w:rsidR="007665DF">
        <w:rPr>
          <w:szCs w:val="22"/>
          <w:lang w:val="da-DK"/>
        </w:rPr>
        <w:t>elser)</w:t>
      </w:r>
      <w:r w:rsidR="00987FC9" w:rsidRPr="00B91B62">
        <w:rPr>
          <w:szCs w:val="22"/>
          <w:lang w:val="da-DK"/>
        </w:rPr>
        <w:t>.</w:t>
      </w:r>
    </w:p>
    <w:p w14:paraId="63A9261B" w14:textId="14991A4A" w:rsidR="00987FC9" w:rsidRPr="00B91B62" w:rsidRDefault="00E51004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>
        <w:rPr>
          <w:szCs w:val="22"/>
          <w:lang w:val="da-DK"/>
        </w:rPr>
        <w:lastRenderedPageBreak/>
        <w:t>M</w:t>
      </w:r>
      <w:r w:rsidR="00F1282A" w:rsidRPr="00B91B62">
        <w:rPr>
          <w:szCs w:val="22"/>
          <w:lang w:val="da-DK"/>
        </w:rPr>
        <w:t xml:space="preserve">å ikke </w:t>
      </w:r>
      <w:r w:rsidRPr="00B91B62">
        <w:rPr>
          <w:szCs w:val="22"/>
          <w:lang w:val="da-DK"/>
        </w:rPr>
        <w:t>a</w:t>
      </w:r>
      <w:r>
        <w:rPr>
          <w:szCs w:val="22"/>
          <w:lang w:val="da-DK"/>
        </w:rPr>
        <w:t>nvendes</w:t>
      </w:r>
      <w:r w:rsidRPr="00B91B62">
        <w:rPr>
          <w:szCs w:val="22"/>
          <w:lang w:val="da-DK"/>
        </w:rPr>
        <w:t xml:space="preserve"> </w:t>
      </w:r>
      <w:r w:rsidR="00A63D9E" w:rsidRPr="00B91B62">
        <w:rPr>
          <w:szCs w:val="22"/>
          <w:lang w:val="da-DK"/>
        </w:rPr>
        <w:t>samtidig</w:t>
      </w:r>
      <w:r w:rsidR="00F1282A" w:rsidRPr="00B91B62">
        <w:rPr>
          <w:szCs w:val="22"/>
          <w:lang w:val="da-DK"/>
        </w:rPr>
        <w:t>t</w:t>
      </w:r>
      <w:r w:rsidR="008D3B62">
        <w:rPr>
          <w:szCs w:val="22"/>
          <w:lang w:val="da-DK"/>
        </w:rPr>
        <w:t xml:space="preserve"> med</w:t>
      </w:r>
      <w:r w:rsidR="000B5400">
        <w:rPr>
          <w:szCs w:val="22"/>
          <w:lang w:val="da-DK"/>
        </w:rPr>
        <w:t xml:space="preserve"> </w:t>
      </w:r>
      <w:r w:rsidR="00634B0C">
        <w:rPr>
          <w:szCs w:val="22"/>
          <w:lang w:val="da-DK"/>
        </w:rPr>
        <w:t xml:space="preserve">eller indenfor 24 timer </w:t>
      </w:r>
      <w:r w:rsidR="00933AB8">
        <w:rPr>
          <w:szCs w:val="22"/>
          <w:lang w:val="da-DK"/>
        </w:rPr>
        <w:t>af</w:t>
      </w:r>
      <w:r w:rsidR="00634B0C">
        <w:rPr>
          <w:szCs w:val="22"/>
          <w:lang w:val="da-DK"/>
        </w:rPr>
        <w:t xml:space="preserve"> </w:t>
      </w:r>
      <w:r w:rsidR="000B5400">
        <w:rPr>
          <w:szCs w:val="22"/>
          <w:lang w:val="da-DK"/>
        </w:rPr>
        <w:t>a</w:t>
      </w:r>
      <w:r w:rsidR="000B5400" w:rsidRPr="00B91B62">
        <w:rPr>
          <w:szCs w:val="22"/>
          <w:lang w:val="da-DK"/>
        </w:rPr>
        <w:t>ndre non-</w:t>
      </w:r>
      <w:proofErr w:type="spellStart"/>
      <w:r w:rsidR="000B5400" w:rsidRPr="00B91B62">
        <w:rPr>
          <w:szCs w:val="22"/>
          <w:lang w:val="da-DK"/>
        </w:rPr>
        <w:t>steroide</w:t>
      </w:r>
      <w:proofErr w:type="spellEnd"/>
      <w:r w:rsidR="000B5400" w:rsidRPr="00B91B62">
        <w:rPr>
          <w:szCs w:val="22"/>
          <w:lang w:val="da-DK"/>
        </w:rPr>
        <w:t xml:space="preserve"> antiinflammatoriske lægemidler (</w:t>
      </w:r>
      <w:proofErr w:type="spellStart"/>
      <w:r w:rsidR="000B5400" w:rsidRPr="00B91B62">
        <w:rPr>
          <w:szCs w:val="22"/>
          <w:lang w:val="da-DK"/>
        </w:rPr>
        <w:t>NSAID’er</w:t>
      </w:r>
      <w:proofErr w:type="spellEnd"/>
      <w:r w:rsidR="000B5400" w:rsidRPr="00B91B62">
        <w:rPr>
          <w:szCs w:val="22"/>
          <w:lang w:val="da-DK"/>
        </w:rPr>
        <w:t xml:space="preserve">) </w:t>
      </w:r>
      <w:r w:rsidR="00A63D9E" w:rsidRPr="00B91B62">
        <w:rPr>
          <w:szCs w:val="22"/>
          <w:lang w:val="da-DK"/>
        </w:rPr>
        <w:t xml:space="preserve"> </w:t>
      </w:r>
    </w:p>
    <w:p w14:paraId="14B366D2" w14:textId="77777777" w:rsidR="00EB457B" w:rsidRPr="00B91B62" w:rsidRDefault="00EB457B" w:rsidP="00EB1A80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7107938" w14:textId="77777777" w:rsidR="00472647" w:rsidRPr="00B91B62" w:rsidRDefault="00472647" w:rsidP="00EB1A80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5555B12A" w14:textId="25CEC602" w:rsidR="00F354C5" w:rsidRPr="00B91B62" w:rsidRDefault="00472647" w:rsidP="00987FC9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6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9C6D82" w:rsidRPr="00B91B62">
        <w:rPr>
          <w:b/>
          <w:szCs w:val="22"/>
          <w:lang w:val="da-DK"/>
        </w:rPr>
        <w:t>Særlige advarsler</w:t>
      </w:r>
    </w:p>
    <w:p w14:paraId="1D0FF12A" w14:textId="77777777" w:rsidR="00987FC9" w:rsidRPr="00B91B62" w:rsidRDefault="00987FC9" w:rsidP="00987FC9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</w:p>
    <w:p w14:paraId="7E57FEEB" w14:textId="4D9C7987" w:rsidR="001E04DB" w:rsidRPr="00B91B62" w:rsidRDefault="009C6D82" w:rsidP="00AF1E70">
      <w:pPr>
        <w:rPr>
          <w:u w:val="single"/>
          <w:lang w:val="da-DK"/>
        </w:rPr>
      </w:pPr>
      <w:r w:rsidRPr="00B91B62">
        <w:rPr>
          <w:u w:val="single"/>
          <w:lang w:val="da-DK"/>
        </w:rPr>
        <w:t>Særlige advarsler</w:t>
      </w:r>
      <w:r w:rsidR="001E04DB" w:rsidRPr="00B91B62">
        <w:rPr>
          <w:u w:val="single"/>
          <w:lang w:val="da-DK"/>
        </w:rPr>
        <w:t>:</w:t>
      </w:r>
    </w:p>
    <w:p w14:paraId="77F01DF8" w14:textId="7DBBDCE5" w:rsidR="00AF1E70" w:rsidRPr="00B91B62" w:rsidRDefault="008902B1" w:rsidP="00AF1E70">
      <w:pPr>
        <w:rPr>
          <w:lang w:val="da-DK"/>
        </w:rPr>
      </w:pPr>
      <w:r w:rsidRPr="00B91B62">
        <w:rPr>
          <w:lang w:val="da-DK"/>
        </w:rPr>
        <w:t>Behandling af kalve med</w:t>
      </w:r>
      <w:r w:rsidR="005A6EEB" w:rsidRPr="00B91B62">
        <w:rPr>
          <w:lang w:val="da-DK"/>
        </w:rPr>
        <w:t xml:space="preserve"> </w:t>
      </w:r>
      <w:proofErr w:type="spellStart"/>
      <w:r w:rsidR="005A6EEB" w:rsidRPr="00B91B62">
        <w:rPr>
          <w:lang w:val="da-DK"/>
        </w:rPr>
        <w:t>ketoprofen</w:t>
      </w:r>
      <w:proofErr w:type="spellEnd"/>
      <w:r w:rsidR="005A6EEB" w:rsidRPr="00B91B62">
        <w:rPr>
          <w:lang w:val="da-DK"/>
        </w:rPr>
        <w:t xml:space="preserve"> </w:t>
      </w:r>
      <w:r w:rsidR="001A2FDE" w:rsidRPr="00B91B62">
        <w:rPr>
          <w:lang w:val="da-DK"/>
        </w:rPr>
        <w:t>10</w:t>
      </w:r>
      <w:r w:rsidRPr="00B91B62">
        <w:rPr>
          <w:lang w:val="da-DK"/>
        </w:rPr>
        <w:t>-</w:t>
      </w:r>
      <w:r w:rsidR="001A2FDE" w:rsidRPr="00B91B62">
        <w:rPr>
          <w:lang w:val="da-DK"/>
        </w:rPr>
        <w:t>30</w:t>
      </w:r>
      <w:r w:rsidRPr="00B91B62">
        <w:rPr>
          <w:lang w:val="da-DK"/>
        </w:rPr>
        <w:t> minutter</w:t>
      </w:r>
      <w:r w:rsidR="001A2FDE" w:rsidRPr="00B91B62">
        <w:rPr>
          <w:lang w:val="da-DK"/>
        </w:rPr>
        <w:t xml:space="preserve"> </w:t>
      </w:r>
      <w:r w:rsidR="00A63D9E" w:rsidRPr="00B91B62">
        <w:rPr>
          <w:lang w:val="da-DK"/>
        </w:rPr>
        <w:t>før</w:t>
      </w:r>
      <w:r w:rsidR="00681D1E" w:rsidRPr="00B91B62">
        <w:rPr>
          <w:lang w:val="da-DK"/>
        </w:rPr>
        <w:t xml:space="preserve"> </w:t>
      </w:r>
      <w:r w:rsidRPr="00B91B62">
        <w:rPr>
          <w:lang w:val="da-DK"/>
        </w:rPr>
        <w:t>afhorning</w:t>
      </w:r>
      <w:r w:rsidR="00681D1E" w:rsidRPr="00B91B62">
        <w:rPr>
          <w:lang w:val="da-DK"/>
        </w:rPr>
        <w:t xml:space="preserve"> reduce</w:t>
      </w:r>
      <w:r w:rsidR="00A63D9E" w:rsidRPr="00B91B62">
        <w:rPr>
          <w:lang w:val="da-DK"/>
        </w:rPr>
        <w:t>rer</w:t>
      </w:r>
      <w:r w:rsidR="00681D1E" w:rsidRPr="00B91B62">
        <w:rPr>
          <w:lang w:val="da-DK"/>
        </w:rPr>
        <w:t xml:space="preserve"> </w:t>
      </w:r>
      <w:r w:rsidR="00100B90" w:rsidRPr="00B91B62">
        <w:rPr>
          <w:lang w:val="da-DK"/>
        </w:rPr>
        <w:t xml:space="preserve">postoperative </w:t>
      </w:r>
      <w:r w:rsidR="00FC29DB" w:rsidRPr="00B91B62">
        <w:rPr>
          <w:lang w:val="da-DK"/>
        </w:rPr>
        <w:t>smerter</w:t>
      </w:r>
      <w:r w:rsidR="008579D9">
        <w:rPr>
          <w:lang w:val="da-DK"/>
        </w:rPr>
        <w:t xml:space="preserve"> (smerter efter operation)</w:t>
      </w:r>
      <w:r w:rsidR="00681D1E" w:rsidRPr="00B91B62">
        <w:rPr>
          <w:lang w:val="da-DK"/>
        </w:rPr>
        <w:t xml:space="preserve">. </w:t>
      </w:r>
      <w:proofErr w:type="spellStart"/>
      <w:r w:rsidR="00A63D9E" w:rsidRPr="00B91B62">
        <w:rPr>
          <w:lang w:val="da-DK"/>
        </w:rPr>
        <w:t>Ketoprofen</w:t>
      </w:r>
      <w:proofErr w:type="spellEnd"/>
      <w:r w:rsidR="00A63D9E" w:rsidRPr="00B91B62">
        <w:rPr>
          <w:lang w:val="da-DK"/>
        </w:rPr>
        <w:t xml:space="preserve"> alene vil ikke give tilstrækkelig smertelindring under afhorningsproceduren. For at opnå tilstrækkelig smertelindring under afhorning er yderligere medicinering med passende lokal</w:t>
      </w:r>
      <w:r w:rsidR="003649FB">
        <w:rPr>
          <w:lang w:val="da-DK"/>
        </w:rPr>
        <w:t>bedøvelse</w:t>
      </w:r>
      <w:r w:rsidR="00996D2C">
        <w:rPr>
          <w:lang w:val="da-DK"/>
        </w:rPr>
        <w:t xml:space="preserve"> nødvendigt</w:t>
      </w:r>
      <w:r w:rsidR="00AF1E70" w:rsidRPr="00B91B62">
        <w:rPr>
          <w:lang w:val="da-DK"/>
        </w:rPr>
        <w:t>.</w:t>
      </w:r>
    </w:p>
    <w:p w14:paraId="07529D7B" w14:textId="77777777" w:rsidR="001E04DB" w:rsidRPr="00B91B62" w:rsidRDefault="001E04DB" w:rsidP="00F354C5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</w:p>
    <w:p w14:paraId="1D78CAA4" w14:textId="5A7C5293" w:rsidR="00F354C5" w:rsidRPr="00B91B62" w:rsidRDefault="009C6D82" w:rsidP="00F354C5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u w:val="single"/>
          <w:lang w:val="da-DK"/>
        </w:rPr>
        <w:t>Særlige forholdsregler vedrørende sikker anvendelse hos den dyreart, som lægemidlet er beregnet til</w:t>
      </w:r>
      <w:r w:rsidR="00472647" w:rsidRPr="00B91B62">
        <w:rPr>
          <w:szCs w:val="22"/>
          <w:lang w:val="da-DK"/>
        </w:rPr>
        <w:t>:</w:t>
      </w:r>
    </w:p>
    <w:p w14:paraId="79FAB30F" w14:textId="1DEB0D69" w:rsidR="00A63D9E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Undgå intraarteriel</w:t>
      </w:r>
      <w:r w:rsidR="003649FB">
        <w:rPr>
          <w:szCs w:val="22"/>
          <w:lang w:val="da-DK"/>
        </w:rPr>
        <w:t xml:space="preserve"> (i en arterie)</w:t>
      </w:r>
      <w:r w:rsidRPr="00B91B62">
        <w:rPr>
          <w:szCs w:val="22"/>
          <w:lang w:val="da-DK"/>
        </w:rPr>
        <w:t xml:space="preserve"> injektion. Overskrid ikke den anbefalede dosis og behandlingsperiode.</w:t>
      </w:r>
    </w:p>
    <w:p w14:paraId="21B4527E" w14:textId="4F4A084C" w:rsidR="00A63D9E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proofErr w:type="spellStart"/>
      <w:r w:rsidRPr="00B91B62">
        <w:rPr>
          <w:szCs w:val="22"/>
          <w:lang w:val="da-DK"/>
        </w:rPr>
        <w:t>Ketoprofen</w:t>
      </w:r>
      <w:proofErr w:type="spellEnd"/>
      <w:r w:rsidRPr="00B91B62">
        <w:rPr>
          <w:szCs w:val="22"/>
          <w:lang w:val="da-DK"/>
        </w:rPr>
        <w:t xml:space="preserve"> bør ikke anvendes til føl, der er under 1 måned</w:t>
      </w:r>
      <w:r w:rsidR="00F43BAD">
        <w:rPr>
          <w:szCs w:val="22"/>
          <w:lang w:val="da-DK"/>
        </w:rPr>
        <w:t xml:space="preserve"> gamle</w:t>
      </w:r>
      <w:r w:rsidRPr="00B91B62">
        <w:rPr>
          <w:szCs w:val="22"/>
          <w:lang w:val="da-DK"/>
        </w:rPr>
        <w:t xml:space="preserve">. Ved administrering til dyr, der er </w:t>
      </w:r>
      <w:r w:rsidR="00E36FA3" w:rsidRPr="000C48F8">
        <w:rPr>
          <w:sz w:val="24"/>
          <w:szCs w:val="24"/>
          <w:lang w:val="da-DK"/>
        </w:rPr>
        <w:t>yngre end</w:t>
      </w:r>
      <w:r w:rsidRPr="00B91B62">
        <w:rPr>
          <w:szCs w:val="22"/>
          <w:lang w:val="da-DK"/>
        </w:rPr>
        <w:t xml:space="preserve"> 6 uger, </w:t>
      </w:r>
      <w:r w:rsidR="00453D8C">
        <w:rPr>
          <w:szCs w:val="22"/>
          <w:lang w:val="da-DK"/>
        </w:rPr>
        <w:t xml:space="preserve">til </w:t>
      </w:r>
      <w:r w:rsidRPr="00B91B62">
        <w:rPr>
          <w:szCs w:val="22"/>
          <w:lang w:val="da-DK"/>
        </w:rPr>
        <w:t>pon</w:t>
      </w:r>
      <w:r w:rsidR="00F1282A" w:rsidRPr="00B91B62">
        <w:rPr>
          <w:szCs w:val="22"/>
          <w:lang w:val="da-DK"/>
        </w:rPr>
        <w:t>y</w:t>
      </w:r>
      <w:r w:rsidRPr="00B91B62">
        <w:rPr>
          <w:szCs w:val="22"/>
          <w:lang w:val="da-DK"/>
        </w:rPr>
        <w:t>er eller</w:t>
      </w:r>
      <w:r w:rsidR="00453D8C">
        <w:rPr>
          <w:szCs w:val="22"/>
          <w:lang w:val="da-DK"/>
        </w:rPr>
        <w:t xml:space="preserve"> til</w:t>
      </w:r>
      <w:r w:rsidRPr="00B91B62">
        <w:rPr>
          <w:szCs w:val="22"/>
          <w:lang w:val="da-DK"/>
        </w:rPr>
        <w:t xml:space="preserve"> </w:t>
      </w:r>
      <w:r w:rsidR="00621EF3">
        <w:rPr>
          <w:szCs w:val="22"/>
          <w:lang w:val="da-DK"/>
        </w:rPr>
        <w:t>gamle</w:t>
      </w:r>
      <w:r w:rsidRPr="00B91B62">
        <w:rPr>
          <w:szCs w:val="22"/>
          <w:lang w:val="da-DK"/>
        </w:rPr>
        <w:t xml:space="preserve"> dyr er det nødvendigt at justere dosis nøjagtigt samt </w:t>
      </w:r>
      <w:r w:rsidR="00621EF3">
        <w:rPr>
          <w:szCs w:val="22"/>
          <w:lang w:val="da-DK"/>
        </w:rPr>
        <w:t xml:space="preserve">at </w:t>
      </w:r>
      <w:r w:rsidR="00F8786E" w:rsidRPr="000C48F8">
        <w:rPr>
          <w:sz w:val="24"/>
          <w:szCs w:val="24"/>
          <w:lang w:val="da-DK"/>
        </w:rPr>
        <w:t>foretage</w:t>
      </w:r>
      <w:r w:rsidRPr="00B91B62">
        <w:rPr>
          <w:szCs w:val="22"/>
          <w:lang w:val="da-DK"/>
        </w:rPr>
        <w:t xml:space="preserve"> en tæt klinisk opfølgning.</w:t>
      </w:r>
    </w:p>
    <w:p w14:paraId="1DCD71FC" w14:textId="0078056C" w:rsidR="00A63D9E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Undgå anvendelse til dehydrerede, </w:t>
      </w:r>
      <w:proofErr w:type="spellStart"/>
      <w:r w:rsidRPr="00B91B62">
        <w:rPr>
          <w:szCs w:val="22"/>
          <w:lang w:val="da-DK"/>
        </w:rPr>
        <w:t>hypovolæmiske</w:t>
      </w:r>
      <w:proofErr w:type="spellEnd"/>
      <w:r w:rsidR="003649FB">
        <w:rPr>
          <w:szCs w:val="22"/>
          <w:lang w:val="da-DK"/>
        </w:rPr>
        <w:t xml:space="preserve"> (nedsat blodvolumen)</w:t>
      </w:r>
      <w:r w:rsidRPr="00B91B62">
        <w:rPr>
          <w:szCs w:val="22"/>
          <w:lang w:val="da-DK"/>
        </w:rPr>
        <w:t xml:space="preserve"> eller </w:t>
      </w:r>
      <w:proofErr w:type="spellStart"/>
      <w:r w:rsidRPr="00B91B62">
        <w:rPr>
          <w:szCs w:val="22"/>
          <w:lang w:val="da-DK"/>
        </w:rPr>
        <w:t>hypotensive</w:t>
      </w:r>
      <w:proofErr w:type="spellEnd"/>
      <w:r w:rsidR="003649FB">
        <w:rPr>
          <w:szCs w:val="22"/>
          <w:lang w:val="da-DK"/>
        </w:rPr>
        <w:t xml:space="preserve"> (</w:t>
      </w:r>
      <w:r w:rsidR="0096675B">
        <w:rPr>
          <w:szCs w:val="22"/>
          <w:lang w:val="da-DK"/>
        </w:rPr>
        <w:t>lavt blodtryk)</w:t>
      </w:r>
      <w:r w:rsidRPr="00B91B62">
        <w:rPr>
          <w:szCs w:val="22"/>
          <w:lang w:val="da-DK"/>
        </w:rPr>
        <w:t xml:space="preserve"> dyr, da der er en potentiel risiko for øget nyretoksicitet</w:t>
      </w:r>
      <w:r w:rsidR="009074CA">
        <w:rPr>
          <w:szCs w:val="22"/>
          <w:lang w:val="da-DK"/>
        </w:rPr>
        <w:t xml:space="preserve"> (</w:t>
      </w:r>
      <w:r w:rsidR="00341A6F">
        <w:rPr>
          <w:szCs w:val="22"/>
          <w:lang w:val="da-DK"/>
        </w:rPr>
        <w:t>nyre</w:t>
      </w:r>
      <w:r w:rsidR="00CA23CD">
        <w:rPr>
          <w:szCs w:val="22"/>
          <w:lang w:val="da-DK"/>
        </w:rPr>
        <w:t>skade</w:t>
      </w:r>
      <w:r w:rsidR="00341A6F">
        <w:rPr>
          <w:szCs w:val="22"/>
          <w:lang w:val="da-DK"/>
        </w:rPr>
        <w:t>)</w:t>
      </w:r>
      <w:r w:rsidRPr="00B91B62">
        <w:rPr>
          <w:szCs w:val="22"/>
          <w:lang w:val="da-DK"/>
        </w:rPr>
        <w:t>.</w:t>
      </w:r>
    </w:p>
    <w:p w14:paraId="6D9A8B97" w14:textId="2B164989" w:rsidR="00A63D9E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Dyr skal have tilstrækkelig adgang til drikkevand </w:t>
      </w:r>
      <w:r w:rsidR="005C430C">
        <w:rPr>
          <w:szCs w:val="22"/>
          <w:lang w:val="da-DK"/>
        </w:rPr>
        <w:t>under</w:t>
      </w:r>
      <w:r w:rsidRPr="00B91B62">
        <w:rPr>
          <w:szCs w:val="22"/>
          <w:lang w:val="da-DK"/>
        </w:rPr>
        <w:t xml:space="preserve"> behandlingsforløbet. </w:t>
      </w:r>
    </w:p>
    <w:p w14:paraId="5CE9FECA" w14:textId="258B3456" w:rsidR="00A63D9E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Da gastrisk </w:t>
      </w:r>
      <w:proofErr w:type="spellStart"/>
      <w:r w:rsidRPr="00B91B62">
        <w:rPr>
          <w:szCs w:val="22"/>
          <w:lang w:val="da-DK"/>
        </w:rPr>
        <w:t>ulceration</w:t>
      </w:r>
      <w:proofErr w:type="spellEnd"/>
      <w:r w:rsidR="00341A6F">
        <w:rPr>
          <w:szCs w:val="22"/>
          <w:lang w:val="da-DK"/>
        </w:rPr>
        <w:t xml:space="preserve"> (mavesår)</w:t>
      </w:r>
      <w:r w:rsidRPr="00B91B62">
        <w:rPr>
          <w:szCs w:val="22"/>
          <w:lang w:val="da-DK"/>
        </w:rPr>
        <w:t xml:space="preserve"> er et almindeligt fund ved PMWS (</w:t>
      </w:r>
      <w:r w:rsidRPr="00B91B62">
        <w:rPr>
          <w:i/>
          <w:iCs/>
          <w:szCs w:val="22"/>
          <w:lang w:val="da-DK"/>
        </w:rPr>
        <w:t>post-</w:t>
      </w:r>
      <w:proofErr w:type="spellStart"/>
      <w:r w:rsidRPr="00B91B62">
        <w:rPr>
          <w:i/>
          <w:iCs/>
          <w:szCs w:val="22"/>
          <w:lang w:val="da-DK"/>
        </w:rPr>
        <w:t>weaning</w:t>
      </w:r>
      <w:proofErr w:type="spellEnd"/>
      <w:r w:rsidRPr="00B91B62">
        <w:rPr>
          <w:i/>
          <w:iCs/>
          <w:szCs w:val="22"/>
          <w:lang w:val="da-DK"/>
        </w:rPr>
        <w:t xml:space="preserve"> </w:t>
      </w:r>
      <w:proofErr w:type="spellStart"/>
      <w:r w:rsidRPr="00B91B62">
        <w:rPr>
          <w:i/>
          <w:iCs/>
          <w:szCs w:val="22"/>
          <w:lang w:val="da-DK"/>
        </w:rPr>
        <w:t>multisystemic</w:t>
      </w:r>
      <w:proofErr w:type="spellEnd"/>
      <w:r w:rsidRPr="00B91B62">
        <w:rPr>
          <w:i/>
          <w:iCs/>
          <w:szCs w:val="22"/>
          <w:lang w:val="da-DK"/>
        </w:rPr>
        <w:t xml:space="preserve"> </w:t>
      </w:r>
      <w:proofErr w:type="spellStart"/>
      <w:r w:rsidRPr="00B91B62">
        <w:rPr>
          <w:i/>
          <w:iCs/>
          <w:szCs w:val="22"/>
          <w:lang w:val="da-DK"/>
        </w:rPr>
        <w:t>wasting</w:t>
      </w:r>
      <w:proofErr w:type="spellEnd"/>
      <w:r w:rsidRPr="00B91B62">
        <w:rPr>
          <w:i/>
          <w:iCs/>
          <w:szCs w:val="22"/>
          <w:lang w:val="da-DK"/>
        </w:rPr>
        <w:t xml:space="preserve"> </w:t>
      </w:r>
      <w:proofErr w:type="spellStart"/>
      <w:r w:rsidRPr="00B91B62">
        <w:rPr>
          <w:i/>
          <w:iCs/>
          <w:szCs w:val="22"/>
          <w:lang w:val="da-DK"/>
        </w:rPr>
        <w:t>syndrome</w:t>
      </w:r>
      <w:proofErr w:type="spellEnd"/>
      <w:r w:rsidRPr="00B91B62">
        <w:rPr>
          <w:szCs w:val="22"/>
          <w:lang w:val="da-DK"/>
        </w:rPr>
        <w:t xml:space="preserve">), bør </w:t>
      </w:r>
      <w:proofErr w:type="spellStart"/>
      <w:r w:rsidRPr="00B91B62">
        <w:rPr>
          <w:szCs w:val="22"/>
          <w:lang w:val="da-DK"/>
        </w:rPr>
        <w:t>ketoprofen</w:t>
      </w:r>
      <w:proofErr w:type="spellEnd"/>
      <w:r w:rsidRPr="00B91B62">
        <w:rPr>
          <w:szCs w:val="22"/>
          <w:lang w:val="da-DK"/>
        </w:rPr>
        <w:t xml:space="preserve"> ikke anvendes til svin, der lider af denne </w:t>
      </w:r>
      <w:r w:rsidR="00341A6F">
        <w:rPr>
          <w:szCs w:val="22"/>
          <w:lang w:val="da-DK"/>
        </w:rPr>
        <w:t>sygdom</w:t>
      </w:r>
      <w:r w:rsidRPr="00B91B62">
        <w:rPr>
          <w:szCs w:val="22"/>
          <w:lang w:val="da-DK"/>
        </w:rPr>
        <w:t xml:space="preserve">, for ikke at forværre deres </w:t>
      </w:r>
      <w:r w:rsidR="005C430C">
        <w:rPr>
          <w:szCs w:val="22"/>
          <w:lang w:val="da-DK"/>
        </w:rPr>
        <w:t>tilstand</w:t>
      </w:r>
      <w:r w:rsidRPr="00B91B62">
        <w:rPr>
          <w:szCs w:val="22"/>
          <w:lang w:val="da-DK"/>
        </w:rPr>
        <w:t xml:space="preserve">. </w:t>
      </w:r>
    </w:p>
    <w:p w14:paraId="5E7AC7C0" w14:textId="5958E65E" w:rsidR="00987FC9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Hos heste skal ekstravaskulær</w:t>
      </w:r>
      <w:r w:rsidR="00341A6F">
        <w:rPr>
          <w:szCs w:val="22"/>
          <w:lang w:val="da-DK"/>
        </w:rPr>
        <w:t xml:space="preserve"> (uden for blodkar)</w:t>
      </w:r>
      <w:r w:rsidRPr="00B91B62">
        <w:rPr>
          <w:szCs w:val="22"/>
          <w:lang w:val="da-DK"/>
        </w:rPr>
        <w:t xml:space="preserve"> administration undgås</w:t>
      </w:r>
      <w:r w:rsidR="00987FC9" w:rsidRPr="00B91B62">
        <w:rPr>
          <w:szCs w:val="22"/>
          <w:lang w:val="da-DK"/>
        </w:rPr>
        <w:t>.</w:t>
      </w:r>
    </w:p>
    <w:p w14:paraId="3E02B39F" w14:textId="77777777" w:rsidR="00F354C5" w:rsidRPr="00B91B62" w:rsidRDefault="00F354C5" w:rsidP="00F354C5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8B19D87" w14:textId="6C958ADA" w:rsidR="00F354C5" w:rsidRPr="00B91B62" w:rsidRDefault="009C6D82" w:rsidP="00F354C5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u w:val="single"/>
          <w:lang w:val="da-DK"/>
        </w:rPr>
        <w:t>Særlige forholdsregler for personer, der administrerer lægemidlet til dyr</w:t>
      </w:r>
      <w:r w:rsidR="00472647" w:rsidRPr="00B91B62">
        <w:rPr>
          <w:szCs w:val="22"/>
          <w:lang w:val="da-DK"/>
        </w:rPr>
        <w:t>:</w:t>
      </w:r>
    </w:p>
    <w:p w14:paraId="1FEEFEA5" w14:textId="77777777" w:rsidR="00A63D9E" w:rsidRPr="00B91B62" w:rsidRDefault="00A63D9E" w:rsidP="00A63D9E">
      <w:pPr>
        <w:jc w:val="both"/>
        <w:rPr>
          <w:szCs w:val="22"/>
          <w:lang w:val="da-DK"/>
        </w:rPr>
      </w:pPr>
      <w:proofErr w:type="spellStart"/>
      <w:r w:rsidRPr="00B91B62">
        <w:rPr>
          <w:szCs w:val="22"/>
          <w:lang w:val="da-DK"/>
        </w:rPr>
        <w:t>Ketoprofen</w:t>
      </w:r>
      <w:proofErr w:type="spellEnd"/>
      <w:r w:rsidRPr="00B91B62">
        <w:rPr>
          <w:szCs w:val="22"/>
          <w:lang w:val="da-DK"/>
        </w:rPr>
        <w:t xml:space="preserve"> og </w:t>
      </w:r>
      <w:proofErr w:type="spellStart"/>
      <w:r w:rsidRPr="00B91B62">
        <w:rPr>
          <w:szCs w:val="22"/>
          <w:lang w:val="da-DK"/>
        </w:rPr>
        <w:t>benzylalkohol</w:t>
      </w:r>
      <w:proofErr w:type="spellEnd"/>
      <w:r w:rsidRPr="00B91B62">
        <w:rPr>
          <w:szCs w:val="22"/>
          <w:lang w:val="da-DK"/>
        </w:rPr>
        <w:t xml:space="preserve"> kan forårsage overfølsomhedsreaktioner. Ved overfølsomhed over for </w:t>
      </w:r>
      <w:proofErr w:type="spellStart"/>
      <w:r w:rsidRPr="00B91B62">
        <w:rPr>
          <w:szCs w:val="22"/>
          <w:lang w:val="da-DK"/>
        </w:rPr>
        <w:t>ketoprofen</w:t>
      </w:r>
      <w:proofErr w:type="spellEnd"/>
      <w:r w:rsidRPr="00B91B62">
        <w:rPr>
          <w:szCs w:val="22"/>
          <w:lang w:val="da-DK"/>
        </w:rPr>
        <w:t xml:space="preserve"> eller </w:t>
      </w:r>
      <w:proofErr w:type="spellStart"/>
      <w:r w:rsidRPr="00B91B62">
        <w:rPr>
          <w:szCs w:val="22"/>
          <w:lang w:val="da-DK"/>
        </w:rPr>
        <w:t>benzylalkohol</w:t>
      </w:r>
      <w:proofErr w:type="spellEnd"/>
      <w:r w:rsidRPr="00B91B62">
        <w:rPr>
          <w:szCs w:val="22"/>
          <w:lang w:val="da-DK"/>
        </w:rPr>
        <w:t xml:space="preserve"> bør kontakt med veterinærlægemidlet undgås.</w:t>
      </w:r>
    </w:p>
    <w:p w14:paraId="2EABC028" w14:textId="58E3EF6B" w:rsidR="00A63D9E" w:rsidRPr="00B91B62" w:rsidRDefault="00A63D9E" w:rsidP="00A63D9E">
      <w:pPr>
        <w:rPr>
          <w:lang w:val="da-DK"/>
        </w:rPr>
      </w:pPr>
      <w:r w:rsidRPr="00B91B62">
        <w:rPr>
          <w:lang w:val="da-DK"/>
        </w:rPr>
        <w:t>Dette veterinærlægemiddel kan være irriterende for huden, øjnene og slimhinderne. Undgå kontakt med huden, øjnene og slimhinderne. I tilfælde af utilsigtet kontakt med hud</w:t>
      </w:r>
      <w:r w:rsidR="00921ECF">
        <w:rPr>
          <w:lang w:val="da-DK"/>
        </w:rPr>
        <w:t>en</w:t>
      </w:r>
      <w:r w:rsidRPr="00B91B62">
        <w:rPr>
          <w:lang w:val="da-DK"/>
        </w:rPr>
        <w:t>, øjne, eller slimhinder vaskes det berørte område straks grundigt med rent rindende vand. Søg lægehjælp, hvis irritationen ved</w:t>
      </w:r>
      <w:r w:rsidR="005C430C">
        <w:rPr>
          <w:lang w:val="da-DK"/>
        </w:rPr>
        <w:t>varer</w:t>
      </w:r>
      <w:r w:rsidRPr="00B91B62">
        <w:rPr>
          <w:lang w:val="da-DK"/>
        </w:rPr>
        <w:t>.</w:t>
      </w:r>
    </w:p>
    <w:p w14:paraId="0DF78B90" w14:textId="56117CE3" w:rsidR="00A63D9E" w:rsidRPr="00B91B62" w:rsidRDefault="00A63D9E" w:rsidP="00A63D9E">
      <w:pPr>
        <w:rPr>
          <w:lang w:val="da-DK"/>
        </w:rPr>
      </w:pPr>
      <w:r w:rsidRPr="00B91B62">
        <w:rPr>
          <w:lang w:val="da-DK"/>
        </w:rPr>
        <w:t xml:space="preserve">Dette veterinærlægemiddel kan forårsage </w:t>
      </w:r>
      <w:proofErr w:type="spellStart"/>
      <w:r w:rsidRPr="00B91B62">
        <w:rPr>
          <w:lang w:val="da-DK"/>
        </w:rPr>
        <w:t>somnolens</w:t>
      </w:r>
      <w:proofErr w:type="spellEnd"/>
      <w:r w:rsidR="002C4AD4">
        <w:rPr>
          <w:lang w:val="da-DK"/>
        </w:rPr>
        <w:t xml:space="preserve"> (døsighed)</w:t>
      </w:r>
      <w:r w:rsidRPr="00B91B62">
        <w:rPr>
          <w:lang w:val="da-DK"/>
        </w:rPr>
        <w:t>, svimmelhed, kvalme og opkastning. Undgå utilsigtet selvinjektion. I tilfælde af utilsigtet selvinjektion skal der straks søges lægehjælp, og indlægssedlen eller etiketten bør vises til lægen.</w:t>
      </w:r>
    </w:p>
    <w:p w14:paraId="6CB1BC4C" w14:textId="77777777" w:rsidR="00A63D9E" w:rsidRPr="00B91B62" w:rsidRDefault="00A63D9E" w:rsidP="00A63D9E">
      <w:pPr>
        <w:rPr>
          <w:lang w:val="da-DK"/>
        </w:rPr>
      </w:pPr>
      <w:proofErr w:type="spellStart"/>
      <w:r w:rsidRPr="00B91B62">
        <w:rPr>
          <w:lang w:val="da-DK"/>
        </w:rPr>
        <w:t>NSAID’er</w:t>
      </w:r>
      <w:proofErr w:type="spellEnd"/>
      <w:r w:rsidRPr="00B91B62">
        <w:rPr>
          <w:lang w:val="da-DK"/>
        </w:rPr>
        <w:t xml:space="preserve">, såsom </w:t>
      </w:r>
      <w:proofErr w:type="spellStart"/>
      <w:r w:rsidRPr="00B91B62">
        <w:rPr>
          <w:lang w:val="da-DK"/>
        </w:rPr>
        <w:t>ketoprofen</w:t>
      </w:r>
      <w:proofErr w:type="spellEnd"/>
      <w:r w:rsidRPr="00B91B62">
        <w:rPr>
          <w:lang w:val="da-DK"/>
        </w:rPr>
        <w:t xml:space="preserve">, kan påvirke fertiliteten og være skadelig for det ufødte barn. Gravide og ammende kvinder skal anvende veterinærlægemidlet med forsigtighed. </w:t>
      </w:r>
    </w:p>
    <w:p w14:paraId="7B0FEFEA" w14:textId="79919728" w:rsidR="00F44A8D" w:rsidRPr="00B91B62" w:rsidRDefault="00A63D9E" w:rsidP="00A63D9E">
      <w:pPr>
        <w:rPr>
          <w:lang w:val="da-DK"/>
        </w:rPr>
      </w:pPr>
      <w:r w:rsidRPr="00B91B62">
        <w:rPr>
          <w:lang w:val="da-DK"/>
        </w:rPr>
        <w:t>Vask hænder efter anvendelse.</w:t>
      </w:r>
    </w:p>
    <w:p w14:paraId="20F4F174" w14:textId="77777777" w:rsidR="002F6DAA" w:rsidRDefault="002F6DAA" w:rsidP="005B1FD0">
      <w:pPr>
        <w:rPr>
          <w:szCs w:val="22"/>
          <w:u w:val="single"/>
          <w:lang w:val="da-DK"/>
        </w:rPr>
      </w:pPr>
    </w:p>
    <w:p w14:paraId="539D5FF7" w14:textId="4F1680B8" w:rsidR="00496B70" w:rsidRPr="004A7E58" w:rsidRDefault="00496B70" w:rsidP="00496B70">
      <w:pPr>
        <w:rPr>
          <w:szCs w:val="22"/>
          <w:u w:val="single"/>
          <w:lang w:val="da-DK"/>
        </w:rPr>
      </w:pPr>
      <w:r w:rsidRPr="004A7E58">
        <w:rPr>
          <w:szCs w:val="22"/>
          <w:u w:val="single"/>
          <w:lang w:val="da-DK"/>
        </w:rPr>
        <w:t>Særlige forholdsregler vedrørende beskyttelse af miljøet</w:t>
      </w:r>
      <w:r w:rsidR="00BB000E" w:rsidRPr="004A7E58">
        <w:rPr>
          <w:szCs w:val="22"/>
          <w:u w:val="single"/>
          <w:lang w:val="da-DK"/>
        </w:rPr>
        <w:t>:</w:t>
      </w:r>
    </w:p>
    <w:p w14:paraId="7D36A2B2" w14:textId="57777386" w:rsidR="00496B70" w:rsidRPr="000C48F8" w:rsidRDefault="00496B70" w:rsidP="00496B70">
      <w:pPr>
        <w:rPr>
          <w:szCs w:val="22"/>
          <w:lang w:val="da-DK"/>
        </w:rPr>
      </w:pPr>
      <w:r w:rsidRPr="000C48F8">
        <w:rPr>
          <w:szCs w:val="22"/>
          <w:lang w:val="da-DK"/>
        </w:rPr>
        <w:t>Ikke relevant.</w:t>
      </w:r>
    </w:p>
    <w:p w14:paraId="10FA420E" w14:textId="77777777" w:rsidR="00496B70" w:rsidRPr="00B91B62" w:rsidRDefault="00496B70" w:rsidP="00496B70">
      <w:pPr>
        <w:rPr>
          <w:szCs w:val="22"/>
          <w:u w:val="single"/>
          <w:lang w:val="da-DK"/>
        </w:rPr>
      </w:pPr>
    </w:p>
    <w:p w14:paraId="223F58D4" w14:textId="2C070726" w:rsidR="00987FC9" w:rsidRPr="00B91B62" w:rsidRDefault="009C6D82" w:rsidP="00987FC9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Drægtighed</w:t>
      </w:r>
      <w:r w:rsidR="00987FC9" w:rsidRPr="00B91B62">
        <w:rPr>
          <w:szCs w:val="22"/>
          <w:u w:val="single"/>
          <w:lang w:val="da-DK"/>
        </w:rPr>
        <w:t>:</w:t>
      </w:r>
    </w:p>
    <w:p w14:paraId="2217EF19" w14:textId="662D26B8" w:rsidR="00D92F0C" w:rsidRPr="00B91B62" w:rsidRDefault="00A63D9E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Laboratorie</w:t>
      </w:r>
      <w:r w:rsidR="00F6425F">
        <w:rPr>
          <w:szCs w:val="22"/>
          <w:lang w:val="da-DK"/>
        </w:rPr>
        <w:t>undersøgelser</w:t>
      </w:r>
      <w:r w:rsidRPr="00B91B62">
        <w:rPr>
          <w:szCs w:val="22"/>
          <w:lang w:val="da-DK"/>
        </w:rPr>
        <w:t xml:space="preserve"> med rotter, mus og kaniner og forsøg med kvæg har ikke </w:t>
      </w:r>
      <w:r w:rsidR="00F6425F">
        <w:rPr>
          <w:szCs w:val="22"/>
          <w:lang w:val="da-DK"/>
        </w:rPr>
        <w:t>afsløret</w:t>
      </w:r>
      <w:r w:rsidR="008B3ECA">
        <w:rPr>
          <w:szCs w:val="22"/>
          <w:lang w:val="da-DK"/>
        </w:rPr>
        <w:t xml:space="preserve"> </w:t>
      </w:r>
      <w:r w:rsidR="0091460F">
        <w:rPr>
          <w:szCs w:val="22"/>
          <w:lang w:val="da-DK"/>
        </w:rPr>
        <w:t>f</w:t>
      </w:r>
      <w:r w:rsidR="008B3ECA">
        <w:rPr>
          <w:szCs w:val="22"/>
          <w:lang w:val="da-DK"/>
        </w:rPr>
        <w:t>orstermisdannelser eller giftighed overfor fostre (</w:t>
      </w:r>
      <w:proofErr w:type="spellStart"/>
      <w:r w:rsidRPr="00B91B62">
        <w:rPr>
          <w:szCs w:val="22"/>
          <w:lang w:val="da-DK"/>
        </w:rPr>
        <w:t>teratogene</w:t>
      </w:r>
      <w:proofErr w:type="spellEnd"/>
      <w:r w:rsidRPr="00B91B62">
        <w:rPr>
          <w:szCs w:val="22"/>
          <w:lang w:val="da-DK"/>
        </w:rPr>
        <w:t xml:space="preserve"> eller embryotoksiske virkninger</w:t>
      </w:r>
      <w:r w:rsidR="008B3ECA">
        <w:rPr>
          <w:szCs w:val="22"/>
          <w:lang w:val="da-DK"/>
        </w:rPr>
        <w:t>)</w:t>
      </w:r>
      <w:r w:rsidR="0056502E" w:rsidRPr="00B91B62">
        <w:rPr>
          <w:szCs w:val="22"/>
          <w:lang w:val="da-DK"/>
        </w:rPr>
        <w:t>.</w:t>
      </w:r>
      <w:r w:rsidR="00987FC9" w:rsidRPr="00B91B62">
        <w:rPr>
          <w:szCs w:val="22"/>
          <w:lang w:val="da-DK"/>
        </w:rPr>
        <w:t xml:space="preserve"> </w:t>
      </w:r>
    </w:p>
    <w:p w14:paraId="1F9FDE83" w14:textId="77777777" w:rsidR="00A63D9E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Kan anvendes til drægtige køer.</w:t>
      </w:r>
    </w:p>
    <w:p w14:paraId="649D3A01" w14:textId="7FE1F309" w:rsidR="00987FC9" w:rsidRPr="00B91B62" w:rsidRDefault="00A63D9E" w:rsidP="00A63D9E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Veterinærlægemidlets sikkerhed under drægtighed </w:t>
      </w:r>
      <w:r w:rsidR="00F6425F">
        <w:rPr>
          <w:szCs w:val="22"/>
          <w:lang w:val="da-DK"/>
        </w:rPr>
        <w:t xml:space="preserve">er ikke fastlagt </w:t>
      </w:r>
      <w:r w:rsidRPr="00B91B62">
        <w:rPr>
          <w:szCs w:val="22"/>
          <w:lang w:val="da-DK"/>
        </w:rPr>
        <w:t>hos søer og hopper. Må kun anvendes i overensstemmelse med den ansvarlige dyrlæges vurdering af benefit/</w:t>
      </w:r>
      <w:proofErr w:type="spellStart"/>
      <w:r w:rsidRPr="00B91B62">
        <w:rPr>
          <w:szCs w:val="22"/>
          <w:lang w:val="da-DK"/>
        </w:rPr>
        <w:t>risk</w:t>
      </w:r>
      <w:proofErr w:type="spellEnd"/>
      <w:r w:rsidRPr="00B91B62">
        <w:rPr>
          <w:szCs w:val="22"/>
          <w:lang w:val="da-DK"/>
        </w:rPr>
        <w:t>-forholdet</w:t>
      </w:r>
      <w:r w:rsidR="00987FC9" w:rsidRPr="00B91B62">
        <w:rPr>
          <w:szCs w:val="22"/>
          <w:lang w:val="da-DK"/>
        </w:rPr>
        <w:t>.</w:t>
      </w:r>
    </w:p>
    <w:p w14:paraId="6B7043FD" w14:textId="77777777" w:rsidR="00AB617B" w:rsidRPr="00B91B62" w:rsidRDefault="00AB617B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37E0FE49" w14:textId="26DE16CD" w:rsidR="00AB617B" w:rsidRPr="00B91B62" w:rsidRDefault="00AB617B" w:rsidP="00987FC9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La</w:t>
      </w:r>
      <w:r w:rsidR="009C6D82" w:rsidRPr="00B91B62">
        <w:rPr>
          <w:szCs w:val="22"/>
          <w:u w:val="single"/>
          <w:lang w:val="da-DK"/>
        </w:rPr>
        <w:t>k</w:t>
      </w:r>
      <w:r w:rsidRPr="00B91B62">
        <w:rPr>
          <w:szCs w:val="22"/>
          <w:u w:val="single"/>
          <w:lang w:val="da-DK"/>
        </w:rPr>
        <w:t>tation:</w:t>
      </w:r>
    </w:p>
    <w:p w14:paraId="3384E5E2" w14:textId="77777777" w:rsidR="0027746B" w:rsidRPr="00B91B62" w:rsidRDefault="0027746B" w:rsidP="002774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Kan anvendes til køer og søer under laktation.</w:t>
      </w:r>
    </w:p>
    <w:p w14:paraId="41D2C5C4" w14:textId="0C73EAD1" w:rsidR="00987FC9" w:rsidRPr="00B91B62" w:rsidRDefault="0027746B" w:rsidP="002774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Må ikke anvendes til </w:t>
      </w:r>
      <w:proofErr w:type="spellStart"/>
      <w:r w:rsidRPr="00B91B62">
        <w:rPr>
          <w:szCs w:val="22"/>
          <w:lang w:val="da-DK"/>
        </w:rPr>
        <w:t>lakterende</w:t>
      </w:r>
      <w:proofErr w:type="spellEnd"/>
      <w:r w:rsidRPr="00B91B62">
        <w:rPr>
          <w:szCs w:val="22"/>
          <w:lang w:val="da-DK"/>
        </w:rPr>
        <w:t xml:space="preserve"> hopper</w:t>
      </w:r>
      <w:r w:rsidR="00987FC9" w:rsidRPr="00B91B62">
        <w:rPr>
          <w:szCs w:val="22"/>
          <w:lang w:val="da-DK"/>
        </w:rPr>
        <w:t>.</w:t>
      </w:r>
    </w:p>
    <w:p w14:paraId="71DB9427" w14:textId="77777777" w:rsidR="00F354C5" w:rsidRPr="00B91B62" w:rsidRDefault="00F354C5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03ABF8E" w14:textId="0994BDAF" w:rsidR="005B1FD0" w:rsidRPr="00B91B62" w:rsidRDefault="009C6D82" w:rsidP="005B1FD0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u w:val="single"/>
          <w:lang w:val="da-DK"/>
        </w:rPr>
        <w:t>Interaktion med andre lægemidler og andre former for interaktion</w:t>
      </w:r>
      <w:r w:rsidR="00472647" w:rsidRPr="00B91B62">
        <w:rPr>
          <w:szCs w:val="22"/>
          <w:u w:val="single"/>
          <w:lang w:val="da-DK"/>
        </w:rPr>
        <w:t>:</w:t>
      </w:r>
    </w:p>
    <w:p w14:paraId="1744B48F" w14:textId="6D335C40" w:rsidR="0027746B" w:rsidRPr="00B91B62" w:rsidRDefault="0027746B" w:rsidP="002774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lastRenderedPageBreak/>
        <w:t xml:space="preserve">- Samtidig administration af </w:t>
      </w:r>
      <w:proofErr w:type="spellStart"/>
      <w:r w:rsidRPr="00B91B62">
        <w:rPr>
          <w:szCs w:val="22"/>
          <w:lang w:val="da-DK"/>
        </w:rPr>
        <w:t>diuretika</w:t>
      </w:r>
      <w:proofErr w:type="spellEnd"/>
      <w:r w:rsidR="00F8717B">
        <w:rPr>
          <w:szCs w:val="22"/>
          <w:lang w:val="da-DK"/>
        </w:rPr>
        <w:t xml:space="preserve"> (vanddrivende)</w:t>
      </w:r>
      <w:r w:rsidRPr="00B91B62">
        <w:rPr>
          <w:szCs w:val="22"/>
          <w:lang w:val="da-DK"/>
        </w:rPr>
        <w:t xml:space="preserve"> eller potentielt </w:t>
      </w:r>
      <w:proofErr w:type="spellStart"/>
      <w:r w:rsidRPr="00B91B62">
        <w:rPr>
          <w:szCs w:val="22"/>
          <w:lang w:val="da-DK"/>
        </w:rPr>
        <w:t>nefrotoksiske</w:t>
      </w:r>
      <w:proofErr w:type="spellEnd"/>
      <w:r w:rsidR="00F8717B">
        <w:rPr>
          <w:szCs w:val="22"/>
          <w:lang w:val="da-DK"/>
        </w:rPr>
        <w:t xml:space="preserve"> (</w:t>
      </w:r>
      <w:r w:rsidR="00CA23CD">
        <w:rPr>
          <w:szCs w:val="22"/>
          <w:lang w:val="da-DK"/>
        </w:rPr>
        <w:t>nyreskaden</w:t>
      </w:r>
      <w:r w:rsidR="00DE44B7">
        <w:rPr>
          <w:szCs w:val="22"/>
          <w:lang w:val="da-DK"/>
        </w:rPr>
        <w:t>de)</w:t>
      </w:r>
      <w:r w:rsidRPr="00B91B62">
        <w:rPr>
          <w:szCs w:val="22"/>
          <w:lang w:val="da-DK"/>
        </w:rPr>
        <w:t xml:space="preserve"> lægemidler </w:t>
      </w:r>
      <w:r w:rsidR="00D74D3D">
        <w:rPr>
          <w:szCs w:val="22"/>
          <w:lang w:val="da-DK"/>
        </w:rPr>
        <w:t>bør</w:t>
      </w:r>
      <w:r w:rsidRPr="00B91B62">
        <w:rPr>
          <w:szCs w:val="22"/>
          <w:lang w:val="da-DK"/>
        </w:rPr>
        <w:t xml:space="preserve"> undgås, da der er en </w:t>
      </w:r>
      <w:r w:rsidR="00F1282A" w:rsidRPr="00B91B62">
        <w:rPr>
          <w:szCs w:val="22"/>
          <w:lang w:val="da-DK"/>
        </w:rPr>
        <w:t xml:space="preserve">stigning i </w:t>
      </w:r>
      <w:r w:rsidRPr="00B91B62">
        <w:rPr>
          <w:szCs w:val="22"/>
          <w:lang w:val="da-DK"/>
        </w:rPr>
        <w:t>nyre</w:t>
      </w:r>
      <w:r w:rsidR="00F1282A" w:rsidRPr="00B91B62">
        <w:rPr>
          <w:szCs w:val="22"/>
          <w:lang w:val="da-DK"/>
        </w:rPr>
        <w:t>problem</w:t>
      </w:r>
      <w:r w:rsidRPr="00B91B62">
        <w:rPr>
          <w:szCs w:val="22"/>
          <w:lang w:val="da-DK"/>
        </w:rPr>
        <w:t xml:space="preserve">er, herunder nyresvigt. Dette er sekundært til den reducerede blodstrømning forårsaget af hæmningen af </w:t>
      </w:r>
      <w:proofErr w:type="spellStart"/>
      <w:r w:rsidRPr="00B91B62">
        <w:rPr>
          <w:szCs w:val="22"/>
          <w:lang w:val="da-DK"/>
        </w:rPr>
        <w:t>prostaglandinsyntese</w:t>
      </w:r>
      <w:r w:rsidR="0023723E">
        <w:rPr>
          <w:szCs w:val="22"/>
          <w:lang w:val="da-DK"/>
        </w:rPr>
        <w:t>n</w:t>
      </w:r>
      <w:proofErr w:type="spellEnd"/>
      <w:r w:rsidRPr="00B91B62">
        <w:rPr>
          <w:szCs w:val="22"/>
          <w:lang w:val="da-DK"/>
        </w:rPr>
        <w:t>.</w:t>
      </w:r>
    </w:p>
    <w:p w14:paraId="41CF887F" w14:textId="18C5ED5D" w:rsidR="0027746B" w:rsidRPr="00B91B62" w:rsidRDefault="0027746B" w:rsidP="002774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Andre </w:t>
      </w:r>
      <w:proofErr w:type="spellStart"/>
      <w:r w:rsidRPr="00B91B62">
        <w:rPr>
          <w:szCs w:val="22"/>
          <w:lang w:val="da-DK"/>
        </w:rPr>
        <w:t>NSAID’er</w:t>
      </w:r>
      <w:proofErr w:type="spellEnd"/>
      <w:r w:rsidRPr="00B91B62">
        <w:rPr>
          <w:szCs w:val="22"/>
          <w:lang w:val="da-DK"/>
        </w:rPr>
        <w:t xml:space="preserve">, </w:t>
      </w:r>
      <w:proofErr w:type="spellStart"/>
      <w:r w:rsidRPr="00B91B62">
        <w:rPr>
          <w:szCs w:val="22"/>
          <w:lang w:val="da-DK"/>
        </w:rPr>
        <w:t>kortikosteroider</w:t>
      </w:r>
      <w:proofErr w:type="spellEnd"/>
      <w:r w:rsidR="0063226E">
        <w:rPr>
          <w:szCs w:val="22"/>
          <w:lang w:val="da-DK"/>
        </w:rPr>
        <w:t xml:space="preserve"> (</w:t>
      </w:r>
      <w:proofErr w:type="spellStart"/>
      <w:r w:rsidR="0063226E">
        <w:rPr>
          <w:szCs w:val="22"/>
          <w:lang w:val="da-DK"/>
        </w:rPr>
        <w:t>binyrebarkhormoner</w:t>
      </w:r>
      <w:proofErr w:type="spellEnd"/>
      <w:r w:rsidR="0063226E">
        <w:rPr>
          <w:szCs w:val="22"/>
          <w:lang w:val="da-DK"/>
        </w:rPr>
        <w:t>)</w:t>
      </w:r>
      <w:r w:rsidRPr="00B91B62">
        <w:rPr>
          <w:szCs w:val="22"/>
          <w:lang w:val="da-DK"/>
        </w:rPr>
        <w:t xml:space="preserve">, </w:t>
      </w:r>
      <w:proofErr w:type="spellStart"/>
      <w:r w:rsidRPr="00B91B62">
        <w:rPr>
          <w:szCs w:val="22"/>
          <w:lang w:val="da-DK"/>
        </w:rPr>
        <w:t>antikoagulanter</w:t>
      </w:r>
      <w:proofErr w:type="spellEnd"/>
      <w:r w:rsidR="00DE44B7">
        <w:rPr>
          <w:szCs w:val="22"/>
          <w:lang w:val="da-DK"/>
        </w:rPr>
        <w:t xml:space="preserve"> (</w:t>
      </w:r>
      <w:r w:rsidR="0063226E">
        <w:rPr>
          <w:szCs w:val="22"/>
          <w:lang w:val="da-DK"/>
        </w:rPr>
        <w:t>blodfortyndende)</w:t>
      </w:r>
      <w:r w:rsidRPr="00B91B62">
        <w:rPr>
          <w:szCs w:val="22"/>
          <w:lang w:val="da-DK"/>
        </w:rPr>
        <w:t xml:space="preserve"> eller </w:t>
      </w:r>
      <w:proofErr w:type="spellStart"/>
      <w:r w:rsidRPr="00B91B62">
        <w:rPr>
          <w:szCs w:val="22"/>
          <w:lang w:val="da-DK"/>
        </w:rPr>
        <w:t>diuretika</w:t>
      </w:r>
      <w:proofErr w:type="spellEnd"/>
      <w:r w:rsidR="00DE44B7">
        <w:rPr>
          <w:szCs w:val="22"/>
          <w:lang w:val="da-DK"/>
        </w:rPr>
        <w:t xml:space="preserve"> (vanddrivende)</w:t>
      </w:r>
      <w:r w:rsidRPr="00B91B62">
        <w:rPr>
          <w:szCs w:val="22"/>
          <w:lang w:val="da-DK"/>
        </w:rPr>
        <w:t xml:space="preserve"> må ikke administreres samtidigt med eller inden for 24</w:t>
      </w:r>
      <w:r w:rsidR="00C93DD5" w:rsidRPr="00B91B62">
        <w:rPr>
          <w:szCs w:val="22"/>
          <w:lang w:val="da-DK"/>
        </w:rPr>
        <w:t> </w:t>
      </w:r>
      <w:r w:rsidRPr="00B91B62">
        <w:rPr>
          <w:szCs w:val="22"/>
          <w:lang w:val="da-DK"/>
        </w:rPr>
        <w:t xml:space="preserve">timer i forhold til administration af veterinærlægemidlet, da risikoen for </w:t>
      </w:r>
      <w:proofErr w:type="spellStart"/>
      <w:r w:rsidRPr="00B91B62">
        <w:rPr>
          <w:szCs w:val="22"/>
          <w:lang w:val="da-DK"/>
        </w:rPr>
        <w:t>gastrointestinal</w:t>
      </w:r>
      <w:proofErr w:type="spellEnd"/>
      <w:r w:rsidRPr="00B91B62">
        <w:rPr>
          <w:szCs w:val="22"/>
          <w:lang w:val="da-DK"/>
        </w:rPr>
        <w:t xml:space="preserve"> </w:t>
      </w:r>
      <w:proofErr w:type="spellStart"/>
      <w:r w:rsidRPr="00B91B62">
        <w:rPr>
          <w:szCs w:val="22"/>
          <w:lang w:val="da-DK"/>
        </w:rPr>
        <w:t>ulceration</w:t>
      </w:r>
      <w:proofErr w:type="spellEnd"/>
      <w:r w:rsidR="0063226E">
        <w:rPr>
          <w:szCs w:val="22"/>
          <w:lang w:val="da-DK"/>
        </w:rPr>
        <w:t xml:space="preserve"> (</w:t>
      </w:r>
      <w:r w:rsidR="00166C38">
        <w:rPr>
          <w:szCs w:val="22"/>
          <w:lang w:val="da-DK"/>
        </w:rPr>
        <w:t>sår i mavetarmkanalen)</w:t>
      </w:r>
      <w:r w:rsidRPr="00B91B62">
        <w:rPr>
          <w:szCs w:val="22"/>
          <w:lang w:val="da-DK"/>
        </w:rPr>
        <w:t xml:space="preserve"> og andre bivirkninger kan forværres.</w:t>
      </w:r>
    </w:p>
    <w:p w14:paraId="51B452F7" w14:textId="6666E34E" w:rsidR="0027746B" w:rsidRPr="00B91B62" w:rsidRDefault="0027746B" w:rsidP="002774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Den behandlingsfri periode </w:t>
      </w:r>
      <w:r w:rsidR="00574FC4">
        <w:rPr>
          <w:szCs w:val="22"/>
          <w:lang w:val="da-DK"/>
        </w:rPr>
        <w:t>bør</w:t>
      </w:r>
      <w:r w:rsidRPr="00B91B62">
        <w:rPr>
          <w:szCs w:val="22"/>
          <w:lang w:val="da-DK"/>
        </w:rPr>
        <w:t xml:space="preserve"> dog tage hensyn til de farmakologiske egenskaber for de tidligere anvendte veterinærlægemidle</w:t>
      </w:r>
      <w:r w:rsidR="004E3BB4" w:rsidRPr="00B91B62">
        <w:rPr>
          <w:szCs w:val="22"/>
          <w:lang w:val="da-DK"/>
        </w:rPr>
        <w:t>r</w:t>
      </w:r>
      <w:r w:rsidRPr="00B91B62">
        <w:rPr>
          <w:szCs w:val="22"/>
          <w:lang w:val="da-DK"/>
        </w:rPr>
        <w:t>.</w:t>
      </w:r>
    </w:p>
    <w:p w14:paraId="68D34F99" w14:textId="6F2959A8" w:rsidR="005B1FD0" w:rsidRPr="00B91B62" w:rsidRDefault="0027746B" w:rsidP="002774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- </w:t>
      </w:r>
      <w:proofErr w:type="spellStart"/>
      <w:r w:rsidRPr="00B91B62">
        <w:rPr>
          <w:szCs w:val="22"/>
          <w:lang w:val="da-DK"/>
        </w:rPr>
        <w:t>Ketoprofen</w:t>
      </w:r>
      <w:proofErr w:type="spellEnd"/>
      <w:r w:rsidRPr="00B91B62">
        <w:rPr>
          <w:szCs w:val="22"/>
          <w:lang w:val="da-DK"/>
        </w:rPr>
        <w:t xml:space="preserve"> </w:t>
      </w:r>
      <w:r w:rsidR="00574FC4">
        <w:rPr>
          <w:szCs w:val="22"/>
          <w:lang w:val="da-DK"/>
        </w:rPr>
        <w:t>bindes kraftigt</w:t>
      </w:r>
      <w:r w:rsidRPr="00B91B62">
        <w:rPr>
          <w:szCs w:val="22"/>
          <w:lang w:val="da-DK"/>
        </w:rPr>
        <w:t xml:space="preserve"> til plasmaproteiner og kan konkurrere med andre </w:t>
      </w:r>
      <w:r w:rsidR="00E103E7" w:rsidRPr="00E103E7">
        <w:rPr>
          <w:szCs w:val="22"/>
          <w:lang w:val="da-DK"/>
        </w:rPr>
        <w:t>lægemidler med høj binding</w:t>
      </w:r>
      <w:r w:rsidRPr="00B91B62">
        <w:rPr>
          <w:szCs w:val="22"/>
          <w:lang w:val="da-DK"/>
        </w:rPr>
        <w:t xml:space="preserve">, hvilket kan </w:t>
      </w:r>
      <w:r w:rsidR="00E103E7">
        <w:rPr>
          <w:szCs w:val="22"/>
          <w:lang w:val="da-DK"/>
        </w:rPr>
        <w:t>med</w:t>
      </w:r>
      <w:r w:rsidRPr="00B91B62">
        <w:rPr>
          <w:szCs w:val="22"/>
          <w:lang w:val="da-DK"/>
        </w:rPr>
        <w:t>føre toksiske virkninger</w:t>
      </w:r>
      <w:r w:rsidR="00987FC9" w:rsidRPr="00B91B62">
        <w:rPr>
          <w:szCs w:val="22"/>
          <w:lang w:val="da-DK"/>
        </w:rPr>
        <w:t>.</w:t>
      </w:r>
    </w:p>
    <w:p w14:paraId="7241F8E6" w14:textId="77777777" w:rsidR="00987FC9" w:rsidRPr="00B91B62" w:rsidRDefault="00987FC9" w:rsidP="005B1FD0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DA19673" w14:textId="4C6F8BF8" w:rsidR="005B1FD0" w:rsidRPr="00B91B62" w:rsidRDefault="00472647" w:rsidP="005B1FD0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u w:val="single"/>
          <w:lang w:val="da-DK"/>
        </w:rPr>
        <w:t>Overdos</w:t>
      </w:r>
      <w:r w:rsidR="009C6D82" w:rsidRPr="00B91B62">
        <w:rPr>
          <w:szCs w:val="22"/>
          <w:u w:val="single"/>
          <w:lang w:val="da-DK"/>
        </w:rPr>
        <w:t>is</w:t>
      </w:r>
      <w:r w:rsidRPr="00B91B62">
        <w:rPr>
          <w:szCs w:val="22"/>
          <w:lang w:val="da-DK"/>
        </w:rPr>
        <w:t>:</w:t>
      </w:r>
    </w:p>
    <w:p w14:paraId="4924594D" w14:textId="68FB221F" w:rsidR="00ED6088" w:rsidRPr="00B91B62" w:rsidRDefault="00ED6088" w:rsidP="00ED6088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Overdosering med </w:t>
      </w:r>
      <w:proofErr w:type="spellStart"/>
      <w:r w:rsidRPr="00B91B62">
        <w:rPr>
          <w:szCs w:val="22"/>
          <w:lang w:val="da-DK"/>
        </w:rPr>
        <w:t>NSAID’er</w:t>
      </w:r>
      <w:proofErr w:type="spellEnd"/>
      <w:r w:rsidRPr="00B91B62">
        <w:rPr>
          <w:szCs w:val="22"/>
          <w:lang w:val="da-DK"/>
        </w:rPr>
        <w:t xml:space="preserve"> kan </w:t>
      </w:r>
      <w:r w:rsidR="00A655C6">
        <w:rPr>
          <w:szCs w:val="22"/>
          <w:lang w:val="da-DK"/>
        </w:rPr>
        <w:t>med</w:t>
      </w:r>
      <w:r w:rsidRPr="00B91B62">
        <w:rPr>
          <w:szCs w:val="22"/>
          <w:lang w:val="da-DK"/>
        </w:rPr>
        <w:t xml:space="preserve">føre </w:t>
      </w:r>
      <w:proofErr w:type="spellStart"/>
      <w:r w:rsidRPr="00B91B62">
        <w:rPr>
          <w:szCs w:val="22"/>
          <w:lang w:val="da-DK"/>
        </w:rPr>
        <w:t>gastrointestinal</w:t>
      </w:r>
      <w:proofErr w:type="spellEnd"/>
      <w:r w:rsidRPr="00B91B62">
        <w:rPr>
          <w:szCs w:val="22"/>
          <w:lang w:val="da-DK"/>
        </w:rPr>
        <w:t xml:space="preserve"> </w:t>
      </w:r>
      <w:proofErr w:type="spellStart"/>
      <w:r w:rsidRPr="00B91B62">
        <w:rPr>
          <w:szCs w:val="22"/>
          <w:lang w:val="da-DK"/>
        </w:rPr>
        <w:t>ulceration</w:t>
      </w:r>
      <w:proofErr w:type="spellEnd"/>
      <w:r w:rsidR="00166C38">
        <w:rPr>
          <w:szCs w:val="22"/>
          <w:lang w:val="da-DK"/>
        </w:rPr>
        <w:t xml:space="preserve"> (</w:t>
      </w:r>
      <w:r w:rsidR="009B1649">
        <w:rPr>
          <w:szCs w:val="22"/>
          <w:lang w:val="da-DK"/>
        </w:rPr>
        <w:t xml:space="preserve">sår i </w:t>
      </w:r>
      <w:r w:rsidR="00166C38">
        <w:rPr>
          <w:szCs w:val="22"/>
          <w:lang w:val="da-DK"/>
        </w:rPr>
        <w:t>mavetarm</w:t>
      </w:r>
      <w:r w:rsidR="009B1649">
        <w:rPr>
          <w:szCs w:val="22"/>
          <w:lang w:val="da-DK"/>
        </w:rPr>
        <w:t>kanalen)</w:t>
      </w:r>
      <w:r w:rsidRPr="00B91B62">
        <w:rPr>
          <w:szCs w:val="22"/>
          <w:lang w:val="da-DK"/>
        </w:rPr>
        <w:t>, protein</w:t>
      </w:r>
      <w:r w:rsidR="00A655C6">
        <w:rPr>
          <w:szCs w:val="22"/>
          <w:lang w:val="da-DK"/>
        </w:rPr>
        <w:t>tab</w:t>
      </w:r>
      <w:r w:rsidRPr="00B91B62">
        <w:rPr>
          <w:szCs w:val="22"/>
          <w:lang w:val="da-DK"/>
        </w:rPr>
        <w:t>, nedsat lever- og nyrefunktion.</w:t>
      </w:r>
    </w:p>
    <w:p w14:paraId="1282C5A1" w14:textId="670C2EAA" w:rsidR="00ED6088" w:rsidRPr="00B91B62" w:rsidRDefault="00ED6088" w:rsidP="00ED6088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I tolerans</w:t>
      </w:r>
      <w:r w:rsidR="00A655C6">
        <w:rPr>
          <w:szCs w:val="22"/>
          <w:lang w:val="da-DK"/>
        </w:rPr>
        <w:t>-undersøgelser</w:t>
      </w:r>
      <w:r w:rsidRPr="00B91B62">
        <w:rPr>
          <w:szCs w:val="22"/>
          <w:lang w:val="da-DK"/>
        </w:rPr>
        <w:t xml:space="preserve"> </w:t>
      </w:r>
      <w:r w:rsidR="00A655C6">
        <w:rPr>
          <w:szCs w:val="22"/>
          <w:lang w:val="da-DK"/>
        </w:rPr>
        <w:t>i</w:t>
      </w:r>
      <w:r w:rsidRPr="00B91B62">
        <w:rPr>
          <w:szCs w:val="22"/>
          <w:lang w:val="da-DK"/>
        </w:rPr>
        <w:t xml:space="preserve"> svin </w:t>
      </w:r>
      <w:r w:rsidR="00A655C6">
        <w:rPr>
          <w:szCs w:val="22"/>
          <w:lang w:val="da-DK"/>
        </w:rPr>
        <w:t>havde op mod</w:t>
      </w:r>
      <w:r w:rsidRPr="00B91B62">
        <w:rPr>
          <w:szCs w:val="22"/>
          <w:lang w:val="da-DK"/>
        </w:rPr>
        <w:t xml:space="preserve"> 25 % af </w:t>
      </w:r>
      <w:r w:rsidR="00A655C6">
        <w:rPr>
          <w:szCs w:val="22"/>
          <w:lang w:val="da-DK"/>
        </w:rPr>
        <w:t>de dyr</w:t>
      </w:r>
      <w:r w:rsidRPr="00B91B62">
        <w:rPr>
          <w:szCs w:val="22"/>
          <w:lang w:val="da-DK"/>
        </w:rPr>
        <w:t xml:space="preserve">, der blev behandlet med tre gange den anbefalede </w:t>
      </w:r>
      <w:r w:rsidR="00927E0B" w:rsidRPr="00B91B62">
        <w:rPr>
          <w:szCs w:val="22"/>
          <w:lang w:val="da-DK"/>
        </w:rPr>
        <w:t xml:space="preserve">maksimale </w:t>
      </w:r>
      <w:r w:rsidRPr="00B91B62">
        <w:rPr>
          <w:szCs w:val="22"/>
          <w:lang w:val="da-DK"/>
        </w:rPr>
        <w:t>dosis (9</w:t>
      </w:r>
      <w:r w:rsidR="00C93DD5" w:rsidRPr="00B91B62">
        <w:rPr>
          <w:szCs w:val="22"/>
          <w:lang w:val="da-DK"/>
        </w:rPr>
        <w:t> </w:t>
      </w:r>
      <w:r w:rsidRPr="00B91B62">
        <w:rPr>
          <w:szCs w:val="22"/>
          <w:lang w:val="da-DK"/>
        </w:rPr>
        <w:t>mg/kg legemsvægt) i tre dage eller med den anbefalede dosis (3</w:t>
      </w:r>
      <w:r w:rsidR="00C93DD5" w:rsidRPr="00B91B62">
        <w:rPr>
          <w:szCs w:val="22"/>
          <w:lang w:val="da-DK"/>
        </w:rPr>
        <w:t> </w:t>
      </w:r>
      <w:r w:rsidRPr="00B91B62">
        <w:rPr>
          <w:szCs w:val="22"/>
          <w:lang w:val="da-DK"/>
        </w:rPr>
        <w:t xml:space="preserve">mg/kg legemsvægt) i tre gange den maksimale anbefalede tid (9 dage), </w:t>
      </w:r>
      <w:proofErr w:type="spellStart"/>
      <w:r w:rsidRPr="00B91B62">
        <w:rPr>
          <w:szCs w:val="22"/>
          <w:lang w:val="da-DK"/>
        </w:rPr>
        <w:t>erosive</w:t>
      </w:r>
      <w:proofErr w:type="spellEnd"/>
      <w:r w:rsidR="00C560B0">
        <w:rPr>
          <w:szCs w:val="22"/>
          <w:lang w:val="da-DK"/>
        </w:rPr>
        <w:t xml:space="preserve"> (æts</w:t>
      </w:r>
      <w:r w:rsidR="00E53E67">
        <w:rPr>
          <w:szCs w:val="22"/>
          <w:lang w:val="da-DK"/>
        </w:rPr>
        <w:t>ninger</w:t>
      </w:r>
      <w:r w:rsidR="00C560B0">
        <w:rPr>
          <w:szCs w:val="22"/>
          <w:lang w:val="da-DK"/>
        </w:rPr>
        <w:t>)</w:t>
      </w:r>
      <w:r w:rsidRPr="00B91B62">
        <w:rPr>
          <w:szCs w:val="22"/>
          <w:lang w:val="da-DK"/>
        </w:rPr>
        <w:t xml:space="preserve"> og/eller </w:t>
      </w:r>
      <w:proofErr w:type="spellStart"/>
      <w:r w:rsidRPr="00B91B62">
        <w:rPr>
          <w:szCs w:val="22"/>
          <w:lang w:val="da-DK"/>
        </w:rPr>
        <w:t>ulcer</w:t>
      </w:r>
      <w:r w:rsidR="001B1198">
        <w:rPr>
          <w:szCs w:val="22"/>
          <w:lang w:val="da-DK"/>
        </w:rPr>
        <w:t>ende</w:t>
      </w:r>
      <w:proofErr w:type="spellEnd"/>
      <w:r w:rsidR="00C560B0">
        <w:rPr>
          <w:szCs w:val="22"/>
          <w:lang w:val="da-DK"/>
        </w:rPr>
        <w:t xml:space="preserve"> (</w:t>
      </w:r>
      <w:r w:rsidR="005423A3">
        <w:rPr>
          <w:szCs w:val="22"/>
          <w:lang w:val="da-DK"/>
        </w:rPr>
        <w:t>sår</w:t>
      </w:r>
      <w:r w:rsidR="00615703">
        <w:rPr>
          <w:szCs w:val="22"/>
          <w:lang w:val="da-DK"/>
        </w:rPr>
        <w:t>dannende</w:t>
      </w:r>
      <w:r w:rsidR="005423A3">
        <w:rPr>
          <w:szCs w:val="22"/>
          <w:lang w:val="da-DK"/>
        </w:rPr>
        <w:t>)</w:t>
      </w:r>
      <w:r w:rsidRPr="00B91B62">
        <w:rPr>
          <w:szCs w:val="22"/>
          <w:lang w:val="da-DK"/>
        </w:rPr>
        <w:t xml:space="preserve"> læsioner i både de</w:t>
      </w:r>
      <w:r w:rsidR="004D664C">
        <w:rPr>
          <w:szCs w:val="22"/>
          <w:lang w:val="da-DK"/>
        </w:rPr>
        <w:t>n</w:t>
      </w:r>
      <w:r w:rsidRPr="00B91B62">
        <w:rPr>
          <w:szCs w:val="22"/>
          <w:lang w:val="da-DK"/>
        </w:rPr>
        <w:t xml:space="preserve"> non-</w:t>
      </w:r>
      <w:proofErr w:type="spellStart"/>
      <w:r w:rsidRPr="00B91B62">
        <w:rPr>
          <w:szCs w:val="22"/>
          <w:lang w:val="da-DK"/>
        </w:rPr>
        <w:t>glandulære</w:t>
      </w:r>
      <w:proofErr w:type="spellEnd"/>
      <w:r w:rsidRPr="00B91B62">
        <w:rPr>
          <w:szCs w:val="22"/>
          <w:lang w:val="da-DK"/>
        </w:rPr>
        <w:t xml:space="preserve"> (pars </w:t>
      </w:r>
      <w:proofErr w:type="spellStart"/>
      <w:r w:rsidRPr="00B91B62">
        <w:rPr>
          <w:szCs w:val="22"/>
          <w:lang w:val="da-DK"/>
        </w:rPr>
        <w:t>oesophagica</w:t>
      </w:r>
      <w:proofErr w:type="spellEnd"/>
      <w:r w:rsidR="00615703">
        <w:rPr>
          <w:szCs w:val="22"/>
          <w:lang w:val="da-DK"/>
        </w:rPr>
        <w:t xml:space="preserve"> </w:t>
      </w:r>
      <w:r w:rsidR="00340E2D">
        <w:rPr>
          <w:szCs w:val="22"/>
          <w:lang w:val="da-DK"/>
        </w:rPr>
        <w:t>–</w:t>
      </w:r>
      <w:r w:rsidR="00615703">
        <w:rPr>
          <w:szCs w:val="22"/>
          <w:lang w:val="da-DK"/>
        </w:rPr>
        <w:t xml:space="preserve"> </w:t>
      </w:r>
      <w:r w:rsidR="00340E2D">
        <w:rPr>
          <w:szCs w:val="22"/>
          <w:lang w:val="da-DK"/>
        </w:rPr>
        <w:t>uden kirtler</w:t>
      </w:r>
      <w:r w:rsidRPr="00B91B62">
        <w:rPr>
          <w:szCs w:val="22"/>
          <w:lang w:val="da-DK"/>
        </w:rPr>
        <w:t xml:space="preserve">) </w:t>
      </w:r>
      <w:r w:rsidR="004D664C">
        <w:rPr>
          <w:szCs w:val="22"/>
          <w:lang w:val="da-DK"/>
        </w:rPr>
        <w:t xml:space="preserve">del </w:t>
      </w:r>
      <w:r w:rsidRPr="00B91B62">
        <w:rPr>
          <w:szCs w:val="22"/>
          <w:lang w:val="da-DK"/>
        </w:rPr>
        <w:t>og</w:t>
      </w:r>
      <w:r w:rsidR="004D664C">
        <w:rPr>
          <w:szCs w:val="22"/>
          <w:lang w:val="da-DK"/>
        </w:rPr>
        <w:t xml:space="preserve"> de</w:t>
      </w:r>
      <w:r w:rsidRPr="00B91B62">
        <w:rPr>
          <w:szCs w:val="22"/>
          <w:lang w:val="da-DK"/>
        </w:rPr>
        <w:t xml:space="preserve"> </w:t>
      </w:r>
      <w:proofErr w:type="spellStart"/>
      <w:r w:rsidRPr="00B91B62">
        <w:rPr>
          <w:szCs w:val="22"/>
          <w:lang w:val="da-DK"/>
        </w:rPr>
        <w:t>glandulære</w:t>
      </w:r>
      <w:proofErr w:type="spellEnd"/>
      <w:r w:rsidR="00340E2D">
        <w:rPr>
          <w:szCs w:val="22"/>
          <w:lang w:val="da-DK"/>
        </w:rPr>
        <w:t xml:space="preserve"> (med kirtler)</w:t>
      </w:r>
      <w:r w:rsidRPr="00B91B62">
        <w:rPr>
          <w:szCs w:val="22"/>
          <w:lang w:val="da-DK"/>
        </w:rPr>
        <w:t xml:space="preserve"> dele af mavesækken. Tidlige tegn på </w:t>
      </w:r>
      <w:r w:rsidR="00295491">
        <w:rPr>
          <w:szCs w:val="22"/>
          <w:lang w:val="da-DK"/>
        </w:rPr>
        <w:t>skade (</w:t>
      </w:r>
      <w:r w:rsidRPr="00B91B62">
        <w:rPr>
          <w:szCs w:val="22"/>
          <w:lang w:val="da-DK"/>
        </w:rPr>
        <w:t>toksicitet</w:t>
      </w:r>
      <w:r w:rsidR="00295491">
        <w:rPr>
          <w:szCs w:val="22"/>
          <w:lang w:val="da-DK"/>
        </w:rPr>
        <w:t>)</w:t>
      </w:r>
      <w:r w:rsidRPr="00B91B62">
        <w:rPr>
          <w:szCs w:val="22"/>
          <w:lang w:val="da-DK"/>
        </w:rPr>
        <w:t xml:space="preserve"> omfatter tab af appetit og </w:t>
      </w:r>
      <w:proofErr w:type="gramStart"/>
      <w:r w:rsidRPr="00B91B62">
        <w:rPr>
          <w:szCs w:val="22"/>
          <w:lang w:val="da-DK"/>
        </w:rPr>
        <w:t>klæbrig</w:t>
      </w:r>
      <w:proofErr w:type="gramEnd"/>
      <w:r w:rsidRPr="00B91B62">
        <w:rPr>
          <w:szCs w:val="22"/>
          <w:lang w:val="da-DK"/>
        </w:rPr>
        <w:t xml:space="preserve"> fæces eller diarré.</w:t>
      </w:r>
    </w:p>
    <w:p w14:paraId="3DE45F1F" w14:textId="51EA5A42" w:rsidR="00ED6088" w:rsidRPr="00B91B62" w:rsidRDefault="004E3BB4" w:rsidP="00ED6088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I</w:t>
      </w:r>
      <w:r w:rsidR="00ED6088" w:rsidRPr="00B91B62">
        <w:rPr>
          <w:szCs w:val="22"/>
          <w:lang w:val="da-DK"/>
        </w:rPr>
        <w:t xml:space="preserve">ntramuskulær </w:t>
      </w:r>
      <w:r w:rsidR="00295491">
        <w:rPr>
          <w:szCs w:val="22"/>
          <w:lang w:val="da-DK"/>
        </w:rPr>
        <w:t xml:space="preserve">(i musklen) </w:t>
      </w:r>
      <w:r w:rsidR="00ED6088" w:rsidRPr="00B91B62">
        <w:rPr>
          <w:szCs w:val="22"/>
          <w:lang w:val="da-DK"/>
        </w:rPr>
        <w:t>administration af veterinærlægemidlet til kvæg ved op til 3</w:t>
      </w:r>
      <w:r w:rsidR="00C93DD5" w:rsidRPr="00B91B62">
        <w:rPr>
          <w:szCs w:val="22"/>
          <w:lang w:val="da-DK"/>
        </w:rPr>
        <w:t> </w:t>
      </w:r>
      <w:r w:rsidR="00ED6088" w:rsidRPr="00B91B62">
        <w:rPr>
          <w:szCs w:val="22"/>
          <w:lang w:val="da-DK"/>
        </w:rPr>
        <w:t>gange den anbefalede dosis eller i 3</w:t>
      </w:r>
      <w:r w:rsidR="00C93DD5" w:rsidRPr="00B91B62">
        <w:rPr>
          <w:szCs w:val="22"/>
          <w:lang w:val="da-DK"/>
        </w:rPr>
        <w:t> </w:t>
      </w:r>
      <w:r w:rsidR="00ED6088" w:rsidRPr="00B91B62">
        <w:rPr>
          <w:szCs w:val="22"/>
          <w:lang w:val="da-DK"/>
        </w:rPr>
        <w:t xml:space="preserve">gange den anbefalede </w:t>
      </w:r>
      <w:r w:rsidR="006C4C64" w:rsidRPr="006C4C64">
        <w:rPr>
          <w:szCs w:val="22"/>
          <w:lang w:val="da-DK"/>
        </w:rPr>
        <w:t>behandlingstid</w:t>
      </w:r>
      <w:r w:rsidR="006C4C64">
        <w:rPr>
          <w:szCs w:val="22"/>
          <w:lang w:val="da-DK"/>
        </w:rPr>
        <w:t xml:space="preserve"> </w:t>
      </w:r>
      <w:r w:rsidR="00ED6088" w:rsidRPr="00B91B62">
        <w:rPr>
          <w:szCs w:val="22"/>
          <w:lang w:val="da-DK"/>
        </w:rPr>
        <w:t xml:space="preserve">(9 dage) resulterede ikke i kliniske tegn på intolerans. </w:t>
      </w:r>
      <w:r w:rsidR="0059053E">
        <w:rPr>
          <w:szCs w:val="22"/>
          <w:lang w:val="da-DK"/>
        </w:rPr>
        <w:t>I</w:t>
      </w:r>
      <w:r w:rsidR="00ED6088" w:rsidRPr="00B91B62">
        <w:rPr>
          <w:szCs w:val="22"/>
          <w:lang w:val="da-DK"/>
        </w:rPr>
        <w:t>nflammation samt nekrotiske</w:t>
      </w:r>
      <w:r w:rsidR="006675E7">
        <w:rPr>
          <w:szCs w:val="22"/>
          <w:lang w:val="da-DK"/>
        </w:rPr>
        <w:t xml:space="preserve"> (</w:t>
      </w:r>
      <w:r w:rsidR="00197672">
        <w:rPr>
          <w:szCs w:val="22"/>
          <w:lang w:val="da-DK"/>
        </w:rPr>
        <w:t>vævsdød)</w:t>
      </w:r>
      <w:r w:rsidR="00ED6088" w:rsidRPr="00B91B62">
        <w:rPr>
          <w:szCs w:val="22"/>
          <w:lang w:val="da-DK"/>
        </w:rPr>
        <w:t xml:space="preserve"> subkliniske</w:t>
      </w:r>
      <w:r w:rsidR="00197672">
        <w:rPr>
          <w:szCs w:val="22"/>
          <w:lang w:val="da-DK"/>
        </w:rPr>
        <w:t xml:space="preserve"> (uden kliniske tegn)</w:t>
      </w:r>
      <w:r w:rsidR="00ED6088" w:rsidRPr="00B91B62">
        <w:rPr>
          <w:szCs w:val="22"/>
          <w:lang w:val="da-DK"/>
        </w:rPr>
        <w:t xml:space="preserve"> læsioner</w:t>
      </w:r>
      <w:r w:rsidR="0059053E">
        <w:rPr>
          <w:szCs w:val="22"/>
          <w:lang w:val="da-DK"/>
        </w:rPr>
        <w:t xml:space="preserve"> </w:t>
      </w:r>
      <w:r w:rsidR="0059053E" w:rsidRPr="0059053E">
        <w:rPr>
          <w:szCs w:val="22"/>
          <w:lang w:val="da-DK"/>
        </w:rPr>
        <w:t>blev imidlertid</w:t>
      </w:r>
      <w:r w:rsidR="0059053E">
        <w:rPr>
          <w:szCs w:val="22"/>
          <w:lang w:val="da-DK"/>
        </w:rPr>
        <w:t xml:space="preserve"> set</w:t>
      </w:r>
      <w:r w:rsidR="00ED6088" w:rsidRPr="00B91B62">
        <w:rPr>
          <w:szCs w:val="22"/>
          <w:lang w:val="da-DK"/>
        </w:rPr>
        <w:t xml:space="preserve"> på injektionsstedet hos de behandlede dyr samt en stigning i CPK-niveauer. </w:t>
      </w:r>
      <w:r w:rsidRPr="00B91B62">
        <w:rPr>
          <w:szCs w:val="22"/>
          <w:lang w:val="da-DK"/>
        </w:rPr>
        <w:t>En</w:t>
      </w:r>
      <w:r w:rsidR="00ED6088" w:rsidRPr="00B91B62">
        <w:rPr>
          <w:szCs w:val="22"/>
          <w:lang w:val="da-DK"/>
        </w:rPr>
        <w:t xml:space="preserve"> </w:t>
      </w:r>
      <w:proofErr w:type="spellStart"/>
      <w:r w:rsidR="00ED6088" w:rsidRPr="00B91B62">
        <w:rPr>
          <w:szCs w:val="22"/>
          <w:lang w:val="da-DK"/>
        </w:rPr>
        <w:t>histopatologisk</w:t>
      </w:r>
      <w:proofErr w:type="spellEnd"/>
      <w:r w:rsidR="009F6F92">
        <w:rPr>
          <w:szCs w:val="22"/>
          <w:lang w:val="da-DK"/>
        </w:rPr>
        <w:t xml:space="preserve"> (mikroskopisk)</w:t>
      </w:r>
      <w:r w:rsidR="00ED6088" w:rsidRPr="00B91B62">
        <w:rPr>
          <w:szCs w:val="22"/>
          <w:lang w:val="da-DK"/>
        </w:rPr>
        <w:t xml:space="preserve"> undersøgelse viste ero</w:t>
      </w:r>
      <w:r w:rsidR="004C749E">
        <w:rPr>
          <w:szCs w:val="22"/>
          <w:lang w:val="da-DK"/>
        </w:rPr>
        <w:t>derende</w:t>
      </w:r>
      <w:r w:rsidR="00ED6088" w:rsidRPr="00B91B62">
        <w:rPr>
          <w:szCs w:val="22"/>
          <w:lang w:val="da-DK"/>
        </w:rPr>
        <w:t xml:space="preserve"> eller ulcer</w:t>
      </w:r>
      <w:r w:rsidR="004C749E">
        <w:rPr>
          <w:szCs w:val="22"/>
          <w:lang w:val="da-DK"/>
        </w:rPr>
        <w:t>øse</w:t>
      </w:r>
      <w:r w:rsidR="00ED6088" w:rsidRPr="00B91B62">
        <w:rPr>
          <w:szCs w:val="22"/>
          <w:lang w:val="da-DK"/>
        </w:rPr>
        <w:t xml:space="preserve"> </w:t>
      </w:r>
      <w:proofErr w:type="spellStart"/>
      <w:r w:rsidR="00ED6088" w:rsidRPr="00B91B62">
        <w:rPr>
          <w:szCs w:val="22"/>
          <w:lang w:val="da-DK"/>
        </w:rPr>
        <w:t>abomasale</w:t>
      </w:r>
      <w:proofErr w:type="spellEnd"/>
      <w:r w:rsidR="00ED6088" w:rsidRPr="00B91B62">
        <w:rPr>
          <w:szCs w:val="22"/>
          <w:lang w:val="da-DK"/>
        </w:rPr>
        <w:t xml:space="preserve"> læsioner</w:t>
      </w:r>
      <w:r w:rsidR="00890984">
        <w:rPr>
          <w:szCs w:val="22"/>
          <w:lang w:val="da-DK"/>
        </w:rPr>
        <w:t xml:space="preserve"> (ætse</w:t>
      </w:r>
      <w:r w:rsidR="003C3F8C">
        <w:rPr>
          <w:szCs w:val="22"/>
          <w:lang w:val="da-DK"/>
        </w:rPr>
        <w:t>nde</w:t>
      </w:r>
      <w:r w:rsidR="00890984">
        <w:rPr>
          <w:szCs w:val="22"/>
          <w:lang w:val="da-DK"/>
        </w:rPr>
        <w:t xml:space="preserve"> eller sårdannende forandringer i mavesækken)</w:t>
      </w:r>
      <w:r w:rsidR="00ED6088" w:rsidRPr="00B91B62">
        <w:rPr>
          <w:szCs w:val="22"/>
          <w:lang w:val="da-DK"/>
        </w:rPr>
        <w:t xml:space="preserve"> med</w:t>
      </w:r>
      <w:r w:rsidR="002679EE">
        <w:rPr>
          <w:szCs w:val="22"/>
          <w:lang w:val="da-DK"/>
        </w:rPr>
        <w:t xml:space="preserve"> relation til</w:t>
      </w:r>
      <w:r w:rsidR="00ED6088" w:rsidRPr="00B91B62">
        <w:rPr>
          <w:szCs w:val="22"/>
          <w:lang w:val="da-DK"/>
        </w:rPr>
        <w:t xml:space="preserve"> begge doseringsregimer.</w:t>
      </w:r>
    </w:p>
    <w:p w14:paraId="7D21F37C" w14:textId="26957C08" w:rsidR="00ED6088" w:rsidRPr="00B91B62" w:rsidRDefault="00ED6088" w:rsidP="00ED6088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Heste har vist sig at t</w:t>
      </w:r>
      <w:r w:rsidR="002679EE">
        <w:rPr>
          <w:szCs w:val="22"/>
          <w:lang w:val="da-DK"/>
        </w:rPr>
        <w:t>olerere</w:t>
      </w:r>
      <w:r w:rsidRPr="00B91B62">
        <w:rPr>
          <w:szCs w:val="22"/>
          <w:lang w:val="da-DK"/>
        </w:rPr>
        <w:t xml:space="preserve"> intravenøse</w:t>
      </w:r>
      <w:r w:rsidR="00890984">
        <w:rPr>
          <w:szCs w:val="22"/>
          <w:lang w:val="da-DK"/>
        </w:rPr>
        <w:t xml:space="preserve"> (i venen)</w:t>
      </w:r>
      <w:r w:rsidRPr="00B91B62">
        <w:rPr>
          <w:szCs w:val="22"/>
          <w:lang w:val="da-DK"/>
        </w:rPr>
        <w:t xml:space="preserve"> doseringer af </w:t>
      </w:r>
      <w:proofErr w:type="spellStart"/>
      <w:r w:rsidRPr="00B91B62">
        <w:rPr>
          <w:szCs w:val="22"/>
          <w:lang w:val="da-DK"/>
        </w:rPr>
        <w:t>ketoprofen</w:t>
      </w:r>
      <w:proofErr w:type="spellEnd"/>
      <w:r w:rsidRPr="00B91B62">
        <w:rPr>
          <w:szCs w:val="22"/>
          <w:lang w:val="da-DK"/>
        </w:rPr>
        <w:t xml:space="preserve"> på op til 5</w:t>
      </w:r>
      <w:r w:rsidR="00C93DD5" w:rsidRPr="00B91B62">
        <w:rPr>
          <w:szCs w:val="22"/>
          <w:lang w:val="da-DK"/>
        </w:rPr>
        <w:t> </w:t>
      </w:r>
      <w:r w:rsidRPr="00B91B62">
        <w:rPr>
          <w:szCs w:val="22"/>
          <w:lang w:val="da-DK"/>
        </w:rPr>
        <w:t xml:space="preserve">gange den anbefalede dosis i tre gange den anbefalede </w:t>
      </w:r>
      <w:r w:rsidR="004F173B">
        <w:rPr>
          <w:szCs w:val="22"/>
          <w:lang w:val="da-DK"/>
        </w:rPr>
        <w:t>behandlings</w:t>
      </w:r>
      <w:r w:rsidRPr="00B91B62">
        <w:rPr>
          <w:szCs w:val="22"/>
          <w:lang w:val="da-DK"/>
        </w:rPr>
        <w:t>varighed (15 dage) uden tegn på toksiske</w:t>
      </w:r>
      <w:r w:rsidR="00B95E5F">
        <w:rPr>
          <w:szCs w:val="22"/>
          <w:lang w:val="da-DK"/>
        </w:rPr>
        <w:t xml:space="preserve"> (skadende)</w:t>
      </w:r>
      <w:r w:rsidRPr="00B91B62">
        <w:rPr>
          <w:szCs w:val="22"/>
          <w:lang w:val="da-DK"/>
        </w:rPr>
        <w:t xml:space="preserve"> virkninger.</w:t>
      </w:r>
    </w:p>
    <w:p w14:paraId="33EC9165" w14:textId="2D7B1127" w:rsidR="00987FC9" w:rsidRPr="00B91B62" w:rsidRDefault="00ED6088" w:rsidP="00ED6088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Hvis der observeres kliniske tegn på overdosering, findes ingen specifik modgift, derfor </w:t>
      </w:r>
      <w:r w:rsidR="00AC001D">
        <w:rPr>
          <w:szCs w:val="22"/>
          <w:lang w:val="da-DK"/>
        </w:rPr>
        <w:t>bør</w:t>
      </w:r>
      <w:r w:rsidRPr="00B91B62">
        <w:rPr>
          <w:szCs w:val="22"/>
          <w:lang w:val="da-DK"/>
        </w:rPr>
        <w:t xml:space="preserve"> behandling</w:t>
      </w:r>
      <w:r w:rsidR="006B531D">
        <w:rPr>
          <w:szCs w:val="22"/>
          <w:lang w:val="da-DK"/>
        </w:rPr>
        <w:t xml:space="preserve"> af symptomer</w:t>
      </w:r>
      <w:r w:rsidR="00AC001D">
        <w:rPr>
          <w:szCs w:val="22"/>
          <w:lang w:val="da-DK"/>
        </w:rPr>
        <w:t xml:space="preserve"> opstartes</w:t>
      </w:r>
      <w:r w:rsidR="00987FC9" w:rsidRPr="00B91B62">
        <w:rPr>
          <w:szCs w:val="22"/>
          <w:lang w:val="da-DK"/>
        </w:rPr>
        <w:t>.</w:t>
      </w:r>
    </w:p>
    <w:p w14:paraId="7028608D" w14:textId="77777777" w:rsidR="001D74AB" w:rsidRPr="00B91B62" w:rsidRDefault="001D74AB" w:rsidP="005B1FD0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5217FCF" w14:textId="2F389826" w:rsidR="005B1FD0" w:rsidRPr="00B91B62" w:rsidRDefault="005916AB" w:rsidP="005B1FD0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u w:val="single"/>
          <w:lang w:val="da-DK"/>
        </w:rPr>
        <w:t>Væsentlige uforligeligheder</w:t>
      </w:r>
      <w:r w:rsidR="00472647" w:rsidRPr="00B91B62">
        <w:rPr>
          <w:szCs w:val="22"/>
          <w:lang w:val="da-DK"/>
        </w:rPr>
        <w:t>:</w:t>
      </w:r>
    </w:p>
    <w:p w14:paraId="7130E0D8" w14:textId="4E81854B" w:rsidR="005B1FD0" w:rsidRPr="00B91B62" w:rsidRDefault="00ED6088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Da der ikke er undersøgelser vedrørende eventuelle uforligeligheder, må dette veterinærlægemiddel ikke blandes med andre veterinærlægemidler</w:t>
      </w:r>
      <w:r w:rsidR="00987FC9" w:rsidRPr="00B91B62">
        <w:rPr>
          <w:szCs w:val="22"/>
          <w:lang w:val="da-DK"/>
        </w:rPr>
        <w:t>.</w:t>
      </w:r>
    </w:p>
    <w:p w14:paraId="7B2EA498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103E7D8F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76D4B3D" w14:textId="19E1E879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7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Bivirkninger</w:t>
      </w:r>
    </w:p>
    <w:p w14:paraId="6B505816" w14:textId="77777777" w:rsidR="00987FC9" w:rsidRPr="00B91B62" w:rsidRDefault="00987FC9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5D36452D" w14:textId="7F55AC31" w:rsidR="007A318A" w:rsidRPr="00B91B62" w:rsidRDefault="00502217" w:rsidP="00DB1B01">
      <w:pPr>
        <w:spacing w:before="60" w:after="60"/>
        <w:rPr>
          <w:b/>
          <w:bCs/>
          <w:szCs w:val="22"/>
          <w:lang w:val="da-DK"/>
        </w:rPr>
      </w:pPr>
      <w:r w:rsidRPr="00B91B62">
        <w:rPr>
          <w:b/>
          <w:bCs/>
          <w:szCs w:val="22"/>
          <w:lang w:val="da-DK"/>
        </w:rPr>
        <w:t>Kvæg</w:t>
      </w:r>
      <w:r w:rsidR="007A318A" w:rsidRPr="00B91B62">
        <w:rPr>
          <w:b/>
          <w:bCs/>
          <w:szCs w:val="22"/>
          <w:lang w:val="da-DK"/>
        </w:rPr>
        <w:t xml:space="preserve">, </w:t>
      </w:r>
      <w:r w:rsidRPr="00B91B62">
        <w:rPr>
          <w:b/>
          <w:bCs/>
          <w:szCs w:val="22"/>
          <w:lang w:val="da-DK"/>
        </w:rPr>
        <w:t>Svin</w:t>
      </w:r>
      <w:r w:rsidR="00D270DA" w:rsidRPr="00B91B62">
        <w:rPr>
          <w:b/>
          <w:bCs/>
          <w:szCs w:val="22"/>
          <w:lang w:val="da-DK"/>
        </w:rPr>
        <w:t>:</w:t>
      </w:r>
      <w:r w:rsidR="007A318A" w:rsidRPr="00B91B62">
        <w:rPr>
          <w:b/>
          <w:bCs/>
          <w:szCs w:val="22"/>
          <w:lang w:val="da-DK"/>
        </w:rPr>
        <w:t xml:space="preserve"> </w:t>
      </w:r>
    </w:p>
    <w:p w14:paraId="5BF54E9A" w14:textId="6AC3E9FA" w:rsidR="003F4785" w:rsidRPr="00B91B62" w:rsidRDefault="00ED6088" w:rsidP="00ED6088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Meget sjælden (&lt; 1</w:t>
      </w:r>
      <w:r w:rsidR="00C93DD5" w:rsidRPr="00B91B62">
        <w:rPr>
          <w:szCs w:val="22"/>
          <w:lang w:val="da-DK"/>
        </w:rPr>
        <w:t> </w:t>
      </w:r>
      <w:r w:rsidRPr="00B91B62">
        <w:rPr>
          <w:szCs w:val="22"/>
          <w:lang w:val="da-DK"/>
        </w:rPr>
        <w:t>dyr ud af 10.000 behandlede dyr, herunder enkeltstående indberetninger):</w:t>
      </w:r>
    </w:p>
    <w:p w14:paraId="4819E5DD" w14:textId="654DC3BB" w:rsidR="007A318A" w:rsidRPr="00B91B62" w:rsidRDefault="005C430C" w:rsidP="00ED6088">
      <w:pPr>
        <w:spacing w:before="60" w:after="60"/>
        <w:rPr>
          <w:iCs/>
          <w:szCs w:val="22"/>
          <w:lang w:val="da-DK"/>
        </w:rPr>
      </w:pPr>
      <w:r>
        <w:rPr>
          <w:iCs/>
          <w:szCs w:val="22"/>
          <w:lang w:val="da-DK"/>
        </w:rPr>
        <w:t>Vævsdød (n</w:t>
      </w:r>
      <w:r w:rsidR="00ED6088" w:rsidRPr="00B91B62">
        <w:rPr>
          <w:iCs/>
          <w:szCs w:val="22"/>
          <w:lang w:val="da-DK"/>
        </w:rPr>
        <w:t>ekrose</w:t>
      </w:r>
      <w:r>
        <w:rPr>
          <w:iCs/>
          <w:szCs w:val="22"/>
          <w:lang w:val="da-DK"/>
        </w:rPr>
        <w:t>)</w:t>
      </w:r>
      <w:r w:rsidR="00ED6088" w:rsidRPr="00B91B62">
        <w:rPr>
          <w:iCs/>
          <w:szCs w:val="22"/>
          <w:lang w:val="da-DK"/>
        </w:rPr>
        <w:t xml:space="preserve"> på injektionsstedet</w:t>
      </w:r>
      <w:r w:rsidR="00ED6088" w:rsidRPr="00B91B62">
        <w:rPr>
          <w:iCs/>
          <w:szCs w:val="22"/>
          <w:vertAlign w:val="superscript"/>
          <w:lang w:val="da-DK"/>
        </w:rPr>
        <w:t>1</w:t>
      </w:r>
      <w:r w:rsidR="00ED6088" w:rsidRPr="00B91B62">
        <w:rPr>
          <w:iCs/>
          <w:szCs w:val="22"/>
          <w:lang w:val="da-DK"/>
        </w:rPr>
        <w:t xml:space="preserve">, </w:t>
      </w:r>
      <w:r>
        <w:rPr>
          <w:iCs/>
          <w:szCs w:val="22"/>
          <w:lang w:val="da-DK"/>
        </w:rPr>
        <w:t>sygdom</w:t>
      </w:r>
      <w:r w:rsidR="00ED6088" w:rsidRPr="00B91B62">
        <w:rPr>
          <w:iCs/>
          <w:szCs w:val="22"/>
          <w:lang w:val="da-DK"/>
        </w:rPr>
        <w:t xml:space="preserve"> i fordøjelseskanalen</w:t>
      </w:r>
      <w:r w:rsidR="00ED6088" w:rsidRPr="00B91B62">
        <w:rPr>
          <w:iCs/>
          <w:szCs w:val="22"/>
          <w:vertAlign w:val="superscript"/>
          <w:lang w:val="da-DK"/>
        </w:rPr>
        <w:t>2</w:t>
      </w:r>
      <w:r w:rsidR="00ED6088" w:rsidRPr="00B91B62">
        <w:rPr>
          <w:iCs/>
          <w:szCs w:val="22"/>
          <w:lang w:val="da-DK"/>
        </w:rPr>
        <w:t>, nyre</w:t>
      </w:r>
      <w:r w:rsidR="00150A5E">
        <w:rPr>
          <w:iCs/>
          <w:szCs w:val="22"/>
          <w:lang w:val="da-DK"/>
        </w:rPr>
        <w:t>sygdom</w:t>
      </w:r>
      <w:r w:rsidR="00CB2CDA" w:rsidRPr="00B91B62">
        <w:rPr>
          <w:iCs/>
          <w:szCs w:val="22"/>
          <w:lang w:val="da-DK"/>
        </w:rPr>
        <w:t>.</w:t>
      </w:r>
    </w:p>
    <w:p w14:paraId="07F84631" w14:textId="77777777" w:rsidR="00712621" w:rsidRPr="00B91B62" w:rsidRDefault="00712621" w:rsidP="00CB2CDA">
      <w:pPr>
        <w:spacing w:before="60" w:after="60"/>
        <w:rPr>
          <w:iCs/>
          <w:szCs w:val="22"/>
          <w:lang w:val="da-DK"/>
        </w:rPr>
      </w:pPr>
    </w:p>
    <w:p w14:paraId="43CEB2F0" w14:textId="7DFC8F3D" w:rsidR="00712621" w:rsidRPr="00B91B62" w:rsidRDefault="00712621" w:rsidP="00712621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vertAlign w:val="superscript"/>
          <w:lang w:val="da-DK"/>
        </w:rPr>
        <w:t>1</w:t>
      </w:r>
      <w:r w:rsidRPr="00B91B62">
        <w:rPr>
          <w:lang w:val="da-DK"/>
        </w:rPr>
        <w:t xml:space="preserve"> </w:t>
      </w:r>
      <w:r w:rsidR="00ED6088" w:rsidRPr="00B91B62">
        <w:rPr>
          <w:lang w:val="da-DK"/>
        </w:rPr>
        <w:t>Ved intramuskulær</w:t>
      </w:r>
      <w:r w:rsidR="005C430C">
        <w:rPr>
          <w:lang w:val="da-DK"/>
        </w:rPr>
        <w:t xml:space="preserve"> (i musklen)</w:t>
      </w:r>
      <w:r w:rsidR="00ED6088" w:rsidRPr="00B91B62">
        <w:rPr>
          <w:lang w:val="da-DK"/>
        </w:rPr>
        <w:t xml:space="preserve"> injektion. Læsionerne er subkliniske</w:t>
      </w:r>
      <w:r w:rsidR="00B95E5F">
        <w:rPr>
          <w:lang w:val="da-DK"/>
        </w:rPr>
        <w:t xml:space="preserve"> (uden kliniske tegn)</w:t>
      </w:r>
      <w:r w:rsidR="003503FD">
        <w:rPr>
          <w:lang w:val="da-DK"/>
        </w:rPr>
        <w:t xml:space="preserve">, </w:t>
      </w:r>
      <w:r w:rsidR="005C430C">
        <w:rPr>
          <w:lang w:val="da-DK"/>
        </w:rPr>
        <w:t>milde</w:t>
      </w:r>
      <w:r w:rsidR="00ED6088" w:rsidRPr="00B91B62">
        <w:rPr>
          <w:lang w:val="da-DK"/>
        </w:rPr>
        <w:t>, og fortager sig gradvist i dagene efter behandlingsafslutning</w:t>
      </w:r>
      <w:r w:rsidR="00ED6088" w:rsidRPr="00B91B62">
        <w:rPr>
          <w:szCs w:val="22"/>
          <w:lang w:val="da-DK"/>
        </w:rPr>
        <w:t xml:space="preserve">. Administration i halsregionen minimerer </w:t>
      </w:r>
      <w:r w:rsidR="001B791A">
        <w:rPr>
          <w:szCs w:val="22"/>
          <w:lang w:val="da-DK"/>
        </w:rPr>
        <w:t>omfanget</w:t>
      </w:r>
      <w:r w:rsidR="00ED6088" w:rsidRPr="00B91B62">
        <w:rPr>
          <w:szCs w:val="22"/>
          <w:lang w:val="da-DK"/>
        </w:rPr>
        <w:t xml:space="preserve"> og sværhedsgraden af disse læsioner</w:t>
      </w:r>
      <w:r w:rsidRPr="00B91B62">
        <w:rPr>
          <w:szCs w:val="22"/>
          <w:lang w:val="da-DK"/>
        </w:rPr>
        <w:t>.</w:t>
      </w:r>
    </w:p>
    <w:p w14:paraId="6BB38A76" w14:textId="4E31D2F6" w:rsidR="00712621" w:rsidRPr="00B91B62" w:rsidRDefault="00712621" w:rsidP="00712621">
      <w:pPr>
        <w:rPr>
          <w:lang w:val="da-DK"/>
        </w:rPr>
      </w:pPr>
      <w:r w:rsidRPr="00B91B62">
        <w:rPr>
          <w:szCs w:val="22"/>
          <w:vertAlign w:val="superscript"/>
          <w:lang w:val="da-DK"/>
        </w:rPr>
        <w:t>2</w:t>
      </w:r>
      <w:r w:rsidRPr="00B91B62">
        <w:rPr>
          <w:szCs w:val="22"/>
          <w:lang w:val="da-DK"/>
        </w:rPr>
        <w:t xml:space="preserve"> Ero</w:t>
      </w:r>
      <w:r w:rsidR="00E41653">
        <w:rPr>
          <w:szCs w:val="22"/>
          <w:lang w:val="da-DK"/>
        </w:rPr>
        <w:t>derende</w:t>
      </w:r>
      <w:r w:rsidR="00FC29DB" w:rsidRPr="00B91B62">
        <w:rPr>
          <w:szCs w:val="22"/>
          <w:lang w:val="da-DK"/>
        </w:rPr>
        <w:t xml:space="preserve"> og </w:t>
      </w:r>
      <w:r w:rsidRPr="00B91B62">
        <w:rPr>
          <w:szCs w:val="22"/>
          <w:lang w:val="da-DK"/>
        </w:rPr>
        <w:t>ulcer</w:t>
      </w:r>
      <w:r w:rsidR="00E41653">
        <w:rPr>
          <w:szCs w:val="22"/>
          <w:lang w:val="da-DK"/>
        </w:rPr>
        <w:t>øse</w:t>
      </w:r>
      <w:r w:rsidRPr="00B91B62">
        <w:rPr>
          <w:szCs w:val="22"/>
          <w:lang w:val="da-DK"/>
        </w:rPr>
        <w:t xml:space="preserve"> </w:t>
      </w:r>
      <w:r w:rsidR="002902D2" w:rsidRPr="00B91B62">
        <w:rPr>
          <w:szCs w:val="22"/>
          <w:lang w:val="da-DK"/>
        </w:rPr>
        <w:t>læsioner</w:t>
      </w:r>
      <w:r w:rsidR="00B95E5F">
        <w:rPr>
          <w:szCs w:val="22"/>
          <w:lang w:val="da-DK"/>
        </w:rPr>
        <w:t xml:space="preserve"> (ætsende og sårdannende forandringer)</w:t>
      </w:r>
      <w:r w:rsidRPr="00B91B62">
        <w:rPr>
          <w:szCs w:val="22"/>
          <w:lang w:val="da-DK"/>
        </w:rPr>
        <w:t xml:space="preserve"> </w:t>
      </w:r>
      <w:r w:rsidR="00ED6088" w:rsidRPr="00B91B62">
        <w:rPr>
          <w:szCs w:val="22"/>
          <w:lang w:val="da-DK"/>
        </w:rPr>
        <w:t>efter gentagen administration, gastrisk intolerans</w:t>
      </w:r>
      <w:r w:rsidRPr="00B91B62">
        <w:rPr>
          <w:szCs w:val="22"/>
          <w:lang w:val="da-DK"/>
        </w:rPr>
        <w:t>.</w:t>
      </w:r>
    </w:p>
    <w:p w14:paraId="7A5B0B5E" w14:textId="77777777" w:rsidR="00D270DA" w:rsidRPr="00B91B62" w:rsidRDefault="00D270DA" w:rsidP="00CB2CDA">
      <w:pPr>
        <w:spacing w:before="60" w:after="60"/>
        <w:rPr>
          <w:iCs/>
          <w:szCs w:val="22"/>
          <w:lang w:val="da-DK"/>
        </w:rPr>
      </w:pPr>
    </w:p>
    <w:p w14:paraId="2A2B4415" w14:textId="0026059D" w:rsidR="008D1529" w:rsidRPr="00B91B62" w:rsidRDefault="00502217" w:rsidP="003400C5">
      <w:pPr>
        <w:spacing w:before="60" w:after="60"/>
        <w:rPr>
          <w:b/>
          <w:bCs/>
          <w:szCs w:val="22"/>
          <w:lang w:val="da-DK"/>
        </w:rPr>
      </w:pPr>
      <w:r w:rsidRPr="00B91B62">
        <w:rPr>
          <w:b/>
          <w:bCs/>
          <w:szCs w:val="22"/>
          <w:lang w:val="da-DK"/>
        </w:rPr>
        <w:t>Heste</w:t>
      </w:r>
      <w:r w:rsidR="003F4785" w:rsidRPr="00B91B62">
        <w:rPr>
          <w:b/>
          <w:bCs/>
          <w:szCs w:val="22"/>
          <w:lang w:val="da-DK"/>
        </w:rPr>
        <w:t>:</w:t>
      </w:r>
    </w:p>
    <w:p w14:paraId="1A4B423B" w14:textId="2085AA71" w:rsidR="008D1529" w:rsidRPr="00B91B62" w:rsidRDefault="00ED6088" w:rsidP="00935B7E">
      <w:pPr>
        <w:rPr>
          <w:szCs w:val="22"/>
          <w:lang w:val="da-DK"/>
        </w:rPr>
      </w:pPr>
      <w:r w:rsidRPr="00B91B62">
        <w:rPr>
          <w:lang w:val="da-DK" w:eastAsia="fi-FI"/>
        </w:rPr>
        <w:t>Meget sjælden (&lt; 1 dyr ud af 10.000 behandlede dyr, herunder enkeltstående indberetninger)</w:t>
      </w:r>
      <w:r w:rsidR="008D1529" w:rsidRPr="00B91B62">
        <w:rPr>
          <w:lang w:val="da-DK" w:eastAsia="fi-FI"/>
        </w:rPr>
        <w:t>:</w:t>
      </w:r>
    </w:p>
    <w:p w14:paraId="54388463" w14:textId="687709AC" w:rsidR="008D1529" w:rsidRPr="00B91B62" w:rsidRDefault="00ED6088" w:rsidP="00935B7E">
      <w:pPr>
        <w:rPr>
          <w:vertAlign w:val="superscript"/>
          <w:lang w:val="da-DK" w:eastAsia="fi-FI"/>
        </w:rPr>
      </w:pPr>
      <w:r w:rsidRPr="00B91B62">
        <w:rPr>
          <w:iCs/>
          <w:szCs w:val="22"/>
          <w:lang w:val="da-DK"/>
        </w:rPr>
        <w:t>Nekrose på injektionsstedet</w:t>
      </w:r>
      <w:r w:rsidRPr="00B91B62">
        <w:rPr>
          <w:iCs/>
          <w:szCs w:val="22"/>
          <w:vertAlign w:val="superscript"/>
          <w:lang w:val="da-DK"/>
        </w:rPr>
        <w:t>3</w:t>
      </w:r>
      <w:r w:rsidRPr="00B91B62">
        <w:rPr>
          <w:iCs/>
          <w:szCs w:val="22"/>
          <w:lang w:val="da-DK"/>
        </w:rPr>
        <w:t>, reaktion på injektionsstedet</w:t>
      </w:r>
      <w:r w:rsidRPr="00B91B62">
        <w:rPr>
          <w:iCs/>
          <w:szCs w:val="22"/>
          <w:vertAlign w:val="superscript"/>
          <w:lang w:val="da-DK"/>
        </w:rPr>
        <w:t>4</w:t>
      </w:r>
      <w:r w:rsidRPr="00B91B62">
        <w:rPr>
          <w:iCs/>
          <w:szCs w:val="22"/>
          <w:lang w:val="da-DK"/>
        </w:rPr>
        <w:t xml:space="preserve">, </w:t>
      </w:r>
      <w:r w:rsidR="0096538A">
        <w:rPr>
          <w:iCs/>
          <w:szCs w:val="22"/>
          <w:lang w:val="da-DK"/>
        </w:rPr>
        <w:t>sygdom</w:t>
      </w:r>
      <w:r w:rsidRPr="00B91B62">
        <w:rPr>
          <w:iCs/>
          <w:szCs w:val="22"/>
          <w:lang w:val="da-DK"/>
        </w:rPr>
        <w:t xml:space="preserve"> i fordøjelseskanalen</w:t>
      </w:r>
      <w:r w:rsidRPr="00B91B62">
        <w:rPr>
          <w:iCs/>
          <w:szCs w:val="22"/>
          <w:vertAlign w:val="superscript"/>
          <w:lang w:val="da-DK"/>
        </w:rPr>
        <w:t>5</w:t>
      </w:r>
      <w:r w:rsidRPr="00B91B62">
        <w:rPr>
          <w:iCs/>
          <w:szCs w:val="22"/>
          <w:lang w:val="da-DK"/>
        </w:rPr>
        <w:t>, nyre</w:t>
      </w:r>
      <w:r w:rsidR="00E41653">
        <w:rPr>
          <w:iCs/>
          <w:szCs w:val="22"/>
          <w:lang w:val="da-DK"/>
        </w:rPr>
        <w:t>sygdom</w:t>
      </w:r>
      <w:r w:rsidR="008D1529" w:rsidRPr="00B91B62">
        <w:rPr>
          <w:iCs/>
          <w:szCs w:val="22"/>
          <w:lang w:val="da-DK"/>
        </w:rPr>
        <w:t>.</w:t>
      </w:r>
    </w:p>
    <w:p w14:paraId="0E73E417" w14:textId="77777777" w:rsidR="008D1529" w:rsidRPr="00B91B62" w:rsidRDefault="008D1529" w:rsidP="003400C5">
      <w:pPr>
        <w:spacing w:before="60" w:after="60"/>
        <w:rPr>
          <w:szCs w:val="22"/>
          <w:lang w:val="da-DK"/>
        </w:rPr>
      </w:pPr>
    </w:p>
    <w:p w14:paraId="146600E7" w14:textId="53C85E22" w:rsidR="00BA7D65" w:rsidRPr="00B91B62" w:rsidRDefault="00BA7D65" w:rsidP="00BA7D65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vertAlign w:val="superscript"/>
          <w:lang w:val="da-DK"/>
        </w:rPr>
        <w:lastRenderedPageBreak/>
        <w:t>3</w:t>
      </w:r>
      <w:r w:rsidRPr="00B91B62">
        <w:rPr>
          <w:lang w:val="da-DK"/>
        </w:rPr>
        <w:t xml:space="preserve"> </w:t>
      </w:r>
      <w:r w:rsidR="00ED6088" w:rsidRPr="00B91B62">
        <w:rPr>
          <w:lang w:val="da-DK"/>
        </w:rPr>
        <w:t>Ved intramuskulær</w:t>
      </w:r>
      <w:r w:rsidR="00A13D87">
        <w:rPr>
          <w:lang w:val="da-DK"/>
        </w:rPr>
        <w:t xml:space="preserve"> (i musklen)</w:t>
      </w:r>
      <w:r w:rsidR="00ED6088" w:rsidRPr="00B91B62">
        <w:rPr>
          <w:lang w:val="da-DK"/>
        </w:rPr>
        <w:t xml:space="preserve"> injektion. Læsionerne er subkliniske</w:t>
      </w:r>
      <w:r w:rsidR="00E41653">
        <w:rPr>
          <w:lang w:val="da-DK"/>
        </w:rPr>
        <w:t>,</w:t>
      </w:r>
      <w:r w:rsidR="00A13D87">
        <w:rPr>
          <w:lang w:val="da-DK"/>
        </w:rPr>
        <w:t xml:space="preserve"> (uden kliniske tegn)</w:t>
      </w:r>
      <w:r w:rsidR="00ED6088" w:rsidRPr="00B91B62">
        <w:rPr>
          <w:lang w:val="da-DK"/>
        </w:rPr>
        <w:t xml:space="preserve"> </w:t>
      </w:r>
      <w:r w:rsidR="00A13D87">
        <w:rPr>
          <w:lang w:val="da-DK"/>
        </w:rPr>
        <w:t>milde</w:t>
      </w:r>
      <w:r w:rsidR="00ED6088" w:rsidRPr="00B91B62">
        <w:rPr>
          <w:lang w:val="da-DK"/>
        </w:rPr>
        <w:t xml:space="preserve">, og de fortager sig gradvist i dagene efter behandlingsafslutning. Administration i halsregionen minimerer </w:t>
      </w:r>
      <w:r w:rsidR="0060409F">
        <w:rPr>
          <w:lang w:val="da-DK"/>
        </w:rPr>
        <w:t>omfanget</w:t>
      </w:r>
      <w:r w:rsidR="0060409F" w:rsidRPr="00B91B62">
        <w:rPr>
          <w:lang w:val="da-DK"/>
        </w:rPr>
        <w:t xml:space="preserve"> </w:t>
      </w:r>
      <w:r w:rsidR="00ED6088" w:rsidRPr="00B91B62">
        <w:rPr>
          <w:lang w:val="da-DK"/>
        </w:rPr>
        <w:t>og sværhedsgraden af disse læsioner</w:t>
      </w:r>
      <w:r w:rsidRPr="00B91B62">
        <w:rPr>
          <w:szCs w:val="22"/>
          <w:lang w:val="da-DK"/>
        </w:rPr>
        <w:t>.</w:t>
      </w:r>
    </w:p>
    <w:p w14:paraId="283D6434" w14:textId="3A525B92" w:rsidR="00BA7D65" w:rsidRPr="00B91B62" w:rsidRDefault="00BA7D65" w:rsidP="00BA7D65">
      <w:pPr>
        <w:rPr>
          <w:lang w:val="da-DK"/>
        </w:rPr>
      </w:pPr>
      <w:r w:rsidRPr="00B91B62">
        <w:rPr>
          <w:szCs w:val="22"/>
          <w:vertAlign w:val="superscript"/>
          <w:lang w:val="da-DK"/>
        </w:rPr>
        <w:t>4</w:t>
      </w:r>
      <w:r w:rsidRPr="00B91B62">
        <w:rPr>
          <w:szCs w:val="22"/>
          <w:lang w:val="da-DK"/>
        </w:rPr>
        <w:t xml:space="preserve"> </w:t>
      </w:r>
      <w:r w:rsidR="00ED6088" w:rsidRPr="00B91B62">
        <w:rPr>
          <w:szCs w:val="22"/>
          <w:lang w:val="da-DK"/>
        </w:rPr>
        <w:t>Lokal reaktion, der for</w:t>
      </w:r>
      <w:r w:rsidR="0096538A">
        <w:rPr>
          <w:szCs w:val="22"/>
          <w:lang w:val="da-DK"/>
        </w:rPr>
        <w:t>svinder</w:t>
      </w:r>
      <w:r w:rsidR="00ED6088" w:rsidRPr="00B91B62">
        <w:rPr>
          <w:szCs w:val="22"/>
          <w:lang w:val="da-DK"/>
        </w:rPr>
        <w:t xml:space="preserve"> efter 5</w:t>
      </w:r>
      <w:r w:rsidR="00935B7E" w:rsidRPr="00B91B62">
        <w:rPr>
          <w:szCs w:val="22"/>
          <w:lang w:val="da-DK"/>
        </w:rPr>
        <w:t> </w:t>
      </w:r>
      <w:r w:rsidR="00ED6088" w:rsidRPr="00B91B62">
        <w:rPr>
          <w:szCs w:val="22"/>
          <w:lang w:val="da-DK"/>
        </w:rPr>
        <w:t>dage</w:t>
      </w:r>
      <w:r w:rsidR="005E6423">
        <w:rPr>
          <w:szCs w:val="22"/>
          <w:lang w:val="da-DK"/>
        </w:rPr>
        <w:t>. Set</w:t>
      </w:r>
      <w:r w:rsidR="00ED6088" w:rsidRPr="00B91B62">
        <w:rPr>
          <w:szCs w:val="22"/>
          <w:lang w:val="da-DK"/>
        </w:rPr>
        <w:t xml:space="preserve"> e</w:t>
      </w:r>
      <w:r w:rsidR="00ED6088" w:rsidRPr="00B91B62">
        <w:rPr>
          <w:lang w:val="da-DK"/>
        </w:rPr>
        <w:t>fter én ekstravaskulær</w:t>
      </w:r>
      <w:r w:rsidR="00A13D87">
        <w:rPr>
          <w:lang w:val="da-DK"/>
        </w:rPr>
        <w:t xml:space="preserve"> (uden </w:t>
      </w:r>
      <w:r w:rsidR="000207B7">
        <w:rPr>
          <w:lang w:val="da-DK"/>
        </w:rPr>
        <w:t>for blodkar)</w:t>
      </w:r>
      <w:r w:rsidR="00ED6088" w:rsidRPr="00B91B62">
        <w:rPr>
          <w:lang w:val="da-DK"/>
        </w:rPr>
        <w:t xml:space="preserve"> administration af veterinærlægemidlet ved det anbefalede volumen</w:t>
      </w:r>
      <w:r w:rsidRPr="00B91B62">
        <w:rPr>
          <w:lang w:val="da-DK"/>
        </w:rPr>
        <w:t xml:space="preserve">. </w:t>
      </w:r>
    </w:p>
    <w:p w14:paraId="5639E0E7" w14:textId="7117AEA9" w:rsidR="00BA7D65" w:rsidRPr="00B91B62" w:rsidRDefault="00BA7D65" w:rsidP="00BA7D65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vertAlign w:val="superscript"/>
          <w:lang w:val="da-DK"/>
        </w:rPr>
        <w:t>5</w:t>
      </w:r>
      <w:r w:rsidRPr="00B91B62">
        <w:rPr>
          <w:szCs w:val="22"/>
          <w:lang w:val="da-DK"/>
        </w:rPr>
        <w:t xml:space="preserve"> Ero</w:t>
      </w:r>
      <w:r w:rsidR="0060409F">
        <w:rPr>
          <w:szCs w:val="22"/>
          <w:lang w:val="da-DK"/>
        </w:rPr>
        <w:t>derende</w:t>
      </w:r>
      <w:r w:rsidR="00FC29DB" w:rsidRPr="00B91B62">
        <w:rPr>
          <w:szCs w:val="22"/>
          <w:lang w:val="da-DK"/>
        </w:rPr>
        <w:t xml:space="preserve"> og </w:t>
      </w:r>
      <w:r w:rsidRPr="00B91B62">
        <w:rPr>
          <w:szCs w:val="22"/>
          <w:lang w:val="da-DK"/>
        </w:rPr>
        <w:t>ulcer</w:t>
      </w:r>
      <w:r w:rsidR="00AE58C7">
        <w:rPr>
          <w:szCs w:val="22"/>
          <w:lang w:val="da-DK"/>
        </w:rPr>
        <w:t>øse</w:t>
      </w:r>
      <w:r w:rsidRPr="00B91B62">
        <w:rPr>
          <w:szCs w:val="22"/>
          <w:lang w:val="da-DK"/>
        </w:rPr>
        <w:t xml:space="preserve"> </w:t>
      </w:r>
      <w:r w:rsidR="002902D2" w:rsidRPr="00B91B62">
        <w:rPr>
          <w:szCs w:val="22"/>
          <w:lang w:val="da-DK"/>
        </w:rPr>
        <w:t>læsioner</w:t>
      </w:r>
      <w:r w:rsidR="00A13D87">
        <w:rPr>
          <w:szCs w:val="22"/>
          <w:lang w:val="da-DK"/>
        </w:rPr>
        <w:t xml:space="preserve"> (ætsende og sårdannende forandringer)</w:t>
      </w:r>
      <w:r w:rsidRPr="00B91B62">
        <w:rPr>
          <w:szCs w:val="22"/>
          <w:lang w:val="da-DK"/>
        </w:rPr>
        <w:t xml:space="preserve"> </w:t>
      </w:r>
      <w:r w:rsidR="00ED6088" w:rsidRPr="00B91B62">
        <w:rPr>
          <w:szCs w:val="22"/>
          <w:lang w:val="da-DK"/>
        </w:rPr>
        <w:t>efter gentagen administration, gastrisk intolerans</w:t>
      </w:r>
      <w:r w:rsidRPr="00B91B62">
        <w:rPr>
          <w:szCs w:val="22"/>
          <w:lang w:val="da-DK"/>
        </w:rPr>
        <w:t>.</w:t>
      </w:r>
    </w:p>
    <w:p w14:paraId="20A5CD9B" w14:textId="77777777" w:rsidR="007A318A" w:rsidRPr="00B91B62" w:rsidRDefault="007A318A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67EDE880" w14:textId="2C7990F7" w:rsidR="006F7761" w:rsidRPr="00B91B62" w:rsidRDefault="005916AB" w:rsidP="006F7761">
      <w:pPr>
        <w:rPr>
          <w:szCs w:val="22"/>
          <w:lang w:val="da-DK"/>
        </w:rPr>
      </w:pPr>
      <w:r w:rsidRPr="00B91B62">
        <w:rPr>
          <w:szCs w:val="22"/>
          <w:lang w:val="da-DK"/>
        </w:rPr>
        <w:t>Indberetning af bivirkninger er vigtigt, da det muliggør løbende sikkerhedsovervågning af et produkt. Kontakt i første omgang din dyrlæge, hvis du observerer bivirkninger. Dette gælder også bivirkninger, der ikke allerede er anført i denne indlægsseddel, eller hvis du mener, at medicinen ikke har virket. Du kan også indberette bivirkninger til indehaveren af markedsføringstilladelsen eller den lokale repræsentant ved hjælp af kontaktoplysningerne sidst i denne indlægsseddel eller via det nationale bivirkningssystem</w:t>
      </w:r>
      <w:r w:rsidR="006F7761" w:rsidRPr="00B91B62">
        <w:rPr>
          <w:szCs w:val="22"/>
          <w:lang w:val="da-DK"/>
        </w:rPr>
        <w:t>:</w:t>
      </w:r>
    </w:p>
    <w:p w14:paraId="6C0F4139" w14:textId="77777777" w:rsidR="00F520FE" w:rsidRDefault="00F520FE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530EE718" w14:textId="77777777" w:rsidR="00CF4B5D" w:rsidRDefault="00CF4B5D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r w:rsidRPr="007117EC">
        <w:rPr>
          <w:iCs/>
          <w:szCs w:val="22"/>
          <w:lang w:val="da-DK"/>
        </w:rPr>
        <w:t xml:space="preserve">Lægemiddelstyrelsen </w:t>
      </w:r>
    </w:p>
    <w:p w14:paraId="167919D4" w14:textId="77777777" w:rsidR="00CF4B5D" w:rsidRDefault="00CF4B5D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r w:rsidRPr="007117EC">
        <w:rPr>
          <w:iCs/>
          <w:szCs w:val="22"/>
          <w:lang w:val="da-DK"/>
        </w:rPr>
        <w:t xml:space="preserve">Axel Heides Gade 1 </w:t>
      </w:r>
    </w:p>
    <w:p w14:paraId="19E7CA39" w14:textId="77777777" w:rsidR="00CF4B5D" w:rsidRDefault="00CF4B5D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r w:rsidRPr="007117EC">
        <w:rPr>
          <w:iCs/>
          <w:szCs w:val="22"/>
          <w:lang w:val="da-DK"/>
        </w:rPr>
        <w:t xml:space="preserve">DK-2300 København S </w:t>
      </w:r>
    </w:p>
    <w:p w14:paraId="342BD4AA" w14:textId="251E4614" w:rsidR="00CF4B5D" w:rsidRDefault="00CF4B5D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r w:rsidRPr="007117EC">
        <w:rPr>
          <w:iCs/>
          <w:szCs w:val="22"/>
          <w:lang w:val="da-DK"/>
        </w:rPr>
        <w:t xml:space="preserve">Websted: </w:t>
      </w:r>
      <w:hyperlink r:id="rId12" w:history="1">
        <w:r w:rsidR="009D7ECE" w:rsidRPr="00991058">
          <w:rPr>
            <w:rStyle w:val="Hyperlink"/>
            <w:iCs/>
            <w:szCs w:val="22"/>
            <w:lang w:val="da-DK"/>
          </w:rPr>
          <w:t>www.meldenbivirkning.dk</w:t>
        </w:r>
      </w:hyperlink>
    </w:p>
    <w:p w14:paraId="2CDA7E19" w14:textId="77777777" w:rsidR="009D7ECE" w:rsidRPr="00CF4B5D" w:rsidRDefault="009D7ECE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2DCAE8E2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20462A3C" w14:textId="41255CCC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8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Dosering for hver dyreart, administrationsveje og administrationsmåde</w:t>
      </w:r>
    </w:p>
    <w:p w14:paraId="3ECF0375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5428AD1" w14:textId="5AAB3120" w:rsidR="00987FC9" w:rsidRPr="00B91B62" w:rsidRDefault="00502217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Kvæg</w:t>
      </w:r>
      <w:r w:rsidR="00AE5E32" w:rsidRPr="00B91B62">
        <w:rPr>
          <w:szCs w:val="22"/>
          <w:lang w:val="da-DK"/>
        </w:rPr>
        <w:t xml:space="preserve">: </w:t>
      </w:r>
      <w:r w:rsidR="00E04AEB" w:rsidRPr="00B91B62">
        <w:rPr>
          <w:szCs w:val="22"/>
          <w:lang w:val="da-DK"/>
        </w:rPr>
        <w:t>intramuskulær anvendelse</w:t>
      </w:r>
      <w:r w:rsidR="00A802AD" w:rsidRPr="00B91B62">
        <w:rPr>
          <w:szCs w:val="22"/>
          <w:lang w:val="da-DK"/>
        </w:rPr>
        <w:t xml:space="preserve"> </w:t>
      </w:r>
      <w:r w:rsidR="00AE5E32" w:rsidRPr="00B91B62">
        <w:rPr>
          <w:szCs w:val="22"/>
          <w:lang w:val="da-DK"/>
        </w:rPr>
        <w:t>(</w:t>
      </w:r>
      <w:proofErr w:type="spellStart"/>
      <w:r w:rsidR="00AE5E32" w:rsidRPr="00B91B62">
        <w:rPr>
          <w:szCs w:val="22"/>
          <w:lang w:val="da-DK"/>
        </w:rPr>
        <w:t>i.m</w:t>
      </w:r>
      <w:proofErr w:type="spellEnd"/>
      <w:r w:rsidR="00AE5E32" w:rsidRPr="00B91B62">
        <w:rPr>
          <w:szCs w:val="22"/>
          <w:lang w:val="da-DK"/>
        </w:rPr>
        <w:t>.)</w:t>
      </w:r>
      <w:r w:rsidR="000207B7">
        <w:rPr>
          <w:szCs w:val="22"/>
          <w:lang w:val="da-DK"/>
        </w:rPr>
        <w:t xml:space="preserve"> </w:t>
      </w:r>
      <w:r w:rsidR="000207B7" w:rsidRPr="005679CB">
        <w:rPr>
          <w:szCs w:val="22"/>
          <w:lang w:val="da-DK"/>
        </w:rPr>
        <w:t>(i musklen)</w:t>
      </w:r>
      <w:r w:rsidR="007E6903" w:rsidRPr="00B91B62">
        <w:rPr>
          <w:szCs w:val="22"/>
          <w:lang w:val="da-DK"/>
        </w:rPr>
        <w:t xml:space="preserve"> eller </w:t>
      </w:r>
      <w:r w:rsidR="00E04AEB" w:rsidRPr="00B91B62">
        <w:rPr>
          <w:szCs w:val="22"/>
          <w:lang w:val="da-DK"/>
        </w:rPr>
        <w:t>intravenøs anvendelse</w:t>
      </w:r>
      <w:r w:rsidR="00A802AD" w:rsidRPr="00B91B62">
        <w:rPr>
          <w:szCs w:val="22"/>
          <w:lang w:val="da-DK"/>
        </w:rPr>
        <w:t xml:space="preserve"> </w:t>
      </w:r>
      <w:r w:rsidR="00AE5E32" w:rsidRPr="00B91B62">
        <w:rPr>
          <w:szCs w:val="22"/>
          <w:lang w:val="da-DK"/>
        </w:rPr>
        <w:t>(</w:t>
      </w:r>
      <w:proofErr w:type="spellStart"/>
      <w:r w:rsidR="00AE5E32" w:rsidRPr="00B91B62">
        <w:rPr>
          <w:szCs w:val="22"/>
          <w:lang w:val="da-DK"/>
        </w:rPr>
        <w:t>i.v</w:t>
      </w:r>
      <w:proofErr w:type="spellEnd"/>
      <w:r w:rsidR="00AE5E32" w:rsidRPr="00B91B62">
        <w:rPr>
          <w:szCs w:val="22"/>
          <w:lang w:val="da-DK"/>
        </w:rPr>
        <w:t>.)</w:t>
      </w:r>
      <w:r w:rsidR="000207B7">
        <w:rPr>
          <w:szCs w:val="22"/>
          <w:lang w:val="da-DK"/>
        </w:rPr>
        <w:t xml:space="preserve"> (i venen)</w:t>
      </w:r>
    </w:p>
    <w:p w14:paraId="229CDAEC" w14:textId="654C238C" w:rsidR="00196F10" w:rsidRPr="00B91B62" w:rsidRDefault="00502217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Svin</w:t>
      </w:r>
      <w:r w:rsidR="00196F10" w:rsidRPr="00B91B62">
        <w:rPr>
          <w:szCs w:val="22"/>
          <w:lang w:val="da-DK"/>
        </w:rPr>
        <w:t xml:space="preserve">: </w:t>
      </w:r>
      <w:r w:rsidR="00E04AEB" w:rsidRPr="00B91B62">
        <w:rPr>
          <w:szCs w:val="22"/>
          <w:lang w:val="da-DK"/>
        </w:rPr>
        <w:t>intramuskulær anvendelse</w:t>
      </w:r>
      <w:r w:rsidR="00A802AD" w:rsidRPr="00B91B62">
        <w:rPr>
          <w:szCs w:val="22"/>
          <w:lang w:val="da-DK"/>
        </w:rPr>
        <w:t xml:space="preserve"> </w:t>
      </w:r>
      <w:r w:rsidR="00196F10" w:rsidRPr="00B91B62">
        <w:rPr>
          <w:szCs w:val="22"/>
          <w:lang w:val="da-DK"/>
        </w:rPr>
        <w:t>(</w:t>
      </w:r>
      <w:proofErr w:type="spellStart"/>
      <w:r w:rsidR="00196F10" w:rsidRPr="00B91B62">
        <w:rPr>
          <w:szCs w:val="22"/>
          <w:lang w:val="da-DK"/>
        </w:rPr>
        <w:t>i.m</w:t>
      </w:r>
      <w:proofErr w:type="spellEnd"/>
      <w:r w:rsidR="00196F10" w:rsidRPr="00B91B62">
        <w:rPr>
          <w:szCs w:val="22"/>
          <w:lang w:val="da-DK"/>
        </w:rPr>
        <w:t>.)</w:t>
      </w:r>
      <w:r w:rsidR="000207B7">
        <w:rPr>
          <w:szCs w:val="22"/>
          <w:lang w:val="da-DK"/>
        </w:rPr>
        <w:t xml:space="preserve"> (i musklen)</w:t>
      </w:r>
    </w:p>
    <w:p w14:paraId="0ED84727" w14:textId="1154C8D5" w:rsidR="00196F10" w:rsidRPr="00B91B62" w:rsidRDefault="00502217" w:rsidP="00196F10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Heste</w:t>
      </w:r>
      <w:r w:rsidR="00196F10" w:rsidRPr="00B91B62">
        <w:rPr>
          <w:szCs w:val="22"/>
          <w:lang w:val="da-DK"/>
        </w:rPr>
        <w:t xml:space="preserve">: </w:t>
      </w:r>
      <w:r w:rsidR="00E04AEB" w:rsidRPr="00B91B62">
        <w:rPr>
          <w:szCs w:val="22"/>
          <w:lang w:val="da-DK"/>
        </w:rPr>
        <w:t>intravenøs anvendelse</w:t>
      </w:r>
      <w:r w:rsidR="00A802AD" w:rsidRPr="00B91B62">
        <w:rPr>
          <w:szCs w:val="22"/>
          <w:lang w:val="da-DK"/>
        </w:rPr>
        <w:t xml:space="preserve"> </w:t>
      </w:r>
      <w:r w:rsidR="00196F10" w:rsidRPr="00B91B62">
        <w:rPr>
          <w:szCs w:val="22"/>
          <w:lang w:val="da-DK"/>
        </w:rPr>
        <w:t>(</w:t>
      </w:r>
      <w:proofErr w:type="spellStart"/>
      <w:r w:rsidR="00196F10" w:rsidRPr="00B91B62">
        <w:rPr>
          <w:szCs w:val="22"/>
          <w:lang w:val="da-DK"/>
        </w:rPr>
        <w:t>i.v</w:t>
      </w:r>
      <w:proofErr w:type="spellEnd"/>
      <w:r w:rsidR="00196F10" w:rsidRPr="00B91B62">
        <w:rPr>
          <w:szCs w:val="22"/>
          <w:lang w:val="da-DK"/>
        </w:rPr>
        <w:t>.)</w:t>
      </w:r>
      <w:r w:rsidR="000207B7">
        <w:rPr>
          <w:szCs w:val="22"/>
          <w:lang w:val="da-DK"/>
        </w:rPr>
        <w:t xml:space="preserve"> (i venen)</w:t>
      </w:r>
    </w:p>
    <w:p w14:paraId="71D05253" w14:textId="77777777" w:rsidR="00947437" w:rsidRPr="00B91B62" w:rsidRDefault="00947437" w:rsidP="00196F10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697FA8E" w14:textId="08421163" w:rsidR="00947437" w:rsidRPr="00B91B62" w:rsidRDefault="00ED6088" w:rsidP="00947437">
      <w:pPr>
        <w:rPr>
          <w:szCs w:val="22"/>
          <w:lang w:val="da-DK"/>
        </w:rPr>
      </w:pPr>
      <w:r w:rsidRPr="00B91B62">
        <w:rPr>
          <w:szCs w:val="22"/>
          <w:lang w:val="da-DK"/>
        </w:rPr>
        <w:t>For at sikre korrekt dosering bør legemsvægten bestemmes så nøjagtigt som muligt. Det anbefales at anvende passende kalibreret måleudstyr</w:t>
      </w:r>
      <w:r w:rsidR="00947437" w:rsidRPr="00B91B62">
        <w:rPr>
          <w:szCs w:val="22"/>
          <w:lang w:val="da-DK"/>
        </w:rPr>
        <w:t>.</w:t>
      </w:r>
    </w:p>
    <w:p w14:paraId="4482FCA8" w14:textId="77777777" w:rsidR="00987FC9" w:rsidRPr="00B91B62" w:rsidRDefault="00987FC9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64D424A1" w14:textId="10CC6FC1" w:rsidR="00987FC9" w:rsidRPr="00B91B62" w:rsidRDefault="00502217" w:rsidP="00987FC9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Kvæg</w:t>
      </w:r>
      <w:r w:rsidR="00987FC9" w:rsidRPr="00B91B62">
        <w:rPr>
          <w:szCs w:val="22"/>
          <w:u w:val="single"/>
          <w:lang w:val="da-DK"/>
        </w:rPr>
        <w:t>:</w:t>
      </w:r>
    </w:p>
    <w:p w14:paraId="393E25A5" w14:textId="5E80D5EF" w:rsidR="001B5FBC" w:rsidRPr="00B91B62" w:rsidRDefault="001B5FBC" w:rsidP="001B5FBC">
      <w:pPr>
        <w:tabs>
          <w:tab w:val="clear" w:pos="567"/>
        </w:tabs>
        <w:spacing w:line="240" w:lineRule="auto"/>
        <w:rPr>
          <w:noProof/>
          <w:szCs w:val="22"/>
          <w:lang w:val="da-DK"/>
        </w:rPr>
      </w:pPr>
      <w:r w:rsidRPr="00B91B62">
        <w:rPr>
          <w:noProof/>
          <w:szCs w:val="22"/>
          <w:lang w:val="da-DK"/>
        </w:rPr>
        <w:t>3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mg ketoprofen/kg legemsvægt, dvs. 1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ml af veterinærlægemidlet/50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kg legemsvægt/dag administreret i</w:t>
      </w:r>
      <w:r w:rsidR="00553280">
        <w:rPr>
          <w:noProof/>
          <w:szCs w:val="22"/>
          <w:lang w:val="da-DK"/>
        </w:rPr>
        <w:t>.</w:t>
      </w:r>
      <w:r w:rsidR="00871FCE">
        <w:rPr>
          <w:noProof/>
          <w:szCs w:val="22"/>
          <w:lang w:val="da-DK"/>
        </w:rPr>
        <w:t>v</w:t>
      </w:r>
      <w:r w:rsidR="00553280">
        <w:rPr>
          <w:noProof/>
          <w:szCs w:val="22"/>
          <w:lang w:val="da-DK"/>
        </w:rPr>
        <w:t>.</w:t>
      </w:r>
      <w:r w:rsidRPr="00B91B62">
        <w:rPr>
          <w:noProof/>
          <w:szCs w:val="22"/>
          <w:lang w:val="da-DK"/>
        </w:rPr>
        <w:t xml:space="preserve"> eller i</w:t>
      </w:r>
      <w:r w:rsidR="00752B7E">
        <w:rPr>
          <w:noProof/>
          <w:szCs w:val="22"/>
          <w:lang w:val="da-DK"/>
        </w:rPr>
        <w:t>.</w:t>
      </w:r>
      <w:r w:rsidR="00871FCE">
        <w:rPr>
          <w:noProof/>
          <w:szCs w:val="22"/>
          <w:lang w:val="da-DK"/>
        </w:rPr>
        <w:t>m</w:t>
      </w:r>
      <w:r w:rsidR="00752B7E">
        <w:rPr>
          <w:noProof/>
          <w:szCs w:val="22"/>
          <w:lang w:val="da-DK"/>
        </w:rPr>
        <w:t>.</w:t>
      </w:r>
      <w:r w:rsidRPr="00B91B62">
        <w:rPr>
          <w:noProof/>
          <w:szCs w:val="22"/>
          <w:lang w:val="da-DK"/>
        </w:rPr>
        <w:t xml:space="preserve">, </w:t>
      </w:r>
      <w:r w:rsidR="000A710B">
        <w:rPr>
          <w:noProof/>
          <w:szCs w:val="22"/>
          <w:lang w:val="da-DK"/>
        </w:rPr>
        <w:t>helst</w:t>
      </w:r>
      <w:r w:rsidRPr="00B91B62">
        <w:rPr>
          <w:noProof/>
          <w:szCs w:val="22"/>
          <w:lang w:val="da-DK"/>
        </w:rPr>
        <w:t xml:space="preserve"> i halsregionen.</w:t>
      </w:r>
    </w:p>
    <w:p w14:paraId="203707C8" w14:textId="7249F57A" w:rsidR="001B5FBC" w:rsidRPr="00B91B62" w:rsidRDefault="001B5FBC" w:rsidP="001B5FBC">
      <w:pPr>
        <w:tabs>
          <w:tab w:val="clear" w:pos="567"/>
        </w:tabs>
        <w:spacing w:line="240" w:lineRule="auto"/>
        <w:rPr>
          <w:noProof/>
          <w:szCs w:val="22"/>
          <w:lang w:val="da-DK"/>
        </w:rPr>
      </w:pPr>
      <w:r w:rsidRPr="00B91B62">
        <w:rPr>
          <w:szCs w:val="22"/>
          <w:lang w:val="da-DK"/>
        </w:rPr>
        <w:t xml:space="preserve">Til </w:t>
      </w:r>
      <w:r w:rsidR="00F92A09">
        <w:rPr>
          <w:szCs w:val="22"/>
          <w:lang w:val="da-DK"/>
        </w:rPr>
        <w:t>lindring</w:t>
      </w:r>
      <w:r w:rsidR="00F92A09" w:rsidRPr="00B91B62">
        <w:rPr>
          <w:szCs w:val="22"/>
          <w:lang w:val="da-DK"/>
        </w:rPr>
        <w:t xml:space="preserve"> </w:t>
      </w:r>
      <w:r w:rsidRPr="00B91B62">
        <w:rPr>
          <w:szCs w:val="22"/>
          <w:lang w:val="da-DK"/>
        </w:rPr>
        <w:t>af postoperative smerter i forbindelse med afhorning af kalve anbefales det at administrere veterinærlægemidlet samtidig med</w:t>
      </w:r>
      <w:r w:rsidR="00235E20" w:rsidRPr="00B91B62">
        <w:rPr>
          <w:szCs w:val="22"/>
          <w:lang w:val="da-DK"/>
        </w:rPr>
        <w:t xml:space="preserve"> </w:t>
      </w:r>
      <w:r w:rsidR="00F92A09" w:rsidRPr="00B91B62">
        <w:rPr>
          <w:szCs w:val="22"/>
          <w:lang w:val="da-DK"/>
        </w:rPr>
        <w:t>lokal</w:t>
      </w:r>
      <w:r w:rsidR="00F92A09">
        <w:rPr>
          <w:szCs w:val="22"/>
          <w:lang w:val="da-DK"/>
        </w:rPr>
        <w:t>bedøvelse</w:t>
      </w:r>
      <w:r w:rsidRPr="00B91B62">
        <w:rPr>
          <w:szCs w:val="22"/>
          <w:lang w:val="da-DK"/>
        </w:rPr>
        <w:t>10-30 minutter før afhorning.</w:t>
      </w:r>
    </w:p>
    <w:p w14:paraId="796EBC67" w14:textId="3FEC5A1F" w:rsidR="00756758" w:rsidRPr="00B91B62" w:rsidRDefault="000A710B" w:rsidP="001B5FBC">
      <w:pPr>
        <w:tabs>
          <w:tab w:val="clear" w:pos="567"/>
        </w:tabs>
        <w:spacing w:line="240" w:lineRule="auto"/>
        <w:rPr>
          <w:noProof/>
          <w:szCs w:val="22"/>
          <w:lang w:val="da-DK"/>
        </w:rPr>
      </w:pPr>
      <w:r>
        <w:rPr>
          <w:noProof/>
          <w:szCs w:val="22"/>
          <w:lang w:val="da-DK"/>
        </w:rPr>
        <w:t>B</w:t>
      </w:r>
      <w:r w:rsidR="001B5FBC" w:rsidRPr="00B91B62">
        <w:rPr>
          <w:noProof/>
          <w:szCs w:val="22"/>
          <w:lang w:val="da-DK"/>
        </w:rPr>
        <w:t>ehandling</w:t>
      </w:r>
      <w:r>
        <w:rPr>
          <w:noProof/>
          <w:szCs w:val="22"/>
          <w:lang w:val="da-DK"/>
        </w:rPr>
        <w:t>svarigheden</w:t>
      </w:r>
      <w:r w:rsidR="001B5FBC" w:rsidRPr="00B91B62">
        <w:rPr>
          <w:noProof/>
          <w:szCs w:val="22"/>
          <w:lang w:val="da-DK"/>
        </w:rPr>
        <w:t xml:space="preserve"> er 1-3 dage og </w:t>
      </w:r>
      <w:r>
        <w:rPr>
          <w:noProof/>
          <w:szCs w:val="22"/>
          <w:lang w:val="da-DK"/>
        </w:rPr>
        <w:t>bør</w:t>
      </w:r>
      <w:r w:rsidR="001B5FBC" w:rsidRPr="00B91B62">
        <w:rPr>
          <w:noProof/>
          <w:szCs w:val="22"/>
          <w:lang w:val="da-DK"/>
        </w:rPr>
        <w:t xml:space="preserve"> fastlægges </w:t>
      </w:r>
      <w:r w:rsidR="00007AAB">
        <w:rPr>
          <w:noProof/>
          <w:szCs w:val="22"/>
          <w:lang w:val="da-DK"/>
        </w:rPr>
        <w:t>i overensstemmelse med</w:t>
      </w:r>
      <w:r w:rsidR="001B5FBC" w:rsidRPr="00B91B62">
        <w:rPr>
          <w:noProof/>
          <w:szCs w:val="22"/>
          <w:lang w:val="da-DK"/>
        </w:rPr>
        <w:t xml:space="preserve"> sværhedsgraden og</w:t>
      </w:r>
      <w:r w:rsidR="00007AAB">
        <w:rPr>
          <w:noProof/>
          <w:szCs w:val="22"/>
          <w:lang w:val="da-DK"/>
        </w:rPr>
        <w:t xml:space="preserve"> </w:t>
      </w:r>
      <w:r w:rsidR="00007AAB" w:rsidRPr="00B91B62">
        <w:rPr>
          <w:noProof/>
          <w:szCs w:val="22"/>
          <w:lang w:val="da-DK"/>
        </w:rPr>
        <w:t>symptomer</w:t>
      </w:r>
      <w:r w:rsidR="00007AAB">
        <w:rPr>
          <w:noProof/>
          <w:szCs w:val="22"/>
          <w:lang w:val="da-DK"/>
        </w:rPr>
        <w:t>nes</w:t>
      </w:r>
      <w:r w:rsidR="001B5FBC" w:rsidRPr="00B91B62">
        <w:rPr>
          <w:noProof/>
          <w:szCs w:val="22"/>
          <w:lang w:val="da-DK"/>
        </w:rPr>
        <w:t xml:space="preserve"> varighed</w:t>
      </w:r>
      <w:r w:rsidR="00756758" w:rsidRPr="00B91B62">
        <w:rPr>
          <w:szCs w:val="22"/>
          <w:lang w:val="da-DK"/>
        </w:rPr>
        <w:t>.</w:t>
      </w:r>
    </w:p>
    <w:p w14:paraId="015E84D2" w14:textId="77777777" w:rsidR="00A45479" w:rsidRPr="00B91B62" w:rsidRDefault="00A45479" w:rsidP="00987FC9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60F7E11C" w14:textId="3D42F2B1" w:rsidR="00987FC9" w:rsidRPr="00B91B62" w:rsidRDefault="00502217" w:rsidP="00987FC9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Svin</w:t>
      </w:r>
      <w:r w:rsidR="00987FC9" w:rsidRPr="00B91B62">
        <w:rPr>
          <w:szCs w:val="22"/>
          <w:u w:val="single"/>
          <w:lang w:val="da-DK"/>
        </w:rPr>
        <w:t>:</w:t>
      </w:r>
    </w:p>
    <w:p w14:paraId="31F487E8" w14:textId="404F387E" w:rsidR="001B5FBC" w:rsidRPr="00B91B62" w:rsidRDefault="001B5FBC" w:rsidP="001B5FBC">
      <w:pPr>
        <w:tabs>
          <w:tab w:val="clear" w:pos="567"/>
        </w:tabs>
        <w:spacing w:line="240" w:lineRule="auto"/>
        <w:rPr>
          <w:noProof/>
          <w:szCs w:val="22"/>
          <w:lang w:val="da-DK"/>
        </w:rPr>
      </w:pPr>
      <w:r w:rsidRPr="00B91B62">
        <w:rPr>
          <w:noProof/>
          <w:szCs w:val="22"/>
          <w:lang w:val="da-DK"/>
        </w:rPr>
        <w:t>3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mg ketoprofen/kg legemsvægt, dvs. 1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ml af veterinærlægemidlet/50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kg legemsvægt/dag administereret i</w:t>
      </w:r>
      <w:r w:rsidR="003F2B47">
        <w:rPr>
          <w:noProof/>
          <w:szCs w:val="22"/>
          <w:lang w:val="da-DK"/>
        </w:rPr>
        <w:t>.m.</w:t>
      </w:r>
      <w:r w:rsidRPr="00B91B62">
        <w:rPr>
          <w:noProof/>
          <w:szCs w:val="22"/>
          <w:lang w:val="da-DK"/>
        </w:rPr>
        <w:t xml:space="preserve"> </w:t>
      </w:r>
      <w:r w:rsidR="00007AAB">
        <w:rPr>
          <w:noProof/>
          <w:szCs w:val="22"/>
          <w:lang w:val="da-DK"/>
        </w:rPr>
        <w:t>som</w:t>
      </w:r>
      <w:r w:rsidRPr="00B91B62">
        <w:rPr>
          <w:noProof/>
          <w:szCs w:val="22"/>
          <w:lang w:val="da-DK"/>
        </w:rPr>
        <w:t xml:space="preserve"> </w:t>
      </w:r>
      <w:r w:rsidR="00EF009B" w:rsidRPr="00EF009B">
        <w:rPr>
          <w:noProof/>
          <w:szCs w:val="22"/>
          <w:lang w:val="da-DK"/>
        </w:rPr>
        <w:t>é</w:t>
      </w:r>
      <w:r w:rsidRPr="00B91B62">
        <w:rPr>
          <w:noProof/>
          <w:szCs w:val="22"/>
          <w:lang w:val="da-DK"/>
        </w:rPr>
        <w:t xml:space="preserve">n enkelt </w:t>
      </w:r>
      <w:r w:rsidR="00C74D4F">
        <w:rPr>
          <w:noProof/>
          <w:szCs w:val="22"/>
          <w:lang w:val="da-DK"/>
        </w:rPr>
        <w:t>injektion</w:t>
      </w:r>
      <w:r w:rsidRPr="00B91B62">
        <w:rPr>
          <w:noProof/>
          <w:szCs w:val="22"/>
          <w:lang w:val="da-DK"/>
        </w:rPr>
        <w:t>.</w:t>
      </w:r>
    </w:p>
    <w:p w14:paraId="7AEE67D2" w14:textId="1E7C3F4F" w:rsidR="00987FC9" w:rsidRPr="00B91B62" w:rsidRDefault="001B5FBC" w:rsidP="001B5FBC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noProof/>
          <w:szCs w:val="22"/>
          <w:lang w:val="da-DK"/>
        </w:rPr>
        <w:t xml:space="preserve">Afhængig af det observerede respons og baseret på </w:t>
      </w:r>
      <w:r w:rsidR="00D2787D" w:rsidRPr="00B91B62">
        <w:rPr>
          <w:noProof/>
          <w:szCs w:val="22"/>
          <w:lang w:val="da-DK"/>
        </w:rPr>
        <w:t>den ansvarlige dyrlæge</w:t>
      </w:r>
      <w:r w:rsidR="00D2787D">
        <w:rPr>
          <w:noProof/>
          <w:szCs w:val="22"/>
          <w:lang w:val="da-DK"/>
        </w:rPr>
        <w:t>s</w:t>
      </w:r>
      <w:r w:rsidR="00D2787D" w:rsidRPr="00B91B62">
        <w:rPr>
          <w:noProof/>
          <w:szCs w:val="22"/>
          <w:lang w:val="da-DK"/>
        </w:rPr>
        <w:t xml:space="preserve"> </w:t>
      </w:r>
      <w:r w:rsidRPr="00B91B62">
        <w:rPr>
          <w:noProof/>
          <w:szCs w:val="22"/>
          <w:lang w:val="da-DK"/>
        </w:rPr>
        <w:t>benefit</w:t>
      </w:r>
      <w:r w:rsidR="00D2787D">
        <w:rPr>
          <w:noProof/>
          <w:szCs w:val="22"/>
          <w:lang w:val="da-DK"/>
        </w:rPr>
        <w:t>/</w:t>
      </w:r>
      <w:r w:rsidRPr="00B91B62">
        <w:rPr>
          <w:noProof/>
          <w:szCs w:val="22"/>
          <w:lang w:val="da-DK"/>
        </w:rPr>
        <w:t>risk-</w:t>
      </w:r>
      <w:r w:rsidR="00D2787D">
        <w:rPr>
          <w:noProof/>
          <w:szCs w:val="22"/>
          <w:lang w:val="da-DK"/>
        </w:rPr>
        <w:t>vurdering</w:t>
      </w:r>
      <w:r w:rsidRPr="00B91B62">
        <w:rPr>
          <w:noProof/>
          <w:szCs w:val="22"/>
          <w:lang w:val="da-DK"/>
        </w:rPr>
        <w:t xml:space="preserve"> kan behandlingen gentages med intervaller på 24 timer</w:t>
      </w:r>
      <w:r w:rsidR="00F46839">
        <w:rPr>
          <w:noProof/>
          <w:szCs w:val="22"/>
          <w:lang w:val="da-DK"/>
        </w:rPr>
        <w:t xml:space="preserve"> op til</w:t>
      </w:r>
      <w:r w:rsidRPr="00B91B62">
        <w:rPr>
          <w:noProof/>
          <w:szCs w:val="22"/>
          <w:lang w:val="da-DK"/>
        </w:rPr>
        <w:t xml:space="preserve"> maksimalt tre behandlinger. Hver injektion </w:t>
      </w:r>
      <w:r w:rsidR="00F46839">
        <w:rPr>
          <w:noProof/>
          <w:szCs w:val="22"/>
          <w:lang w:val="da-DK"/>
        </w:rPr>
        <w:t>bør</w:t>
      </w:r>
      <w:r w:rsidRPr="00B91B62">
        <w:rPr>
          <w:noProof/>
          <w:szCs w:val="22"/>
          <w:lang w:val="da-DK"/>
        </w:rPr>
        <w:t xml:space="preserve"> </w:t>
      </w:r>
      <w:r w:rsidR="003F2B47">
        <w:rPr>
          <w:noProof/>
          <w:szCs w:val="22"/>
          <w:lang w:val="da-DK"/>
        </w:rPr>
        <w:t>ind</w:t>
      </w:r>
      <w:r w:rsidRPr="00B91B62">
        <w:rPr>
          <w:noProof/>
          <w:szCs w:val="22"/>
          <w:lang w:val="da-DK"/>
        </w:rPr>
        <w:t>gives</w:t>
      </w:r>
      <w:r w:rsidR="003F2B47">
        <w:rPr>
          <w:noProof/>
          <w:szCs w:val="22"/>
          <w:lang w:val="da-DK"/>
        </w:rPr>
        <w:t xml:space="preserve"> </w:t>
      </w:r>
      <w:r w:rsidR="00F46839">
        <w:rPr>
          <w:noProof/>
          <w:szCs w:val="22"/>
          <w:lang w:val="da-DK"/>
        </w:rPr>
        <w:t>pået nyt</w:t>
      </w:r>
      <w:r w:rsidR="000E4B8C">
        <w:rPr>
          <w:noProof/>
          <w:szCs w:val="22"/>
          <w:lang w:val="da-DK"/>
        </w:rPr>
        <w:t xml:space="preserve"> </w:t>
      </w:r>
      <w:r w:rsidRPr="00B91B62">
        <w:rPr>
          <w:noProof/>
          <w:szCs w:val="22"/>
          <w:lang w:val="da-DK"/>
        </w:rPr>
        <w:t>sted</w:t>
      </w:r>
      <w:r w:rsidR="00987FC9" w:rsidRPr="00B91B62">
        <w:rPr>
          <w:szCs w:val="22"/>
          <w:lang w:val="da-DK"/>
        </w:rPr>
        <w:t>.</w:t>
      </w:r>
    </w:p>
    <w:p w14:paraId="329227C0" w14:textId="3458C607" w:rsidR="00A45479" w:rsidRPr="00B91B62" w:rsidRDefault="00A45479" w:rsidP="00987FC9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</w:p>
    <w:p w14:paraId="2711CB97" w14:textId="14BAD3F2" w:rsidR="00987FC9" w:rsidRPr="00B91B62" w:rsidRDefault="00502217" w:rsidP="00987FC9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Heste</w:t>
      </w:r>
      <w:r w:rsidR="00987FC9" w:rsidRPr="00B91B62">
        <w:rPr>
          <w:szCs w:val="22"/>
          <w:u w:val="single"/>
          <w:lang w:val="da-DK"/>
        </w:rPr>
        <w:t>:</w:t>
      </w:r>
    </w:p>
    <w:p w14:paraId="3719ACD5" w14:textId="5C06F407" w:rsidR="001B5FBC" w:rsidRPr="00B91B62" w:rsidRDefault="001B5FBC" w:rsidP="001B5FBC">
      <w:pPr>
        <w:tabs>
          <w:tab w:val="clear" w:pos="567"/>
        </w:tabs>
        <w:spacing w:line="240" w:lineRule="auto"/>
        <w:rPr>
          <w:noProof/>
          <w:szCs w:val="22"/>
          <w:lang w:val="da-DK"/>
        </w:rPr>
      </w:pPr>
      <w:r w:rsidRPr="00B91B62">
        <w:rPr>
          <w:noProof/>
          <w:szCs w:val="22"/>
          <w:lang w:val="da-DK"/>
        </w:rPr>
        <w:t>2,2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mg ketoprofen/kg legemsvægt, dvs. 0,75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ml af veterinærlægemidlet/50</w:t>
      </w:r>
      <w:r w:rsidR="00935B7E" w:rsidRPr="00B91B62">
        <w:rPr>
          <w:noProof/>
          <w:szCs w:val="22"/>
          <w:lang w:val="da-DK"/>
        </w:rPr>
        <w:t> </w:t>
      </w:r>
      <w:r w:rsidRPr="00B91B62">
        <w:rPr>
          <w:noProof/>
          <w:szCs w:val="22"/>
          <w:lang w:val="da-DK"/>
        </w:rPr>
        <w:t>kg legemsvægt/dag administreret i</w:t>
      </w:r>
      <w:r w:rsidR="003F2B47">
        <w:rPr>
          <w:noProof/>
          <w:szCs w:val="22"/>
          <w:lang w:val="da-DK"/>
        </w:rPr>
        <w:t>.v.</w:t>
      </w:r>
      <w:r w:rsidRPr="00B91B62">
        <w:rPr>
          <w:noProof/>
          <w:szCs w:val="22"/>
          <w:lang w:val="da-DK"/>
        </w:rPr>
        <w:t>.</w:t>
      </w:r>
    </w:p>
    <w:p w14:paraId="05A82835" w14:textId="1BEE5A8D" w:rsidR="00235E20" w:rsidRPr="00B91B62" w:rsidRDefault="001C3BA4" w:rsidP="001B5FBC">
      <w:pPr>
        <w:tabs>
          <w:tab w:val="clear" w:pos="567"/>
        </w:tabs>
        <w:spacing w:line="240" w:lineRule="auto"/>
        <w:rPr>
          <w:noProof/>
          <w:szCs w:val="22"/>
          <w:lang w:val="da-DK"/>
        </w:rPr>
      </w:pPr>
      <w:r>
        <w:rPr>
          <w:noProof/>
          <w:szCs w:val="22"/>
          <w:lang w:val="da-DK"/>
        </w:rPr>
        <w:t>B</w:t>
      </w:r>
      <w:r w:rsidR="001B5FBC" w:rsidRPr="00B91B62">
        <w:rPr>
          <w:noProof/>
          <w:szCs w:val="22"/>
          <w:lang w:val="da-DK"/>
        </w:rPr>
        <w:t>ehandling</w:t>
      </w:r>
      <w:r>
        <w:rPr>
          <w:noProof/>
          <w:szCs w:val="22"/>
          <w:lang w:val="da-DK"/>
        </w:rPr>
        <w:t>svarigheden</w:t>
      </w:r>
      <w:r w:rsidR="001B5FBC" w:rsidRPr="00B91B62">
        <w:rPr>
          <w:noProof/>
          <w:szCs w:val="22"/>
          <w:lang w:val="da-DK"/>
        </w:rPr>
        <w:t xml:space="preserve"> er 1-5 dage og </w:t>
      </w:r>
      <w:r>
        <w:rPr>
          <w:noProof/>
          <w:szCs w:val="22"/>
          <w:lang w:val="da-DK"/>
        </w:rPr>
        <w:t>bør</w:t>
      </w:r>
      <w:r w:rsidRPr="00B91B62">
        <w:rPr>
          <w:noProof/>
          <w:szCs w:val="22"/>
          <w:lang w:val="da-DK"/>
        </w:rPr>
        <w:t xml:space="preserve"> </w:t>
      </w:r>
      <w:r w:rsidR="001B5FBC" w:rsidRPr="00B91B62">
        <w:rPr>
          <w:noProof/>
          <w:szCs w:val="22"/>
          <w:lang w:val="da-DK"/>
        </w:rPr>
        <w:t>fastlægges</w:t>
      </w:r>
      <w:r>
        <w:rPr>
          <w:noProof/>
          <w:szCs w:val="22"/>
          <w:lang w:val="da-DK"/>
        </w:rPr>
        <w:t xml:space="preserve"> i overensstemmelse</w:t>
      </w:r>
      <w:r w:rsidR="001B5FBC" w:rsidRPr="00B91B62">
        <w:rPr>
          <w:noProof/>
          <w:szCs w:val="22"/>
          <w:lang w:val="da-DK"/>
        </w:rPr>
        <w:t xml:space="preserve"> </w:t>
      </w:r>
      <w:r w:rsidR="001012CE">
        <w:rPr>
          <w:noProof/>
          <w:szCs w:val="22"/>
          <w:lang w:val="da-DK"/>
        </w:rPr>
        <w:t>med</w:t>
      </w:r>
      <w:r w:rsidR="001B5FBC" w:rsidRPr="00B91B62">
        <w:rPr>
          <w:noProof/>
          <w:szCs w:val="22"/>
          <w:lang w:val="da-DK"/>
        </w:rPr>
        <w:t xml:space="preserve"> sværhedsgraden og </w:t>
      </w:r>
      <w:r w:rsidR="001012CE" w:rsidRPr="00B91B62">
        <w:rPr>
          <w:noProof/>
          <w:szCs w:val="22"/>
          <w:lang w:val="da-DK"/>
        </w:rPr>
        <w:t>symptomer</w:t>
      </w:r>
      <w:r w:rsidR="001012CE">
        <w:rPr>
          <w:noProof/>
          <w:szCs w:val="22"/>
          <w:lang w:val="da-DK"/>
        </w:rPr>
        <w:t>nes</w:t>
      </w:r>
      <w:r w:rsidR="001012CE" w:rsidRPr="00B91B62">
        <w:rPr>
          <w:noProof/>
          <w:szCs w:val="22"/>
          <w:lang w:val="da-DK"/>
        </w:rPr>
        <w:t xml:space="preserve"> </w:t>
      </w:r>
      <w:r w:rsidR="001B5FBC" w:rsidRPr="00B91B62">
        <w:rPr>
          <w:noProof/>
          <w:szCs w:val="22"/>
          <w:lang w:val="da-DK"/>
        </w:rPr>
        <w:t xml:space="preserve">varighed. </w:t>
      </w:r>
    </w:p>
    <w:p w14:paraId="3A3D082A" w14:textId="11CC9849" w:rsidR="00987FC9" w:rsidRPr="00B91B62" w:rsidRDefault="001B5FBC" w:rsidP="001B5FBC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noProof/>
          <w:szCs w:val="22"/>
          <w:lang w:val="da-DK"/>
        </w:rPr>
        <w:t xml:space="preserve">I tilfælde af kolik er én injektion normalt tilstrækkelig. </w:t>
      </w:r>
      <w:r w:rsidR="007C6E67">
        <w:rPr>
          <w:noProof/>
          <w:szCs w:val="22"/>
          <w:lang w:val="da-DK"/>
        </w:rPr>
        <w:t>Yderligere</w:t>
      </w:r>
      <w:r w:rsidRPr="00B91B62">
        <w:rPr>
          <w:noProof/>
          <w:szCs w:val="22"/>
          <w:lang w:val="da-DK"/>
        </w:rPr>
        <w:t xml:space="preserve"> administration af ketoprofen kræver en ny klinisk undersøgelse</w:t>
      </w:r>
      <w:r w:rsidR="00A45479" w:rsidRPr="00B91B62">
        <w:rPr>
          <w:szCs w:val="22"/>
          <w:lang w:val="da-DK"/>
        </w:rPr>
        <w:t>.</w:t>
      </w:r>
    </w:p>
    <w:p w14:paraId="26C47A2B" w14:textId="77777777" w:rsidR="00C80401" w:rsidRDefault="00C80401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1190D8D" w14:textId="0014E09B" w:rsidR="006B570B" w:rsidRPr="00C57C49" w:rsidRDefault="006B570B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5679CB">
        <w:rPr>
          <w:szCs w:val="22"/>
          <w:lang w:val="da-DK"/>
        </w:rPr>
        <w:t>Vær opmærksom på, at dyrlægen kan have foreskrevet anden anvendelse eller dosering end angivet i denne information. Følg altid dyrlægens anvisning og oplysningerne på doseringsetiketten.</w:t>
      </w:r>
    </w:p>
    <w:p w14:paraId="27DBD1EE" w14:textId="77777777" w:rsidR="006B570B" w:rsidRDefault="006B570B" w:rsidP="00A9226B">
      <w:pPr>
        <w:tabs>
          <w:tab w:val="clear" w:pos="567"/>
        </w:tabs>
        <w:spacing w:line="240" w:lineRule="auto"/>
        <w:rPr>
          <w:bCs/>
          <w:iCs/>
          <w:szCs w:val="22"/>
          <w:lang w:val="da-DK"/>
        </w:rPr>
      </w:pPr>
    </w:p>
    <w:p w14:paraId="212EF333" w14:textId="332B86B6" w:rsidR="00F918B4" w:rsidRPr="00B91B62" w:rsidRDefault="001B5FBC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bCs/>
          <w:iCs/>
          <w:szCs w:val="22"/>
          <w:lang w:val="da-DK"/>
        </w:rPr>
        <w:lastRenderedPageBreak/>
        <w:t>Gummiproppen kan punkteres højst 25</w:t>
      </w:r>
      <w:r w:rsidR="00935B7E" w:rsidRPr="00B91B62">
        <w:rPr>
          <w:bCs/>
          <w:iCs/>
          <w:szCs w:val="22"/>
          <w:lang w:val="da-DK"/>
        </w:rPr>
        <w:t> </w:t>
      </w:r>
      <w:r w:rsidRPr="00B91B62">
        <w:rPr>
          <w:bCs/>
          <w:iCs/>
          <w:szCs w:val="22"/>
          <w:lang w:val="da-DK"/>
        </w:rPr>
        <w:t xml:space="preserve">gange. For at forhindre overdrevent punktering af gummiproppen ved behandling af et stort antal dyr med små volumener anbefales brug af en </w:t>
      </w:r>
      <w:r w:rsidRPr="00B91B62">
        <w:rPr>
          <w:lang w:val="da-DK"/>
        </w:rPr>
        <w:t>dispenseringsnål</w:t>
      </w:r>
      <w:r w:rsidR="00756758" w:rsidRPr="00B91B62">
        <w:rPr>
          <w:lang w:val="da-DK"/>
        </w:rPr>
        <w:t>.</w:t>
      </w:r>
    </w:p>
    <w:p w14:paraId="42000856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289BCD7" w14:textId="77777777" w:rsidR="00235E20" w:rsidRPr="00B91B62" w:rsidRDefault="00235E20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5A8F9537" w14:textId="2C00773D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9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Oplysninger om korrekt administration</w:t>
      </w:r>
    </w:p>
    <w:p w14:paraId="0F7DF5DC" w14:textId="77777777" w:rsidR="0022712D" w:rsidRPr="00B91B62" w:rsidRDefault="0022712D" w:rsidP="0022712D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78C1ADE6" w14:textId="700369A7" w:rsidR="0022712D" w:rsidRPr="00B91B62" w:rsidRDefault="0022712D" w:rsidP="0022712D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  <w:r w:rsidRPr="00B91B62">
        <w:rPr>
          <w:iCs/>
          <w:szCs w:val="22"/>
          <w:lang w:val="da-DK"/>
        </w:rPr>
        <w:t>Se</w:t>
      </w:r>
      <w:r w:rsidR="001B5FBC" w:rsidRPr="00B91B62">
        <w:rPr>
          <w:iCs/>
          <w:szCs w:val="22"/>
          <w:lang w:val="da-DK"/>
        </w:rPr>
        <w:t xml:space="preserve"> punktet</w:t>
      </w:r>
      <w:r w:rsidRPr="00B91B62">
        <w:rPr>
          <w:iCs/>
          <w:szCs w:val="22"/>
          <w:lang w:val="da-DK"/>
        </w:rPr>
        <w:t xml:space="preserve"> “S</w:t>
      </w:r>
      <w:r w:rsidR="001B5FBC" w:rsidRPr="00B91B62">
        <w:rPr>
          <w:iCs/>
          <w:szCs w:val="22"/>
          <w:lang w:val="da-DK"/>
        </w:rPr>
        <w:t>ærlige advarsler”</w:t>
      </w:r>
      <w:r w:rsidRPr="00B91B62">
        <w:rPr>
          <w:iCs/>
          <w:szCs w:val="22"/>
          <w:lang w:val="da-DK"/>
        </w:rPr>
        <w:t>.</w:t>
      </w:r>
    </w:p>
    <w:p w14:paraId="3377089A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7891CB71" w14:textId="77777777" w:rsidR="001B26EB" w:rsidRPr="00B91B62" w:rsidRDefault="001B26EB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0C36A38B" w14:textId="241349E2" w:rsidR="00DB468A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10.</w:t>
      </w:r>
      <w:r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Tilbageholdelsestid(er)</w:t>
      </w:r>
    </w:p>
    <w:p w14:paraId="272CB7C8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51B23F72" w14:textId="680DDD2E" w:rsidR="0022712D" w:rsidRPr="00B91B62" w:rsidRDefault="006554C1" w:rsidP="0022712D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Slagtning</w:t>
      </w:r>
      <w:r w:rsidR="0022712D" w:rsidRPr="00B91B62">
        <w:rPr>
          <w:szCs w:val="22"/>
          <w:u w:val="single"/>
          <w:lang w:val="da-DK"/>
        </w:rPr>
        <w:t>:</w:t>
      </w:r>
    </w:p>
    <w:p w14:paraId="3E38DD1E" w14:textId="4445206B" w:rsidR="0022712D" w:rsidRPr="00B91B62" w:rsidRDefault="00502217" w:rsidP="0022712D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Kvæg</w:t>
      </w:r>
      <w:r w:rsidR="0022712D" w:rsidRPr="00B91B62">
        <w:rPr>
          <w:szCs w:val="22"/>
          <w:lang w:val="da-DK"/>
        </w:rPr>
        <w:t xml:space="preserve">: </w:t>
      </w:r>
      <w:r w:rsidR="0022712D" w:rsidRPr="00B91B62">
        <w:rPr>
          <w:szCs w:val="22"/>
          <w:lang w:val="da-DK"/>
        </w:rPr>
        <w:tab/>
        <w:t>2</w:t>
      </w:r>
      <w:r w:rsidR="00100B90" w:rsidRPr="00B91B62">
        <w:rPr>
          <w:szCs w:val="22"/>
          <w:lang w:val="da-DK"/>
        </w:rPr>
        <w:t> dage</w:t>
      </w:r>
    </w:p>
    <w:p w14:paraId="2687A689" w14:textId="4373F6A1" w:rsidR="0022712D" w:rsidRPr="00B91B62" w:rsidRDefault="00502217" w:rsidP="0022712D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Svin</w:t>
      </w:r>
      <w:r w:rsidR="0022712D" w:rsidRPr="00B91B62">
        <w:rPr>
          <w:szCs w:val="22"/>
          <w:lang w:val="da-DK"/>
        </w:rPr>
        <w:t xml:space="preserve">: </w:t>
      </w:r>
      <w:r w:rsidR="0022712D" w:rsidRPr="00B91B62">
        <w:rPr>
          <w:szCs w:val="22"/>
          <w:lang w:val="da-DK"/>
        </w:rPr>
        <w:tab/>
      </w:r>
      <w:r w:rsidR="0022712D" w:rsidRPr="00B91B62">
        <w:rPr>
          <w:szCs w:val="22"/>
          <w:lang w:val="da-DK"/>
        </w:rPr>
        <w:tab/>
        <w:t>3</w:t>
      </w:r>
      <w:r w:rsidR="00100B90" w:rsidRPr="00B91B62">
        <w:rPr>
          <w:szCs w:val="22"/>
          <w:lang w:val="da-DK"/>
        </w:rPr>
        <w:t> dage</w:t>
      </w:r>
    </w:p>
    <w:p w14:paraId="3D0C990E" w14:textId="4B9FB9DB" w:rsidR="0022712D" w:rsidRPr="00B91B62" w:rsidRDefault="00502217" w:rsidP="0022712D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Heste</w:t>
      </w:r>
      <w:r w:rsidR="0022712D" w:rsidRPr="00B91B62">
        <w:rPr>
          <w:szCs w:val="22"/>
          <w:lang w:val="da-DK"/>
        </w:rPr>
        <w:t xml:space="preserve">: </w:t>
      </w:r>
      <w:r w:rsidR="0022712D" w:rsidRPr="00B91B62">
        <w:rPr>
          <w:szCs w:val="22"/>
          <w:lang w:val="da-DK"/>
        </w:rPr>
        <w:tab/>
        <w:t>1</w:t>
      </w:r>
      <w:r w:rsidR="00935B7E" w:rsidRPr="00B91B62">
        <w:rPr>
          <w:szCs w:val="22"/>
          <w:lang w:val="da-DK"/>
        </w:rPr>
        <w:t> </w:t>
      </w:r>
      <w:r w:rsidR="0022712D" w:rsidRPr="00B91B62">
        <w:rPr>
          <w:szCs w:val="22"/>
          <w:lang w:val="da-DK"/>
        </w:rPr>
        <w:t>da</w:t>
      </w:r>
      <w:r w:rsidR="00235E20" w:rsidRPr="00B91B62">
        <w:rPr>
          <w:szCs w:val="22"/>
          <w:lang w:val="da-DK"/>
        </w:rPr>
        <w:t>g</w:t>
      </w:r>
    </w:p>
    <w:p w14:paraId="27588C46" w14:textId="77777777" w:rsidR="0022712D" w:rsidRPr="00B91B62" w:rsidRDefault="0022712D" w:rsidP="0022712D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</w:p>
    <w:p w14:paraId="0B0A1946" w14:textId="68BEF6A8" w:rsidR="0022712D" w:rsidRPr="00B91B62" w:rsidRDefault="0022712D" w:rsidP="0022712D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M</w:t>
      </w:r>
      <w:r w:rsidR="001B5FBC" w:rsidRPr="00B91B62">
        <w:rPr>
          <w:szCs w:val="22"/>
          <w:u w:val="single"/>
          <w:lang w:val="da-DK"/>
        </w:rPr>
        <w:t>æ</w:t>
      </w:r>
      <w:r w:rsidRPr="00B91B62">
        <w:rPr>
          <w:szCs w:val="22"/>
          <w:u w:val="single"/>
          <w:lang w:val="da-DK"/>
        </w:rPr>
        <w:t>lk:</w:t>
      </w:r>
    </w:p>
    <w:p w14:paraId="1D783C9E" w14:textId="221493AA" w:rsidR="0022712D" w:rsidRPr="00B91B62" w:rsidRDefault="00502217" w:rsidP="0022712D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Kvæg</w:t>
      </w:r>
      <w:r w:rsidR="0022712D" w:rsidRPr="00B91B62">
        <w:rPr>
          <w:szCs w:val="22"/>
          <w:lang w:val="da-DK"/>
        </w:rPr>
        <w:t>:</w:t>
      </w:r>
      <w:r w:rsidR="0022712D" w:rsidRPr="00B91B62">
        <w:rPr>
          <w:szCs w:val="22"/>
          <w:lang w:val="da-DK"/>
        </w:rPr>
        <w:tab/>
      </w:r>
      <w:r w:rsidR="004943E7">
        <w:rPr>
          <w:szCs w:val="22"/>
          <w:lang w:val="da-DK"/>
        </w:rPr>
        <w:t>0</w:t>
      </w:r>
      <w:r w:rsidR="00100B90" w:rsidRPr="00B91B62">
        <w:rPr>
          <w:szCs w:val="22"/>
          <w:lang w:val="da-DK"/>
        </w:rPr>
        <w:t> timer</w:t>
      </w:r>
    </w:p>
    <w:p w14:paraId="28BA36FE" w14:textId="23C42127" w:rsidR="0022712D" w:rsidRPr="00B91B62" w:rsidRDefault="001B5FBC" w:rsidP="0022712D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lang w:val="da-DK"/>
        </w:rPr>
        <w:t>Må ikke anvendes til hopper, hvis mælk er bestemt til menneskeføde</w:t>
      </w:r>
      <w:r w:rsidR="0022712D" w:rsidRPr="00B91B62">
        <w:rPr>
          <w:szCs w:val="22"/>
          <w:lang w:val="da-DK"/>
        </w:rPr>
        <w:t>.</w:t>
      </w:r>
    </w:p>
    <w:p w14:paraId="7993348A" w14:textId="77777777" w:rsidR="00DB468A" w:rsidRPr="00B91B62" w:rsidRDefault="00DB468A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1773F0A3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iCs/>
          <w:szCs w:val="22"/>
          <w:lang w:val="da-DK"/>
        </w:rPr>
      </w:pPr>
    </w:p>
    <w:p w14:paraId="1F539DE0" w14:textId="40F1EAFD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11.</w:t>
      </w:r>
      <w:r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Særlige forholdsregler vedrørende opbevaring</w:t>
      </w:r>
    </w:p>
    <w:p w14:paraId="65DC6B12" w14:textId="77777777" w:rsidR="00C114FF" w:rsidRPr="00B91B62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09EF76C" w14:textId="15AC0E26" w:rsidR="00977E77" w:rsidRPr="00B91B62" w:rsidRDefault="005916AB" w:rsidP="00977E77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Opbevares utilgængeligt for børn</w:t>
      </w:r>
      <w:r w:rsidR="00977E77" w:rsidRPr="00B91B62">
        <w:rPr>
          <w:szCs w:val="22"/>
          <w:lang w:val="da-DK"/>
        </w:rPr>
        <w:t xml:space="preserve">. </w:t>
      </w:r>
    </w:p>
    <w:p w14:paraId="7DA42A44" w14:textId="33C5764A" w:rsidR="007D0F9B" w:rsidRPr="00B91B62" w:rsidRDefault="009C6D82" w:rsidP="00977E77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Må ikke nedfryses</w:t>
      </w:r>
      <w:r w:rsidR="00970880" w:rsidRPr="00B91B62">
        <w:rPr>
          <w:szCs w:val="22"/>
          <w:lang w:val="da-DK"/>
        </w:rPr>
        <w:t>.</w:t>
      </w:r>
    </w:p>
    <w:p w14:paraId="3D151560" w14:textId="6C1F3B78" w:rsidR="0022712D" w:rsidRPr="00B91B62" w:rsidRDefault="005916AB" w:rsidP="0022712D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Brug ikke dette veterinærlægemiddel efter den udløbsdato, der står på etiketten og æsken efter Exp. Udløbsdatoen er den sidste dag i den pågældende måned</w:t>
      </w:r>
      <w:r w:rsidR="0022712D" w:rsidRPr="00B91B62">
        <w:rPr>
          <w:szCs w:val="22"/>
          <w:lang w:val="da-DK"/>
        </w:rPr>
        <w:t>.</w:t>
      </w:r>
    </w:p>
    <w:p w14:paraId="5C3E5809" w14:textId="13C6C3BD" w:rsidR="00977E77" w:rsidRPr="00B91B62" w:rsidRDefault="005916AB" w:rsidP="00977E77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Opbevaringstid efter første åbning af den indre emballage</w:t>
      </w:r>
      <w:r w:rsidR="00977E77" w:rsidRPr="00B91B62">
        <w:rPr>
          <w:szCs w:val="22"/>
          <w:lang w:val="da-DK"/>
        </w:rPr>
        <w:t>: 28</w:t>
      </w:r>
      <w:r w:rsidR="00100B90" w:rsidRPr="00B91B62">
        <w:rPr>
          <w:szCs w:val="22"/>
          <w:lang w:val="da-DK"/>
        </w:rPr>
        <w:t> dage</w:t>
      </w:r>
    </w:p>
    <w:p w14:paraId="2C164FAD" w14:textId="77777777" w:rsidR="0043320A" w:rsidRPr="00B91B62" w:rsidRDefault="0043320A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E81321F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6EFB78B6" w14:textId="6DDB1F7B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12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Særlige forholdsregler vedrørende bortskaffelse</w:t>
      </w:r>
    </w:p>
    <w:p w14:paraId="4052C84A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11324B71" w14:textId="6F4565DB" w:rsidR="00345363" w:rsidRPr="00B91B62" w:rsidRDefault="005916AB" w:rsidP="00345363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Lægemidler må ikke bortskaffes sammen med spildevand eller husholdningsaffald</w:t>
      </w:r>
      <w:r w:rsidR="00345363" w:rsidRPr="00B91B62">
        <w:rPr>
          <w:szCs w:val="22"/>
          <w:lang w:val="da-DK"/>
        </w:rPr>
        <w:t>.</w:t>
      </w:r>
    </w:p>
    <w:p w14:paraId="5184E353" w14:textId="5BA8C8DD" w:rsidR="00345363" w:rsidRPr="00B91B62" w:rsidRDefault="005916AB" w:rsidP="00345363">
      <w:pPr>
        <w:rPr>
          <w:szCs w:val="22"/>
          <w:lang w:val="da-DK"/>
        </w:rPr>
      </w:pPr>
      <w:r w:rsidRPr="00B91B62">
        <w:rPr>
          <w:szCs w:val="22"/>
          <w:lang w:val="da-DK"/>
        </w:rPr>
        <w:t>Benyt returordninger ved bortskaffelse af ubrugte veterinærlægemidler eller relateret affald i henhold til lokale retningslinjer samt eventuelle nationale indsamlingsordninger, der er relevante for det pågældende veterinærlægemiddel. Disse foranstaltninger skal bidrage til at beskytte miljøet</w:t>
      </w:r>
      <w:r w:rsidR="00345363" w:rsidRPr="00B91B62">
        <w:rPr>
          <w:szCs w:val="22"/>
          <w:lang w:val="da-DK"/>
        </w:rPr>
        <w:t>.</w:t>
      </w:r>
    </w:p>
    <w:p w14:paraId="7211C69C" w14:textId="0F23F031" w:rsidR="00345363" w:rsidRPr="00B91B62" w:rsidRDefault="005916AB" w:rsidP="00345363">
      <w:pPr>
        <w:rPr>
          <w:szCs w:val="22"/>
          <w:lang w:val="da-DK"/>
        </w:rPr>
      </w:pPr>
      <w:r w:rsidRPr="00B91B62">
        <w:rPr>
          <w:szCs w:val="22"/>
          <w:lang w:val="da-DK"/>
        </w:rPr>
        <w:t>Kontakt dyrlægen eller apotekspersonalet vedrørende bortskaffelse af overskydende lægemidler</w:t>
      </w:r>
      <w:r w:rsidR="00345363" w:rsidRPr="00B91B62">
        <w:rPr>
          <w:szCs w:val="22"/>
          <w:lang w:val="da-DK"/>
        </w:rPr>
        <w:t>.</w:t>
      </w:r>
    </w:p>
    <w:p w14:paraId="418BA4BE" w14:textId="77777777" w:rsidR="00DB468A" w:rsidRPr="00B91B62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da-DK"/>
        </w:rPr>
      </w:pPr>
    </w:p>
    <w:p w14:paraId="15EC0954" w14:textId="77777777" w:rsidR="00472647" w:rsidRPr="00B91B62" w:rsidRDefault="00472647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da-DK"/>
        </w:rPr>
      </w:pPr>
    </w:p>
    <w:p w14:paraId="253BE524" w14:textId="79FA9E78" w:rsidR="00DB468A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13.</w:t>
      </w:r>
      <w:r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Klassificering af veterinærlægemidler</w:t>
      </w:r>
    </w:p>
    <w:p w14:paraId="05D260EF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D0A7C2D" w14:textId="28D6BDD0" w:rsidR="00977E77" w:rsidRPr="00B91B62" w:rsidRDefault="001B5FBC" w:rsidP="00977E77">
      <w:pPr>
        <w:numPr>
          <w:ilvl w:val="12"/>
          <w:numId w:val="0"/>
        </w:numPr>
        <w:rPr>
          <w:szCs w:val="22"/>
          <w:lang w:val="da-DK"/>
        </w:rPr>
      </w:pPr>
      <w:r w:rsidRPr="00B91B62">
        <w:rPr>
          <w:szCs w:val="22"/>
          <w:lang w:val="da-DK"/>
        </w:rPr>
        <w:t>Veterinærlægemidlet udleveres kun på recept</w:t>
      </w:r>
      <w:r w:rsidR="00977E77" w:rsidRPr="00B91B62">
        <w:rPr>
          <w:szCs w:val="22"/>
          <w:lang w:val="da-DK"/>
        </w:rPr>
        <w:t>.</w:t>
      </w:r>
    </w:p>
    <w:p w14:paraId="72DD75E8" w14:textId="77777777" w:rsidR="00DB468A" w:rsidRPr="00B91B62" w:rsidRDefault="00DB468A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64DFD00E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35013141" w14:textId="0F6338DE" w:rsidR="00DB468A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14.</w:t>
      </w:r>
      <w:r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Markedsføringstilladelsesnumre og pakningsstørrelser</w:t>
      </w:r>
    </w:p>
    <w:p w14:paraId="09CB5AB7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D211CCD" w14:textId="27D9D6AC" w:rsidR="004072B7" w:rsidRDefault="004758D8" w:rsidP="008E65AE">
      <w:pPr>
        <w:tabs>
          <w:tab w:val="clear" w:pos="567"/>
        </w:tabs>
        <w:spacing w:line="240" w:lineRule="auto"/>
        <w:rPr>
          <w:szCs w:val="22"/>
          <w:lang w:val="da-DK"/>
        </w:rPr>
      </w:pPr>
      <w:proofErr w:type="spellStart"/>
      <w:r>
        <w:rPr>
          <w:szCs w:val="22"/>
          <w:lang w:val="da-DK"/>
        </w:rPr>
        <w:t>MTnr</w:t>
      </w:r>
      <w:proofErr w:type="spellEnd"/>
      <w:r>
        <w:rPr>
          <w:szCs w:val="22"/>
          <w:lang w:val="da-DK"/>
        </w:rPr>
        <w:t xml:space="preserve">. </w:t>
      </w:r>
      <w:r w:rsidR="008E65AE" w:rsidRPr="008E65AE">
        <w:rPr>
          <w:szCs w:val="22"/>
          <w:lang w:val="da-DK"/>
        </w:rPr>
        <w:t xml:space="preserve">73570 </w:t>
      </w:r>
    </w:p>
    <w:p w14:paraId="5C08B4B4" w14:textId="77777777" w:rsidR="004758D8" w:rsidRPr="00B91B62" w:rsidRDefault="004758D8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3236ED51" w14:textId="323E1E5A" w:rsidR="00F845DA" w:rsidRPr="00B91B62" w:rsidRDefault="00977E77" w:rsidP="00DB468A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u w:val="single"/>
          <w:lang w:val="da-DK"/>
        </w:rPr>
        <w:t>Pa</w:t>
      </w:r>
      <w:r w:rsidR="001B5FBC" w:rsidRPr="00B91B62">
        <w:rPr>
          <w:szCs w:val="22"/>
          <w:u w:val="single"/>
          <w:lang w:val="da-DK"/>
        </w:rPr>
        <w:t>kningstørrelser</w:t>
      </w:r>
      <w:r w:rsidRPr="00B91B62">
        <w:rPr>
          <w:szCs w:val="22"/>
          <w:u w:val="single"/>
          <w:lang w:val="da-DK"/>
        </w:rPr>
        <w:t>:</w:t>
      </w:r>
    </w:p>
    <w:p w14:paraId="42F920A5" w14:textId="12ED736E" w:rsidR="00D55282" w:rsidRPr="00B91B62" w:rsidRDefault="00A03D97" w:rsidP="00DB468A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Papæske</w:t>
      </w:r>
      <w:r w:rsidR="00043A81" w:rsidRPr="00B91B62">
        <w:rPr>
          <w:szCs w:val="22"/>
          <w:lang w:val="da-DK"/>
        </w:rPr>
        <w:t xml:space="preserve"> </w:t>
      </w:r>
      <w:r w:rsidR="001B5FBC" w:rsidRPr="00B91B62">
        <w:rPr>
          <w:szCs w:val="22"/>
          <w:lang w:val="da-DK"/>
        </w:rPr>
        <w:t>indeholdende ét 100</w:t>
      </w:r>
      <w:r w:rsidR="00935B7E" w:rsidRPr="00B91B62">
        <w:rPr>
          <w:szCs w:val="22"/>
          <w:lang w:val="da-DK"/>
        </w:rPr>
        <w:t> </w:t>
      </w:r>
      <w:r w:rsidR="001B5FBC" w:rsidRPr="00B91B62">
        <w:rPr>
          <w:szCs w:val="22"/>
          <w:lang w:val="da-DK"/>
        </w:rPr>
        <w:t>ml-hætteglas</w:t>
      </w:r>
    </w:p>
    <w:p w14:paraId="74C7C150" w14:textId="43F076DD" w:rsidR="00977E77" w:rsidRPr="00B91B62" w:rsidRDefault="00A03D97" w:rsidP="00DB468A">
      <w:pPr>
        <w:tabs>
          <w:tab w:val="clear" w:pos="567"/>
        </w:tabs>
        <w:spacing w:line="240" w:lineRule="auto"/>
        <w:rPr>
          <w:szCs w:val="22"/>
          <w:u w:val="single"/>
          <w:lang w:val="da-DK"/>
        </w:rPr>
      </w:pPr>
      <w:r w:rsidRPr="00B91B62">
        <w:rPr>
          <w:szCs w:val="22"/>
          <w:lang w:val="da-DK"/>
        </w:rPr>
        <w:t>Papæske</w:t>
      </w:r>
      <w:r w:rsidR="005E493D" w:rsidRPr="00B91B62">
        <w:rPr>
          <w:szCs w:val="22"/>
          <w:lang w:val="da-DK"/>
        </w:rPr>
        <w:t xml:space="preserve"> </w:t>
      </w:r>
      <w:r w:rsidR="001B5FBC" w:rsidRPr="00B91B62">
        <w:rPr>
          <w:szCs w:val="22"/>
          <w:lang w:val="da-DK"/>
        </w:rPr>
        <w:t>indeholdende ti 100</w:t>
      </w:r>
      <w:r w:rsidR="00935B7E" w:rsidRPr="00B91B62">
        <w:rPr>
          <w:szCs w:val="22"/>
          <w:lang w:val="da-DK"/>
        </w:rPr>
        <w:t> </w:t>
      </w:r>
      <w:r w:rsidR="001B5FBC" w:rsidRPr="00B91B62">
        <w:rPr>
          <w:szCs w:val="22"/>
          <w:lang w:val="da-DK"/>
        </w:rPr>
        <w:t>ml-hætteglas</w:t>
      </w:r>
    </w:p>
    <w:p w14:paraId="67DF97CF" w14:textId="77777777" w:rsidR="00977E77" w:rsidRPr="00B91B62" w:rsidRDefault="00977E77" w:rsidP="00DB468A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5963D8A0" w14:textId="21E5C4C7" w:rsidR="00DB468A" w:rsidRPr="00B91B62" w:rsidRDefault="005916AB" w:rsidP="00DB468A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Ikke alle pakningsstørrelser er nødvendigvis markedsført</w:t>
      </w:r>
      <w:r w:rsidR="00472647" w:rsidRPr="00B91B62">
        <w:rPr>
          <w:szCs w:val="22"/>
          <w:lang w:val="da-DK"/>
        </w:rPr>
        <w:t>.</w:t>
      </w:r>
    </w:p>
    <w:p w14:paraId="7C7C1781" w14:textId="77777777" w:rsidR="00DB468A" w:rsidRPr="00B91B62" w:rsidRDefault="00DB468A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A5592EE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3F9E9F6F" w14:textId="4B26B8F2" w:rsidR="00C114FF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15</w:t>
      </w:r>
      <w:r w:rsidR="003B1526" w:rsidRPr="00B91B62">
        <w:rPr>
          <w:b/>
          <w:szCs w:val="22"/>
          <w:highlight w:val="lightGray"/>
          <w:lang w:val="da-DK"/>
        </w:rPr>
        <w:t>.</w:t>
      </w:r>
      <w:r w:rsidR="003B1526"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Dato for seneste ændring af indlægssedlen</w:t>
      </w:r>
    </w:p>
    <w:p w14:paraId="660EC6C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4F0093B4" w14:textId="1262D901" w:rsidR="0004128F" w:rsidRDefault="00BA512D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>
        <w:rPr>
          <w:szCs w:val="22"/>
          <w:lang w:val="da-DK"/>
        </w:rPr>
        <w:t>17. marts 2026</w:t>
      </w:r>
    </w:p>
    <w:p w14:paraId="23962341" w14:textId="77777777" w:rsidR="004758D8" w:rsidRPr="00B91B62" w:rsidRDefault="004758D8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5FEDC445" w14:textId="5DB84ACF" w:rsidR="00C114FF" w:rsidRPr="00B91B62" w:rsidRDefault="005916AB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 xml:space="preserve">Der findes detaljerede oplysninger om dette veterinærlægemiddel i EU-lægemiddeldatabasen </w:t>
      </w:r>
      <w:r w:rsidR="00031A38" w:rsidRPr="00B91B62">
        <w:rPr>
          <w:szCs w:val="22"/>
          <w:lang w:val="da-DK"/>
        </w:rPr>
        <w:t>(</w:t>
      </w:r>
      <w:hyperlink r:id="rId13" w:history="1">
        <w:r w:rsidR="00031A38" w:rsidRPr="00B91B62">
          <w:rPr>
            <w:rStyle w:val="Hyperlink"/>
            <w:szCs w:val="22"/>
            <w:lang w:val="da-DK"/>
          </w:rPr>
          <w:t>https://medicines.health.europa.eu/veterinary</w:t>
        </w:r>
      </w:hyperlink>
      <w:r w:rsidR="00031A38" w:rsidRPr="00B91B62">
        <w:rPr>
          <w:szCs w:val="22"/>
          <w:lang w:val="da-DK"/>
        </w:rPr>
        <w:t>)</w:t>
      </w:r>
      <w:r w:rsidR="00DB468A" w:rsidRPr="00B91B62">
        <w:rPr>
          <w:szCs w:val="22"/>
          <w:lang w:val="da-DK"/>
        </w:rPr>
        <w:t>.</w:t>
      </w:r>
    </w:p>
    <w:p w14:paraId="7E328684" w14:textId="77777777" w:rsidR="00E70337" w:rsidRPr="00B91B62" w:rsidRDefault="00E7033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277DAF52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735F6512" w14:textId="202DBECB" w:rsidR="00DB468A" w:rsidRPr="00B91B62" w:rsidRDefault="00472647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  <w:lang w:val="da-DK"/>
        </w:rPr>
      </w:pPr>
      <w:r w:rsidRPr="00B91B62">
        <w:rPr>
          <w:b/>
          <w:szCs w:val="22"/>
          <w:highlight w:val="lightGray"/>
          <w:lang w:val="da-DK"/>
        </w:rPr>
        <w:t>16.</w:t>
      </w:r>
      <w:r w:rsidRPr="00B91B62">
        <w:rPr>
          <w:b/>
          <w:szCs w:val="22"/>
          <w:lang w:val="da-DK"/>
        </w:rPr>
        <w:tab/>
      </w:r>
      <w:r w:rsidR="005916AB" w:rsidRPr="00B91B62">
        <w:rPr>
          <w:b/>
          <w:szCs w:val="22"/>
          <w:lang w:val="da-DK"/>
        </w:rPr>
        <w:t>Kontaktoplysninger</w:t>
      </w:r>
    </w:p>
    <w:p w14:paraId="2DB54BC4" w14:textId="77777777" w:rsidR="00C114FF" w:rsidRPr="00B91B62" w:rsidRDefault="00C114FF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2F0E311F" w14:textId="3073CDA1" w:rsidR="004758D8" w:rsidRDefault="00FC29DB" w:rsidP="003841FC">
      <w:pPr>
        <w:rPr>
          <w:iCs/>
          <w:szCs w:val="22"/>
          <w:lang w:val="da-DK"/>
        </w:rPr>
      </w:pPr>
      <w:bookmarkStart w:id="0" w:name="_Hlk73552578"/>
      <w:r w:rsidRPr="00B91B62">
        <w:rPr>
          <w:iCs/>
          <w:szCs w:val="22"/>
          <w:u w:val="single"/>
          <w:lang w:val="da-DK"/>
        </w:rPr>
        <w:t>Indehaver af markedsføringstilladelsen og fremstiller ansvarlig for batchfrigivelse</w:t>
      </w:r>
      <w:r w:rsidR="004758D8">
        <w:rPr>
          <w:iCs/>
          <w:szCs w:val="22"/>
          <w:u w:val="single"/>
          <w:lang w:val="da-DK"/>
        </w:rPr>
        <w:t>:</w:t>
      </w:r>
      <w:bookmarkEnd w:id="0"/>
    </w:p>
    <w:p w14:paraId="40D38BA1" w14:textId="15DBDF32" w:rsidR="008F39C0" w:rsidRPr="000C48F8" w:rsidRDefault="008F39C0" w:rsidP="003841FC">
      <w:pPr>
        <w:rPr>
          <w:iCs/>
          <w:szCs w:val="22"/>
          <w:lang w:val="en-US"/>
        </w:rPr>
      </w:pPr>
      <w:proofErr w:type="spellStart"/>
      <w:r w:rsidRPr="000C48F8">
        <w:rPr>
          <w:iCs/>
          <w:szCs w:val="22"/>
          <w:lang w:val="en-US"/>
        </w:rPr>
        <w:t>VetViva</w:t>
      </w:r>
      <w:proofErr w:type="spellEnd"/>
      <w:r w:rsidRPr="000C48F8">
        <w:rPr>
          <w:iCs/>
          <w:szCs w:val="22"/>
          <w:lang w:val="en-US"/>
        </w:rPr>
        <w:t xml:space="preserve"> Richter GmbH, </w:t>
      </w:r>
      <w:proofErr w:type="spellStart"/>
      <w:r w:rsidRPr="000C48F8">
        <w:rPr>
          <w:iCs/>
          <w:szCs w:val="22"/>
          <w:lang w:val="en-US"/>
        </w:rPr>
        <w:t>Durisolstrasse</w:t>
      </w:r>
      <w:proofErr w:type="spellEnd"/>
      <w:r w:rsidRPr="000C48F8">
        <w:rPr>
          <w:iCs/>
          <w:szCs w:val="22"/>
          <w:lang w:val="en-US"/>
        </w:rPr>
        <w:t xml:space="preserve"> 14, 4600 Wels, </w:t>
      </w:r>
      <w:proofErr w:type="spellStart"/>
      <w:r w:rsidR="001B5FBC" w:rsidRPr="000C48F8">
        <w:rPr>
          <w:iCs/>
          <w:szCs w:val="22"/>
          <w:lang w:val="en-US"/>
        </w:rPr>
        <w:t>Østrig</w:t>
      </w:r>
      <w:proofErr w:type="spellEnd"/>
      <w:r w:rsidRPr="000C48F8">
        <w:rPr>
          <w:iCs/>
          <w:szCs w:val="22"/>
          <w:lang w:val="en-US"/>
        </w:rPr>
        <w:t xml:space="preserve"> </w:t>
      </w:r>
    </w:p>
    <w:p w14:paraId="4D8B4903" w14:textId="77777777" w:rsidR="003841FC" w:rsidRPr="000C48F8" w:rsidRDefault="003841FC" w:rsidP="003841FC">
      <w:pPr>
        <w:rPr>
          <w:bCs/>
          <w:szCs w:val="22"/>
          <w:lang w:val="en-US"/>
        </w:rPr>
      </w:pPr>
    </w:p>
    <w:p w14:paraId="1A06A12C" w14:textId="6B0D5388" w:rsidR="003841FC" w:rsidRPr="009D7ECE" w:rsidRDefault="00FC29DB" w:rsidP="009D7ECE">
      <w:pPr>
        <w:rPr>
          <w:bCs/>
          <w:szCs w:val="22"/>
          <w:u w:val="single"/>
          <w:lang w:val="da-DK"/>
        </w:rPr>
      </w:pPr>
      <w:bookmarkStart w:id="1" w:name="_Hlk73552585"/>
      <w:r w:rsidRPr="00B91B62">
        <w:rPr>
          <w:bCs/>
          <w:szCs w:val="22"/>
          <w:u w:val="single"/>
          <w:lang w:val="da-DK"/>
        </w:rPr>
        <w:t>Lokale repræsentanter og kontaktoplysninger til indberetning af formodede bivirkninger</w:t>
      </w:r>
      <w:r w:rsidR="00472647" w:rsidRPr="00B91B62">
        <w:rPr>
          <w:bCs/>
          <w:szCs w:val="22"/>
          <w:lang w:val="da-DK"/>
        </w:rPr>
        <w:t>:</w:t>
      </w:r>
      <w:bookmarkEnd w:id="1"/>
    </w:p>
    <w:p w14:paraId="620FB163" w14:textId="77777777" w:rsidR="004758D8" w:rsidRPr="006F7F77" w:rsidRDefault="004758D8" w:rsidP="004758D8">
      <w:pPr>
        <w:tabs>
          <w:tab w:val="clear" w:pos="567"/>
          <w:tab w:val="left" w:pos="0"/>
        </w:tabs>
        <w:rPr>
          <w:bCs/>
          <w:szCs w:val="22"/>
          <w:lang w:val="en-US"/>
        </w:rPr>
      </w:pPr>
      <w:r w:rsidRPr="006F7F77">
        <w:rPr>
          <w:bCs/>
          <w:szCs w:val="22"/>
          <w:lang w:val="en-US"/>
        </w:rPr>
        <w:t xml:space="preserve">Salfarm Danmark A/S </w:t>
      </w:r>
    </w:p>
    <w:p w14:paraId="07A022E0" w14:textId="77777777" w:rsidR="00BA512D" w:rsidRPr="000C48F8" w:rsidRDefault="004758D8" w:rsidP="004758D8">
      <w:pPr>
        <w:tabs>
          <w:tab w:val="clear" w:pos="567"/>
          <w:tab w:val="left" w:pos="0"/>
        </w:tabs>
        <w:rPr>
          <w:bCs/>
          <w:szCs w:val="22"/>
          <w:lang w:val="en-US"/>
        </w:rPr>
      </w:pPr>
      <w:r w:rsidRPr="000C48F8">
        <w:rPr>
          <w:bCs/>
          <w:szCs w:val="22"/>
          <w:lang w:val="en-US"/>
        </w:rPr>
        <w:t xml:space="preserve">Nordager 19, </w:t>
      </w:r>
    </w:p>
    <w:p w14:paraId="0F150799" w14:textId="59BECBDF" w:rsidR="004758D8" w:rsidRPr="000C48F8" w:rsidRDefault="004758D8" w:rsidP="004758D8">
      <w:pPr>
        <w:tabs>
          <w:tab w:val="clear" w:pos="567"/>
          <w:tab w:val="left" w:pos="0"/>
        </w:tabs>
        <w:rPr>
          <w:bCs/>
          <w:szCs w:val="22"/>
          <w:lang w:val="en-US"/>
        </w:rPr>
      </w:pPr>
      <w:r w:rsidRPr="000C48F8">
        <w:rPr>
          <w:bCs/>
          <w:szCs w:val="22"/>
          <w:lang w:val="en-US"/>
        </w:rPr>
        <w:t xml:space="preserve">DK-6000 Kolding, </w:t>
      </w:r>
    </w:p>
    <w:p w14:paraId="34D13846" w14:textId="77777777" w:rsidR="004758D8" w:rsidRPr="00642920" w:rsidRDefault="004758D8" w:rsidP="004758D8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proofErr w:type="spellStart"/>
      <w:r w:rsidRPr="00642920">
        <w:rPr>
          <w:bCs/>
          <w:szCs w:val="22"/>
          <w:lang w:val="de-DE"/>
        </w:rPr>
        <w:t>Tlf</w:t>
      </w:r>
      <w:proofErr w:type="spellEnd"/>
      <w:r w:rsidRPr="00642920">
        <w:rPr>
          <w:bCs/>
          <w:szCs w:val="22"/>
          <w:lang w:val="de-DE"/>
        </w:rPr>
        <w:t xml:space="preserve">: +45 75 50 80 80 </w:t>
      </w:r>
    </w:p>
    <w:p w14:paraId="346E91CA" w14:textId="168CD616" w:rsidR="004758D8" w:rsidRPr="004E3D8C" w:rsidRDefault="004758D8" w:rsidP="006E15A2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proofErr w:type="spellStart"/>
      <w:r w:rsidRPr="00642920">
        <w:rPr>
          <w:bCs/>
          <w:szCs w:val="22"/>
          <w:lang w:val="de-DE"/>
        </w:rPr>
        <w:t>E-mail</w:t>
      </w:r>
      <w:proofErr w:type="spellEnd"/>
      <w:r w:rsidRPr="00642920">
        <w:rPr>
          <w:bCs/>
          <w:szCs w:val="22"/>
          <w:lang w:val="de-DE"/>
        </w:rPr>
        <w:t>: info@salfarm.com</w:t>
      </w:r>
    </w:p>
    <w:p w14:paraId="0B61E709" w14:textId="77777777" w:rsidR="00C114FF" w:rsidRPr="000C48F8" w:rsidRDefault="00C114FF" w:rsidP="00A9226B">
      <w:pPr>
        <w:tabs>
          <w:tab w:val="clear" w:pos="567"/>
        </w:tabs>
        <w:spacing w:line="240" w:lineRule="auto"/>
        <w:rPr>
          <w:szCs w:val="22"/>
          <w:lang w:val="en-US"/>
        </w:rPr>
      </w:pPr>
    </w:p>
    <w:p w14:paraId="45E8F3C6" w14:textId="542488DF" w:rsidR="000D67D0" w:rsidRPr="00B91B62" w:rsidRDefault="00FC29DB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  <w:r w:rsidRPr="00B91B62">
        <w:rPr>
          <w:szCs w:val="22"/>
          <w:lang w:val="da-DK"/>
        </w:rPr>
        <w:t>Du bedes kontakte den lokale repræsentant for indehaveren af markedsføringstilladelsen, hvis du ønsker yderligere oplysninger om dette veterinærlægemiddel</w:t>
      </w:r>
      <w:r w:rsidR="00472647" w:rsidRPr="00B91B62">
        <w:rPr>
          <w:szCs w:val="22"/>
          <w:lang w:val="da-DK"/>
        </w:rPr>
        <w:t>.</w:t>
      </w:r>
    </w:p>
    <w:p w14:paraId="14DCD2EA" w14:textId="77777777" w:rsidR="006D075E" w:rsidRPr="00B91B62" w:rsidRDefault="006D075E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5EACEC2" w14:textId="77777777" w:rsidR="00472647" w:rsidRPr="00B91B62" w:rsidRDefault="00472647" w:rsidP="00A9226B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p w14:paraId="0848DC1F" w14:textId="77777777" w:rsidR="00E853A6" w:rsidRPr="00B91B62" w:rsidRDefault="00E853A6" w:rsidP="006D075E">
      <w:pPr>
        <w:tabs>
          <w:tab w:val="clear" w:pos="567"/>
        </w:tabs>
        <w:spacing w:line="240" w:lineRule="auto"/>
        <w:rPr>
          <w:szCs w:val="22"/>
          <w:lang w:val="da-DK"/>
        </w:rPr>
      </w:pPr>
    </w:p>
    <w:sectPr w:rsidR="00E853A6" w:rsidRPr="00B91B62" w:rsidSect="003837F1">
      <w:footerReference w:type="even" r:id="rId14"/>
      <w:footerReference w:type="default" r:id="rId15"/>
      <w:footerReference w:type="first" r:id="rId1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9B81F" w14:textId="77777777" w:rsidR="00470F3B" w:rsidRDefault="00470F3B">
      <w:pPr>
        <w:spacing w:line="240" w:lineRule="auto"/>
      </w:pPr>
      <w:r>
        <w:separator/>
      </w:r>
    </w:p>
  </w:endnote>
  <w:endnote w:type="continuationSeparator" w:id="0">
    <w:p w14:paraId="7F40342B" w14:textId="77777777" w:rsidR="00470F3B" w:rsidRDefault="00470F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E552" w14:textId="2C979761" w:rsidR="00C5221B" w:rsidRDefault="00C5221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58D6" w14:textId="46685BD3" w:rsidR="00C77FA4" w:rsidRPr="00B94A1B" w:rsidRDefault="00472647">
    <w:pPr>
      <w:pStyle w:val="Sidefod"/>
      <w:tabs>
        <w:tab w:val="clear" w:pos="8930"/>
        <w:tab w:val="right" w:pos="8931"/>
      </w:tabs>
      <w:jc w:val="center"/>
      <w:rPr>
        <w:rFonts w:ascii="Times New Roman" w:hAnsi="Times New Roman"/>
        <w:lang w:val="el-GR"/>
      </w:rPr>
    </w:pPr>
    <w:r w:rsidRPr="00B94A1B">
      <w:rPr>
        <w:rFonts w:ascii="Times New Roman" w:hAnsi="Times New Roman"/>
      </w:rPr>
      <w:fldChar w:fldCharType="begin"/>
    </w:r>
    <w:r w:rsidRPr="00B94A1B">
      <w:rPr>
        <w:rFonts w:ascii="Times New Roman" w:hAnsi="Times New Roman"/>
      </w:rPr>
      <w:instrText xml:space="preserve"> PAGE  \* MERGEFORMAT </w:instrText>
    </w:r>
    <w:r w:rsidRPr="00B94A1B">
      <w:rPr>
        <w:rFonts w:ascii="Times New Roman" w:hAnsi="Times New Roman"/>
      </w:rPr>
      <w:fldChar w:fldCharType="separate"/>
    </w:r>
    <w:r w:rsidR="00495CAE">
      <w:rPr>
        <w:rFonts w:ascii="Times New Roman" w:hAnsi="Times New Roman"/>
        <w:noProof/>
      </w:rPr>
      <w:t>24</w:t>
    </w:r>
    <w:r w:rsidRPr="00B94A1B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43A8" w14:textId="07DD0DD5" w:rsidR="00C77FA4" w:rsidRDefault="00472647">
    <w:pPr>
      <w:pStyle w:val="Sidefod"/>
      <w:tabs>
        <w:tab w:val="clear" w:pos="8930"/>
        <w:tab w:val="right" w:pos="8931"/>
      </w:tabs>
      <w:jc w:val="center"/>
      <w:rPr>
        <w:rFonts w:ascii="Times New Roman" w:hAnsi="Times New Roman"/>
        <w:lang w:val="el-GR"/>
      </w:rPr>
    </w:pPr>
    <w:r>
      <w:fldChar w:fldCharType="begin"/>
    </w:r>
    <w:r>
      <w:instrText xml:space="preserve"> PAGE  \* MERGEFORMAT </w:instrText>
    </w:r>
    <w:r>
      <w:fldChar w:fldCharType="separate"/>
    </w:r>
    <w:r w:rsidR="00495CA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B2935" w14:textId="77777777" w:rsidR="00470F3B" w:rsidRDefault="00470F3B">
      <w:pPr>
        <w:spacing w:line="240" w:lineRule="auto"/>
      </w:pPr>
      <w:r>
        <w:separator/>
      </w:r>
    </w:p>
  </w:footnote>
  <w:footnote w:type="continuationSeparator" w:id="0">
    <w:p w14:paraId="01924FF0" w14:textId="77777777" w:rsidR="00470F3B" w:rsidRDefault="00470F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F9A9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FEAF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6EA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DE8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D607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E03B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0E75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610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02A5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08CA7D26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A21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36E9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5CA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D021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368D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EF0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3291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6A06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D028043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00C9EC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38E48C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032F8B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5CC1C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1BA286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53C63F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3108A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7C8A39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840E888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8F44C89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198973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93EB19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BAC51B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73723B7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67C901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980B01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87C48C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1265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0851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A2A3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C4F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B004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68BE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968A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368C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BAD6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454A98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980DE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E8CA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B0FD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8E0C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4814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C24E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60B7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748D9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B12EC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994899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8B280A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3F4C30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094A6E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5844C4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CAE46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C822C7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46CBF1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B6903BB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E632A5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4212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E878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8C9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92D2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84C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48C8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885C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954E6EA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C0E3E3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5270E2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DAEA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5E16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AAE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A66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C2E8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E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5986C0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1C860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6E0F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08D2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EC6A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57A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90F1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E442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5C643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0F049C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8456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CC42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609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6C20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E4B5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FC3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2A50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86CE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A88235E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8365F5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B3602A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0A0B8C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CE8609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A30AF5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86A176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9B2682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8306F9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5030949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81ACD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2068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EC0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BA18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516C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8AA7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58BF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D6B8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630E67BF"/>
    <w:multiLevelType w:val="hybridMultilevel"/>
    <w:tmpl w:val="B1D854E2"/>
    <w:lvl w:ilvl="0" w:tplc="423437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503A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056C1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E6D2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9A1A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D2493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F83F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8EBB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7B8F2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29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0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2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3" w15:restartNumberingAfterBreak="0">
    <w:nsid w:val="71FB76EB"/>
    <w:multiLevelType w:val="hybridMultilevel"/>
    <w:tmpl w:val="CC66055E"/>
    <w:lvl w:ilvl="0" w:tplc="E9842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EA30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1CDC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DA0B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0CB2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2A38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64D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D60C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9E96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087B01"/>
    <w:multiLevelType w:val="hybridMultilevel"/>
    <w:tmpl w:val="D4C290BC"/>
    <w:lvl w:ilvl="0" w:tplc="7AFED6F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0A255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F0F2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CA23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C44E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18DD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9407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A201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6CB8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8A5987"/>
    <w:multiLevelType w:val="hybridMultilevel"/>
    <w:tmpl w:val="D73EEE10"/>
    <w:lvl w:ilvl="0" w:tplc="A09282A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FCA2C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C07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8C3E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26C0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53E0D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6DB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E2D5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3637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04629724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55701050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772672570">
    <w:abstractNumId w:val="32"/>
  </w:num>
  <w:num w:numId="4" w16cid:durableId="907767210">
    <w:abstractNumId w:val="31"/>
  </w:num>
  <w:num w:numId="5" w16cid:durableId="1484851156">
    <w:abstractNumId w:val="13"/>
  </w:num>
  <w:num w:numId="6" w16cid:durableId="1092160328">
    <w:abstractNumId w:val="24"/>
  </w:num>
  <w:num w:numId="7" w16cid:durableId="697700056">
    <w:abstractNumId w:val="19"/>
  </w:num>
  <w:num w:numId="8" w16cid:durableId="507331200">
    <w:abstractNumId w:val="9"/>
  </w:num>
  <w:num w:numId="9" w16cid:durableId="1392148144">
    <w:abstractNumId w:val="29"/>
  </w:num>
  <w:num w:numId="10" w16cid:durableId="1688677503">
    <w:abstractNumId w:val="30"/>
  </w:num>
  <w:num w:numId="11" w16cid:durableId="428081812">
    <w:abstractNumId w:val="15"/>
  </w:num>
  <w:num w:numId="12" w16cid:durableId="1407412170">
    <w:abstractNumId w:val="14"/>
  </w:num>
  <w:num w:numId="13" w16cid:durableId="640311483">
    <w:abstractNumId w:val="3"/>
  </w:num>
  <w:num w:numId="14" w16cid:durableId="139614547">
    <w:abstractNumId w:val="28"/>
  </w:num>
  <w:num w:numId="15" w16cid:durableId="339234934">
    <w:abstractNumId w:val="18"/>
  </w:num>
  <w:num w:numId="16" w16cid:durableId="539124333">
    <w:abstractNumId w:val="33"/>
  </w:num>
  <w:num w:numId="17" w16cid:durableId="908727738">
    <w:abstractNumId w:val="10"/>
  </w:num>
  <w:num w:numId="18" w16cid:durableId="1380015022">
    <w:abstractNumId w:val="1"/>
  </w:num>
  <w:num w:numId="19" w16cid:durableId="200166939">
    <w:abstractNumId w:val="16"/>
  </w:num>
  <w:num w:numId="20" w16cid:durableId="712311438">
    <w:abstractNumId w:val="4"/>
  </w:num>
  <w:num w:numId="21" w16cid:durableId="770852909">
    <w:abstractNumId w:val="8"/>
  </w:num>
  <w:num w:numId="22" w16cid:durableId="672800628">
    <w:abstractNumId w:val="26"/>
  </w:num>
  <w:num w:numId="23" w16cid:durableId="854735558">
    <w:abstractNumId w:val="34"/>
  </w:num>
  <w:num w:numId="24" w16cid:durableId="777725609">
    <w:abstractNumId w:val="21"/>
  </w:num>
  <w:num w:numId="25" w16cid:durableId="96145040">
    <w:abstractNumId w:val="11"/>
  </w:num>
  <w:num w:numId="26" w16cid:durableId="1080102600">
    <w:abstractNumId w:val="12"/>
  </w:num>
  <w:num w:numId="27" w16cid:durableId="1761490173">
    <w:abstractNumId w:val="6"/>
  </w:num>
  <w:num w:numId="28" w16cid:durableId="121921584">
    <w:abstractNumId w:val="7"/>
  </w:num>
  <w:num w:numId="29" w16cid:durableId="1138230692">
    <w:abstractNumId w:val="22"/>
  </w:num>
  <w:num w:numId="30" w16cid:durableId="1542403308">
    <w:abstractNumId w:val="35"/>
  </w:num>
  <w:num w:numId="31" w16cid:durableId="1092163943">
    <w:abstractNumId w:val="36"/>
  </w:num>
  <w:num w:numId="32" w16cid:durableId="1166625388">
    <w:abstractNumId w:val="20"/>
  </w:num>
  <w:num w:numId="33" w16cid:durableId="2132552973">
    <w:abstractNumId w:val="27"/>
  </w:num>
  <w:num w:numId="34" w16cid:durableId="1605260462">
    <w:abstractNumId w:val="23"/>
  </w:num>
  <w:num w:numId="35" w16cid:durableId="133261533">
    <w:abstractNumId w:val="2"/>
  </w:num>
  <w:num w:numId="36" w16cid:durableId="347800045">
    <w:abstractNumId w:val="5"/>
  </w:num>
  <w:num w:numId="37" w16cid:durableId="1719282986">
    <w:abstractNumId w:val="25"/>
  </w:num>
  <w:num w:numId="38" w16cid:durableId="1904579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1D63"/>
    <w:rsid w:val="000073BD"/>
    <w:rsid w:val="00007AAB"/>
    <w:rsid w:val="000106D8"/>
    <w:rsid w:val="00017198"/>
    <w:rsid w:val="000207B7"/>
    <w:rsid w:val="00020A50"/>
    <w:rsid w:val="00021B82"/>
    <w:rsid w:val="000229D9"/>
    <w:rsid w:val="00024777"/>
    <w:rsid w:val="00024E21"/>
    <w:rsid w:val="00027100"/>
    <w:rsid w:val="0003006D"/>
    <w:rsid w:val="00031A38"/>
    <w:rsid w:val="0003269C"/>
    <w:rsid w:val="00033718"/>
    <w:rsid w:val="00035267"/>
    <w:rsid w:val="00036C50"/>
    <w:rsid w:val="00036DAA"/>
    <w:rsid w:val="0004128F"/>
    <w:rsid w:val="00041579"/>
    <w:rsid w:val="00041C2E"/>
    <w:rsid w:val="00043826"/>
    <w:rsid w:val="00043A81"/>
    <w:rsid w:val="000507CC"/>
    <w:rsid w:val="00050984"/>
    <w:rsid w:val="00052D2B"/>
    <w:rsid w:val="00054F55"/>
    <w:rsid w:val="00055C99"/>
    <w:rsid w:val="00061F94"/>
    <w:rsid w:val="00062945"/>
    <w:rsid w:val="00066D15"/>
    <w:rsid w:val="00070D27"/>
    <w:rsid w:val="000723D9"/>
    <w:rsid w:val="0007250C"/>
    <w:rsid w:val="0007410A"/>
    <w:rsid w:val="00074F67"/>
    <w:rsid w:val="00080453"/>
    <w:rsid w:val="0008169A"/>
    <w:rsid w:val="00082200"/>
    <w:rsid w:val="00083169"/>
    <w:rsid w:val="00083D67"/>
    <w:rsid w:val="00085801"/>
    <w:rsid w:val="000860CE"/>
    <w:rsid w:val="00086AE0"/>
    <w:rsid w:val="00087BE9"/>
    <w:rsid w:val="00092A37"/>
    <w:rsid w:val="000938A6"/>
    <w:rsid w:val="000942A7"/>
    <w:rsid w:val="00094BE4"/>
    <w:rsid w:val="00094E4B"/>
    <w:rsid w:val="00095B01"/>
    <w:rsid w:val="0009653D"/>
    <w:rsid w:val="00096E78"/>
    <w:rsid w:val="00097C1E"/>
    <w:rsid w:val="000A1878"/>
    <w:rsid w:val="000A1DF5"/>
    <w:rsid w:val="000A29C9"/>
    <w:rsid w:val="000A45E4"/>
    <w:rsid w:val="000A48F0"/>
    <w:rsid w:val="000A57EA"/>
    <w:rsid w:val="000A5BA2"/>
    <w:rsid w:val="000A710B"/>
    <w:rsid w:val="000A7365"/>
    <w:rsid w:val="000A7DF9"/>
    <w:rsid w:val="000B3DF1"/>
    <w:rsid w:val="000B3E43"/>
    <w:rsid w:val="000B4951"/>
    <w:rsid w:val="000B5400"/>
    <w:rsid w:val="000B700D"/>
    <w:rsid w:val="000B7873"/>
    <w:rsid w:val="000C02A1"/>
    <w:rsid w:val="000C0E84"/>
    <w:rsid w:val="000C1D4F"/>
    <w:rsid w:val="000C3193"/>
    <w:rsid w:val="000C33B7"/>
    <w:rsid w:val="000C48F8"/>
    <w:rsid w:val="000C5A9C"/>
    <w:rsid w:val="000C687A"/>
    <w:rsid w:val="000C78D0"/>
    <w:rsid w:val="000D0FE5"/>
    <w:rsid w:val="000D669A"/>
    <w:rsid w:val="000D67D0"/>
    <w:rsid w:val="000D694A"/>
    <w:rsid w:val="000E1438"/>
    <w:rsid w:val="000E195C"/>
    <w:rsid w:val="000E3602"/>
    <w:rsid w:val="000E4585"/>
    <w:rsid w:val="000E4B8C"/>
    <w:rsid w:val="000E6B44"/>
    <w:rsid w:val="000E705A"/>
    <w:rsid w:val="000F01AF"/>
    <w:rsid w:val="000F104D"/>
    <w:rsid w:val="000F38DA"/>
    <w:rsid w:val="000F43E1"/>
    <w:rsid w:val="000F5822"/>
    <w:rsid w:val="000F796B"/>
    <w:rsid w:val="0010031E"/>
    <w:rsid w:val="00100406"/>
    <w:rsid w:val="0010063B"/>
    <w:rsid w:val="00100B90"/>
    <w:rsid w:val="001012CE"/>
    <w:rsid w:val="001012EB"/>
    <w:rsid w:val="00102063"/>
    <w:rsid w:val="001047C1"/>
    <w:rsid w:val="001078D1"/>
    <w:rsid w:val="00110698"/>
    <w:rsid w:val="00111185"/>
    <w:rsid w:val="00111C7D"/>
    <w:rsid w:val="00115782"/>
    <w:rsid w:val="001159E5"/>
    <w:rsid w:val="00117844"/>
    <w:rsid w:val="00121A38"/>
    <w:rsid w:val="00124F36"/>
    <w:rsid w:val="0012513C"/>
    <w:rsid w:val="00125666"/>
    <w:rsid w:val="00125C80"/>
    <w:rsid w:val="00130D83"/>
    <w:rsid w:val="001334A9"/>
    <w:rsid w:val="001341F1"/>
    <w:rsid w:val="00135AE3"/>
    <w:rsid w:val="00136145"/>
    <w:rsid w:val="0013799F"/>
    <w:rsid w:val="00137A7E"/>
    <w:rsid w:val="00140DF6"/>
    <w:rsid w:val="00141365"/>
    <w:rsid w:val="00142D51"/>
    <w:rsid w:val="00145243"/>
    <w:rsid w:val="00145C3F"/>
    <w:rsid w:val="00145D34"/>
    <w:rsid w:val="00146284"/>
    <w:rsid w:val="0014690F"/>
    <w:rsid w:val="0014742A"/>
    <w:rsid w:val="00150156"/>
    <w:rsid w:val="0015098E"/>
    <w:rsid w:val="00150A5E"/>
    <w:rsid w:val="0015123B"/>
    <w:rsid w:val="001549A9"/>
    <w:rsid w:val="00157866"/>
    <w:rsid w:val="00160D07"/>
    <w:rsid w:val="001628F1"/>
    <w:rsid w:val="00163823"/>
    <w:rsid w:val="00164543"/>
    <w:rsid w:val="00164766"/>
    <w:rsid w:val="00166561"/>
    <w:rsid w:val="00166C38"/>
    <w:rsid w:val="001674D3"/>
    <w:rsid w:val="00167509"/>
    <w:rsid w:val="00173BD9"/>
    <w:rsid w:val="00173E74"/>
    <w:rsid w:val="00175264"/>
    <w:rsid w:val="00176A36"/>
    <w:rsid w:val="00176A86"/>
    <w:rsid w:val="001803D2"/>
    <w:rsid w:val="0018228B"/>
    <w:rsid w:val="00185A5A"/>
    <w:rsid w:val="00185B50"/>
    <w:rsid w:val="0018625C"/>
    <w:rsid w:val="001871A8"/>
    <w:rsid w:val="001874CD"/>
    <w:rsid w:val="00187D26"/>
    <w:rsid w:val="00187DB1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6F10"/>
    <w:rsid w:val="00197672"/>
    <w:rsid w:val="001A0E2C"/>
    <w:rsid w:val="001A28C9"/>
    <w:rsid w:val="001A2EC4"/>
    <w:rsid w:val="001A2FDE"/>
    <w:rsid w:val="001A34BC"/>
    <w:rsid w:val="001A3F9F"/>
    <w:rsid w:val="001A404B"/>
    <w:rsid w:val="001B1198"/>
    <w:rsid w:val="001B1C6D"/>
    <w:rsid w:val="001B1C77"/>
    <w:rsid w:val="001B26EB"/>
    <w:rsid w:val="001B2A47"/>
    <w:rsid w:val="001B34BF"/>
    <w:rsid w:val="001B45A6"/>
    <w:rsid w:val="001B5FBC"/>
    <w:rsid w:val="001B6F4A"/>
    <w:rsid w:val="001B7642"/>
    <w:rsid w:val="001B791A"/>
    <w:rsid w:val="001C0144"/>
    <w:rsid w:val="001C27DC"/>
    <w:rsid w:val="001C3BA4"/>
    <w:rsid w:val="001C4CC5"/>
    <w:rsid w:val="001C5288"/>
    <w:rsid w:val="001C553F"/>
    <w:rsid w:val="001C5B03"/>
    <w:rsid w:val="001D0C0F"/>
    <w:rsid w:val="001D1DF8"/>
    <w:rsid w:val="001D2C61"/>
    <w:rsid w:val="001D3AAB"/>
    <w:rsid w:val="001D477D"/>
    <w:rsid w:val="001D5353"/>
    <w:rsid w:val="001D56D1"/>
    <w:rsid w:val="001D6052"/>
    <w:rsid w:val="001D6D96"/>
    <w:rsid w:val="001D74AB"/>
    <w:rsid w:val="001E04DB"/>
    <w:rsid w:val="001E4A9E"/>
    <w:rsid w:val="001E5621"/>
    <w:rsid w:val="001F0707"/>
    <w:rsid w:val="001F3EF9"/>
    <w:rsid w:val="001F627D"/>
    <w:rsid w:val="001F6622"/>
    <w:rsid w:val="001F77B3"/>
    <w:rsid w:val="0020126C"/>
    <w:rsid w:val="00205703"/>
    <w:rsid w:val="002073CC"/>
    <w:rsid w:val="002100FC"/>
    <w:rsid w:val="00212311"/>
    <w:rsid w:val="00213890"/>
    <w:rsid w:val="00214E52"/>
    <w:rsid w:val="00215690"/>
    <w:rsid w:val="00215DA8"/>
    <w:rsid w:val="00216B2A"/>
    <w:rsid w:val="002207C0"/>
    <w:rsid w:val="00223045"/>
    <w:rsid w:val="00224791"/>
    <w:rsid w:val="00224B93"/>
    <w:rsid w:val="00225962"/>
    <w:rsid w:val="0022712D"/>
    <w:rsid w:val="00235E20"/>
    <w:rsid w:val="0023676E"/>
    <w:rsid w:val="0023723E"/>
    <w:rsid w:val="00237AAE"/>
    <w:rsid w:val="002414B6"/>
    <w:rsid w:val="00241A74"/>
    <w:rsid w:val="002422EB"/>
    <w:rsid w:val="00242397"/>
    <w:rsid w:val="00242EFF"/>
    <w:rsid w:val="00243DC4"/>
    <w:rsid w:val="00247871"/>
    <w:rsid w:val="00247A48"/>
    <w:rsid w:val="00250DD1"/>
    <w:rsid w:val="00251183"/>
    <w:rsid w:val="00251689"/>
    <w:rsid w:val="0025267C"/>
    <w:rsid w:val="00252BE9"/>
    <w:rsid w:val="00253839"/>
    <w:rsid w:val="00253B6B"/>
    <w:rsid w:val="00254A46"/>
    <w:rsid w:val="002559E1"/>
    <w:rsid w:val="002650E2"/>
    <w:rsid w:val="00265656"/>
    <w:rsid w:val="00265E77"/>
    <w:rsid w:val="00266155"/>
    <w:rsid w:val="00267554"/>
    <w:rsid w:val="002679EE"/>
    <w:rsid w:val="00270786"/>
    <w:rsid w:val="0027270B"/>
    <w:rsid w:val="00276414"/>
    <w:rsid w:val="00276DBE"/>
    <w:rsid w:val="0027746B"/>
    <w:rsid w:val="00277D3A"/>
    <w:rsid w:val="00282E7B"/>
    <w:rsid w:val="002838C8"/>
    <w:rsid w:val="002845B4"/>
    <w:rsid w:val="00285D9F"/>
    <w:rsid w:val="002902D2"/>
    <w:rsid w:val="00290805"/>
    <w:rsid w:val="00290872"/>
    <w:rsid w:val="00290C2A"/>
    <w:rsid w:val="00290DFD"/>
    <w:rsid w:val="002916D8"/>
    <w:rsid w:val="00291F9B"/>
    <w:rsid w:val="00292F13"/>
    <w:rsid w:val="002931DD"/>
    <w:rsid w:val="002937A5"/>
    <w:rsid w:val="0029436E"/>
    <w:rsid w:val="00295140"/>
    <w:rsid w:val="00295491"/>
    <w:rsid w:val="002A026E"/>
    <w:rsid w:val="002A0E7C"/>
    <w:rsid w:val="002A21ED"/>
    <w:rsid w:val="002A2E56"/>
    <w:rsid w:val="002A39DD"/>
    <w:rsid w:val="002A3C37"/>
    <w:rsid w:val="002A3F88"/>
    <w:rsid w:val="002A710D"/>
    <w:rsid w:val="002A7B82"/>
    <w:rsid w:val="002A7F6B"/>
    <w:rsid w:val="002B0F11"/>
    <w:rsid w:val="002B2E17"/>
    <w:rsid w:val="002B3339"/>
    <w:rsid w:val="002B6560"/>
    <w:rsid w:val="002C090E"/>
    <w:rsid w:val="002C1069"/>
    <w:rsid w:val="002C2A8F"/>
    <w:rsid w:val="002C2B03"/>
    <w:rsid w:val="002C2DC2"/>
    <w:rsid w:val="002C4AD4"/>
    <w:rsid w:val="002C55FF"/>
    <w:rsid w:val="002C592B"/>
    <w:rsid w:val="002D289F"/>
    <w:rsid w:val="002D300D"/>
    <w:rsid w:val="002D40DD"/>
    <w:rsid w:val="002D7805"/>
    <w:rsid w:val="002E0CD4"/>
    <w:rsid w:val="002E20D4"/>
    <w:rsid w:val="002E260F"/>
    <w:rsid w:val="002E3A90"/>
    <w:rsid w:val="002E46CC"/>
    <w:rsid w:val="002E4F48"/>
    <w:rsid w:val="002E62CB"/>
    <w:rsid w:val="002E6DF1"/>
    <w:rsid w:val="002E6ED9"/>
    <w:rsid w:val="002F0957"/>
    <w:rsid w:val="002F41AD"/>
    <w:rsid w:val="002F43F6"/>
    <w:rsid w:val="002F5A92"/>
    <w:rsid w:val="002F6DAA"/>
    <w:rsid w:val="002F71D5"/>
    <w:rsid w:val="002F7E0E"/>
    <w:rsid w:val="00300013"/>
    <w:rsid w:val="00301BB9"/>
    <w:rsid w:val="003020BB"/>
    <w:rsid w:val="00302266"/>
    <w:rsid w:val="00302705"/>
    <w:rsid w:val="00303008"/>
    <w:rsid w:val="00304393"/>
    <w:rsid w:val="00305AB2"/>
    <w:rsid w:val="0031032B"/>
    <w:rsid w:val="00312424"/>
    <w:rsid w:val="00313AD3"/>
    <w:rsid w:val="0031630F"/>
    <w:rsid w:val="00316E87"/>
    <w:rsid w:val="00317090"/>
    <w:rsid w:val="00317807"/>
    <w:rsid w:val="0032113B"/>
    <w:rsid w:val="00322C63"/>
    <w:rsid w:val="00323BAA"/>
    <w:rsid w:val="00324261"/>
    <w:rsid w:val="0032453E"/>
    <w:rsid w:val="00325053"/>
    <w:rsid w:val="003256AC"/>
    <w:rsid w:val="00325CBA"/>
    <w:rsid w:val="00326757"/>
    <w:rsid w:val="00327836"/>
    <w:rsid w:val="00330242"/>
    <w:rsid w:val="00330C10"/>
    <w:rsid w:val="0033129D"/>
    <w:rsid w:val="003320ED"/>
    <w:rsid w:val="00332BB7"/>
    <w:rsid w:val="0033480E"/>
    <w:rsid w:val="00336EB4"/>
    <w:rsid w:val="00337123"/>
    <w:rsid w:val="0033734C"/>
    <w:rsid w:val="003400C5"/>
    <w:rsid w:val="00340E2D"/>
    <w:rsid w:val="00340FFC"/>
    <w:rsid w:val="00341866"/>
    <w:rsid w:val="00341A6F"/>
    <w:rsid w:val="0034378D"/>
    <w:rsid w:val="00345363"/>
    <w:rsid w:val="00345E45"/>
    <w:rsid w:val="003465D7"/>
    <w:rsid w:val="003503FD"/>
    <w:rsid w:val="003508BF"/>
    <w:rsid w:val="003535E0"/>
    <w:rsid w:val="00354674"/>
    <w:rsid w:val="00355D02"/>
    <w:rsid w:val="003568DF"/>
    <w:rsid w:val="00357C73"/>
    <w:rsid w:val="00360FE2"/>
    <w:rsid w:val="003615F4"/>
    <w:rsid w:val="00361607"/>
    <w:rsid w:val="00364601"/>
    <w:rsid w:val="003649FB"/>
    <w:rsid w:val="00365A39"/>
    <w:rsid w:val="00366F56"/>
    <w:rsid w:val="003737C8"/>
    <w:rsid w:val="00373B05"/>
    <w:rsid w:val="0037589D"/>
    <w:rsid w:val="00376BB1"/>
    <w:rsid w:val="00377E23"/>
    <w:rsid w:val="003803CC"/>
    <w:rsid w:val="00382054"/>
    <w:rsid w:val="0038277C"/>
    <w:rsid w:val="00382ECD"/>
    <w:rsid w:val="003837F1"/>
    <w:rsid w:val="003841FC"/>
    <w:rsid w:val="0038638B"/>
    <w:rsid w:val="003879A3"/>
    <w:rsid w:val="003909E0"/>
    <w:rsid w:val="00393E09"/>
    <w:rsid w:val="00395B15"/>
    <w:rsid w:val="00396026"/>
    <w:rsid w:val="003A03B5"/>
    <w:rsid w:val="003A31B9"/>
    <w:rsid w:val="003A3E2F"/>
    <w:rsid w:val="003A6CCB"/>
    <w:rsid w:val="003A6D83"/>
    <w:rsid w:val="003A74A6"/>
    <w:rsid w:val="003B0F8E"/>
    <w:rsid w:val="003B103E"/>
    <w:rsid w:val="003B10C4"/>
    <w:rsid w:val="003B13D9"/>
    <w:rsid w:val="003B1526"/>
    <w:rsid w:val="003B23C9"/>
    <w:rsid w:val="003B48EB"/>
    <w:rsid w:val="003B5CD1"/>
    <w:rsid w:val="003C1CF2"/>
    <w:rsid w:val="003C327E"/>
    <w:rsid w:val="003C33FF"/>
    <w:rsid w:val="003C3F8C"/>
    <w:rsid w:val="003C41A6"/>
    <w:rsid w:val="003C64A5"/>
    <w:rsid w:val="003D03CC"/>
    <w:rsid w:val="003D378C"/>
    <w:rsid w:val="003D3893"/>
    <w:rsid w:val="003D391E"/>
    <w:rsid w:val="003D3F8C"/>
    <w:rsid w:val="003D4BB7"/>
    <w:rsid w:val="003D69AD"/>
    <w:rsid w:val="003D6B04"/>
    <w:rsid w:val="003D78D7"/>
    <w:rsid w:val="003E0116"/>
    <w:rsid w:val="003E04B7"/>
    <w:rsid w:val="003E0B19"/>
    <w:rsid w:val="003E1762"/>
    <w:rsid w:val="003E26C3"/>
    <w:rsid w:val="003E38DB"/>
    <w:rsid w:val="003E4519"/>
    <w:rsid w:val="003E6CFE"/>
    <w:rsid w:val="003F0398"/>
    <w:rsid w:val="003F0BC8"/>
    <w:rsid w:val="003F0D6C"/>
    <w:rsid w:val="003F0F26"/>
    <w:rsid w:val="003F12D9"/>
    <w:rsid w:val="003F1B4C"/>
    <w:rsid w:val="003F2B47"/>
    <w:rsid w:val="003F3CE6"/>
    <w:rsid w:val="003F4785"/>
    <w:rsid w:val="003F5371"/>
    <w:rsid w:val="003F677F"/>
    <w:rsid w:val="004008F6"/>
    <w:rsid w:val="00403694"/>
    <w:rsid w:val="00403BE5"/>
    <w:rsid w:val="0040656F"/>
    <w:rsid w:val="004072B7"/>
    <w:rsid w:val="004129D1"/>
    <w:rsid w:val="00412BBE"/>
    <w:rsid w:val="004136E9"/>
    <w:rsid w:val="0041440C"/>
    <w:rsid w:val="00414B20"/>
    <w:rsid w:val="00414D64"/>
    <w:rsid w:val="00414E93"/>
    <w:rsid w:val="00417507"/>
    <w:rsid w:val="00417DE3"/>
    <w:rsid w:val="00420850"/>
    <w:rsid w:val="004213A6"/>
    <w:rsid w:val="00423159"/>
    <w:rsid w:val="00423968"/>
    <w:rsid w:val="00427054"/>
    <w:rsid w:val="00430412"/>
    <w:rsid w:val="004304B1"/>
    <w:rsid w:val="00430899"/>
    <w:rsid w:val="00432DA8"/>
    <w:rsid w:val="0043320A"/>
    <w:rsid w:val="004332E3"/>
    <w:rsid w:val="00433D52"/>
    <w:rsid w:val="00433D94"/>
    <w:rsid w:val="0043646B"/>
    <w:rsid w:val="004371A3"/>
    <w:rsid w:val="0043722B"/>
    <w:rsid w:val="00437C12"/>
    <w:rsid w:val="004403A1"/>
    <w:rsid w:val="004414CE"/>
    <w:rsid w:val="00442506"/>
    <w:rsid w:val="0044670B"/>
    <w:rsid w:val="00446960"/>
    <w:rsid w:val="00446AB7"/>
    <w:rsid w:val="00446F37"/>
    <w:rsid w:val="00447BAC"/>
    <w:rsid w:val="00450EC5"/>
    <w:rsid w:val="004514F8"/>
    <w:rsid w:val="004518A6"/>
    <w:rsid w:val="00453D8C"/>
    <w:rsid w:val="00453E1D"/>
    <w:rsid w:val="00454589"/>
    <w:rsid w:val="00454BFC"/>
    <w:rsid w:val="00456012"/>
    <w:rsid w:val="00456D75"/>
    <w:rsid w:val="00456ED0"/>
    <w:rsid w:val="00457550"/>
    <w:rsid w:val="00457B74"/>
    <w:rsid w:val="0046146B"/>
    <w:rsid w:val="00461B2A"/>
    <w:rsid w:val="004620A4"/>
    <w:rsid w:val="00462A13"/>
    <w:rsid w:val="00470563"/>
    <w:rsid w:val="00470E7A"/>
    <w:rsid w:val="00470F3B"/>
    <w:rsid w:val="00472647"/>
    <w:rsid w:val="00474C50"/>
    <w:rsid w:val="004758D8"/>
    <w:rsid w:val="004771F9"/>
    <w:rsid w:val="0047743C"/>
    <w:rsid w:val="00477B4A"/>
    <w:rsid w:val="00480F1D"/>
    <w:rsid w:val="00486006"/>
    <w:rsid w:val="00486BAD"/>
    <w:rsid w:val="00486BBE"/>
    <w:rsid w:val="00487123"/>
    <w:rsid w:val="00490581"/>
    <w:rsid w:val="0049269D"/>
    <w:rsid w:val="004943E7"/>
    <w:rsid w:val="00495A75"/>
    <w:rsid w:val="00495CAE"/>
    <w:rsid w:val="00496B70"/>
    <w:rsid w:val="004A1763"/>
    <w:rsid w:val="004A1BD5"/>
    <w:rsid w:val="004A3924"/>
    <w:rsid w:val="004A61E1"/>
    <w:rsid w:val="004A7E58"/>
    <w:rsid w:val="004B082E"/>
    <w:rsid w:val="004B2344"/>
    <w:rsid w:val="004B320D"/>
    <w:rsid w:val="004B3BDD"/>
    <w:rsid w:val="004B5DDC"/>
    <w:rsid w:val="004B798E"/>
    <w:rsid w:val="004C07BF"/>
    <w:rsid w:val="004C2ABD"/>
    <w:rsid w:val="004C3BF3"/>
    <w:rsid w:val="004C4C0F"/>
    <w:rsid w:val="004C5F62"/>
    <w:rsid w:val="004C749E"/>
    <w:rsid w:val="004D3E58"/>
    <w:rsid w:val="004D405D"/>
    <w:rsid w:val="004D589E"/>
    <w:rsid w:val="004D664C"/>
    <w:rsid w:val="004D6746"/>
    <w:rsid w:val="004D767B"/>
    <w:rsid w:val="004E0113"/>
    <w:rsid w:val="004E0F32"/>
    <w:rsid w:val="004E23A1"/>
    <w:rsid w:val="004E23EA"/>
    <w:rsid w:val="004E3BB4"/>
    <w:rsid w:val="004E3D8C"/>
    <w:rsid w:val="004E493C"/>
    <w:rsid w:val="004E623E"/>
    <w:rsid w:val="004E7092"/>
    <w:rsid w:val="004E7ECE"/>
    <w:rsid w:val="004F0218"/>
    <w:rsid w:val="004F173B"/>
    <w:rsid w:val="004F4DB1"/>
    <w:rsid w:val="004F5852"/>
    <w:rsid w:val="004F5AED"/>
    <w:rsid w:val="004F6F64"/>
    <w:rsid w:val="005004EC"/>
    <w:rsid w:val="005011E2"/>
    <w:rsid w:val="00502217"/>
    <w:rsid w:val="0050289F"/>
    <w:rsid w:val="0050359B"/>
    <w:rsid w:val="00506AAE"/>
    <w:rsid w:val="0051086D"/>
    <w:rsid w:val="00513720"/>
    <w:rsid w:val="0051645D"/>
    <w:rsid w:val="00517756"/>
    <w:rsid w:val="005202C6"/>
    <w:rsid w:val="00521060"/>
    <w:rsid w:val="0052157C"/>
    <w:rsid w:val="00521A87"/>
    <w:rsid w:val="00523C53"/>
    <w:rsid w:val="005242FF"/>
    <w:rsid w:val="00527B8F"/>
    <w:rsid w:val="00530C00"/>
    <w:rsid w:val="00535C35"/>
    <w:rsid w:val="0053740A"/>
    <w:rsid w:val="00542012"/>
    <w:rsid w:val="005423A3"/>
    <w:rsid w:val="0054311A"/>
    <w:rsid w:val="00543DF5"/>
    <w:rsid w:val="00545646"/>
    <w:rsid w:val="00545A61"/>
    <w:rsid w:val="0055260D"/>
    <w:rsid w:val="00553280"/>
    <w:rsid w:val="005553A6"/>
    <w:rsid w:val="00555422"/>
    <w:rsid w:val="00555810"/>
    <w:rsid w:val="00560087"/>
    <w:rsid w:val="005601B4"/>
    <w:rsid w:val="005615C1"/>
    <w:rsid w:val="005620FA"/>
    <w:rsid w:val="00562593"/>
    <w:rsid w:val="00562DCA"/>
    <w:rsid w:val="00563AA9"/>
    <w:rsid w:val="005646E5"/>
    <w:rsid w:val="005647F8"/>
    <w:rsid w:val="005649F6"/>
    <w:rsid w:val="0056502E"/>
    <w:rsid w:val="00565266"/>
    <w:rsid w:val="0056568F"/>
    <w:rsid w:val="005679CB"/>
    <w:rsid w:val="00567DAA"/>
    <w:rsid w:val="00570240"/>
    <w:rsid w:val="00572324"/>
    <w:rsid w:val="0057436C"/>
    <w:rsid w:val="00574FC4"/>
    <w:rsid w:val="00575DE3"/>
    <w:rsid w:val="00581451"/>
    <w:rsid w:val="005820BC"/>
    <w:rsid w:val="005822FD"/>
    <w:rsid w:val="00582578"/>
    <w:rsid w:val="00582A02"/>
    <w:rsid w:val="00583766"/>
    <w:rsid w:val="0058621D"/>
    <w:rsid w:val="0059053E"/>
    <w:rsid w:val="00590B72"/>
    <w:rsid w:val="005916AB"/>
    <w:rsid w:val="00592420"/>
    <w:rsid w:val="005943A0"/>
    <w:rsid w:val="00597DE9"/>
    <w:rsid w:val="00597FED"/>
    <w:rsid w:val="005A09FD"/>
    <w:rsid w:val="005A1A5A"/>
    <w:rsid w:val="005A4329"/>
    <w:rsid w:val="005A4CBE"/>
    <w:rsid w:val="005A5C0D"/>
    <w:rsid w:val="005A6EEB"/>
    <w:rsid w:val="005B04A8"/>
    <w:rsid w:val="005B0A3B"/>
    <w:rsid w:val="005B1353"/>
    <w:rsid w:val="005B1FD0"/>
    <w:rsid w:val="005B28AD"/>
    <w:rsid w:val="005B2FCF"/>
    <w:rsid w:val="005B328D"/>
    <w:rsid w:val="005B3503"/>
    <w:rsid w:val="005B3EE7"/>
    <w:rsid w:val="005B4DCD"/>
    <w:rsid w:val="005B4FAD"/>
    <w:rsid w:val="005B5327"/>
    <w:rsid w:val="005B60C3"/>
    <w:rsid w:val="005B6D82"/>
    <w:rsid w:val="005B78F5"/>
    <w:rsid w:val="005C174B"/>
    <w:rsid w:val="005C276A"/>
    <w:rsid w:val="005C2942"/>
    <w:rsid w:val="005C430C"/>
    <w:rsid w:val="005C4467"/>
    <w:rsid w:val="005D0D44"/>
    <w:rsid w:val="005D380C"/>
    <w:rsid w:val="005D63C3"/>
    <w:rsid w:val="005D63D0"/>
    <w:rsid w:val="005D6E04"/>
    <w:rsid w:val="005D7A12"/>
    <w:rsid w:val="005E40D7"/>
    <w:rsid w:val="005E493D"/>
    <w:rsid w:val="005E53EE"/>
    <w:rsid w:val="005E5C89"/>
    <w:rsid w:val="005E6423"/>
    <w:rsid w:val="005E7045"/>
    <w:rsid w:val="005F0542"/>
    <w:rsid w:val="005F0F72"/>
    <w:rsid w:val="005F1C1F"/>
    <w:rsid w:val="005F346D"/>
    <w:rsid w:val="005F38FB"/>
    <w:rsid w:val="00600D12"/>
    <w:rsid w:val="006010D8"/>
    <w:rsid w:val="00601A4E"/>
    <w:rsid w:val="00602D3B"/>
    <w:rsid w:val="0060326F"/>
    <w:rsid w:val="0060409F"/>
    <w:rsid w:val="00604904"/>
    <w:rsid w:val="00605510"/>
    <w:rsid w:val="00606EA1"/>
    <w:rsid w:val="0061144B"/>
    <w:rsid w:val="006114E0"/>
    <w:rsid w:val="00611537"/>
    <w:rsid w:val="006128F0"/>
    <w:rsid w:val="00615703"/>
    <w:rsid w:val="0061726B"/>
    <w:rsid w:val="00617B81"/>
    <w:rsid w:val="00621EF3"/>
    <w:rsid w:val="0062253A"/>
    <w:rsid w:val="0062387A"/>
    <w:rsid w:val="00625D4D"/>
    <w:rsid w:val="0063226E"/>
    <w:rsid w:val="0063377D"/>
    <w:rsid w:val="006344BE"/>
    <w:rsid w:val="00634A66"/>
    <w:rsid w:val="00634B0C"/>
    <w:rsid w:val="00635958"/>
    <w:rsid w:val="0063732A"/>
    <w:rsid w:val="00640336"/>
    <w:rsid w:val="00640FC9"/>
    <w:rsid w:val="006414D3"/>
    <w:rsid w:val="00641CFD"/>
    <w:rsid w:val="006432F2"/>
    <w:rsid w:val="00644617"/>
    <w:rsid w:val="00645F00"/>
    <w:rsid w:val="0065320F"/>
    <w:rsid w:val="00653D64"/>
    <w:rsid w:val="00654E13"/>
    <w:rsid w:val="006554C1"/>
    <w:rsid w:val="006557A8"/>
    <w:rsid w:val="006605DD"/>
    <w:rsid w:val="00666CDA"/>
    <w:rsid w:val="00667489"/>
    <w:rsid w:val="006675E7"/>
    <w:rsid w:val="00670343"/>
    <w:rsid w:val="00670D44"/>
    <w:rsid w:val="0067212B"/>
    <w:rsid w:val="00672C85"/>
    <w:rsid w:val="00672F47"/>
    <w:rsid w:val="00673F4C"/>
    <w:rsid w:val="0067469B"/>
    <w:rsid w:val="00676AFC"/>
    <w:rsid w:val="0067720C"/>
    <w:rsid w:val="0067760F"/>
    <w:rsid w:val="0067780B"/>
    <w:rsid w:val="006801EB"/>
    <w:rsid w:val="0068035A"/>
    <w:rsid w:val="006807CD"/>
    <w:rsid w:val="00681D1E"/>
    <w:rsid w:val="00682208"/>
    <w:rsid w:val="00682D43"/>
    <w:rsid w:val="0068507D"/>
    <w:rsid w:val="006854F5"/>
    <w:rsid w:val="00685BAF"/>
    <w:rsid w:val="00685D0A"/>
    <w:rsid w:val="00690463"/>
    <w:rsid w:val="00690F2B"/>
    <w:rsid w:val="00691983"/>
    <w:rsid w:val="006A01CE"/>
    <w:rsid w:val="006A029B"/>
    <w:rsid w:val="006A0D03"/>
    <w:rsid w:val="006A2456"/>
    <w:rsid w:val="006A2A67"/>
    <w:rsid w:val="006A36F3"/>
    <w:rsid w:val="006A41E9"/>
    <w:rsid w:val="006B12CB"/>
    <w:rsid w:val="006B3416"/>
    <w:rsid w:val="006B531D"/>
    <w:rsid w:val="006B570B"/>
    <w:rsid w:val="006B5916"/>
    <w:rsid w:val="006C1D4E"/>
    <w:rsid w:val="006C4775"/>
    <w:rsid w:val="006C4C64"/>
    <w:rsid w:val="006C4D69"/>
    <w:rsid w:val="006C4F4A"/>
    <w:rsid w:val="006C5E80"/>
    <w:rsid w:val="006C7CEE"/>
    <w:rsid w:val="006D075E"/>
    <w:rsid w:val="006D09DC"/>
    <w:rsid w:val="006D11F2"/>
    <w:rsid w:val="006D1EA7"/>
    <w:rsid w:val="006D3509"/>
    <w:rsid w:val="006D3635"/>
    <w:rsid w:val="006D5BEF"/>
    <w:rsid w:val="006D7C6E"/>
    <w:rsid w:val="006E15A2"/>
    <w:rsid w:val="006E2F95"/>
    <w:rsid w:val="006E4154"/>
    <w:rsid w:val="006E4C0B"/>
    <w:rsid w:val="006E685D"/>
    <w:rsid w:val="006E764B"/>
    <w:rsid w:val="006F050E"/>
    <w:rsid w:val="006F148B"/>
    <w:rsid w:val="006F4958"/>
    <w:rsid w:val="006F741A"/>
    <w:rsid w:val="006F7761"/>
    <w:rsid w:val="006F7F77"/>
    <w:rsid w:val="0070144C"/>
    <w:rsid w:val="00705EAF"/>
    <w:rsid w:val="0070773E"/>
    <w:rsid w:val="007101CC"/>
    <w:rsid w:val="007117EC"/>
    <w:rsid w:val="00712621"/>
    <w:rsid w:val="00715C55"/>
    <w:rsid w:val="00722291"/>
    <w:rsid w:val="007237C7"/>
    <w:rsid w:val="0072477D"/>
    <w:rsid w:val="00724E3B"/>
    <w:rsid w:val="00725BF4"/>
    <w:rsid w:val="00725EEA"/>
    <w:rsid w:val="007276B6"/>
    <w:rsid w:val="00730CE9"/>
    <w:rsid w:val="007317E2"/>
    <w:rsid w:val="0073367A"/>
    <w:rsid w:val="0073373D"/>
    <w:rsid w:val="00734A8E"/>
    <w:rsid w:val="007361F3"/>
    <w:rsid w:val="00736F71"/>
    <w:rsid w:val="007373D5"/>
    <w:rsid w:val="007409A0"/>
    <w:rsid w:val="0074263C"/>
    <w:rsid w:val="00743327"/>
    <w:rsid w:val="007439DB"/>
    <w:rsid w:val="0074732E"/>
    <w:rsid w:val="00750B36"/>
    <w:rsid w:val="00751EC5"/>
    <w:rsid w:val="00752B7E"/>
    <w:rsid w:val="00756758"/>
    <w:rsid w:val="007568D8"/>
    <w:rsid w:val="0076403D"/>
    <w:rsid w:val="00765316"/>
    <w:rsid w:val="007665DF"/>
    <w:rsid w:val="007708C8"/>
    <w:rsid w:val="00775BFF"/>
    <w:rsid w:val="0077719D"/>
    <w:rsid w:val="00780DF0"/>
    <w:rsid w:val="007810B7"/>
    <w:rsid w:val="007810C7"/>
    <w:rsid w:val="00782F0F"/>
    <w:rsid w:val="0078538F"/>
    <w:rsid w:val="00786D8E"/>
    <w:rsid w:val="00787482"/>
    <w:rsid w:val="00792FD3"/>
    <w:rsid w:val="00795D1E"/>
    <w:rsid w:val="0079651A"/>
    <w:rsid w:val="007A0823"/>
    <w:rsid w:val="007A286D"/>
    <w:rsid w:val="007A2DA4"/>
    <w:rsid w:val="007A30EC"/>
    <w:rsid w:val="007A314D"/>
    <w:rsid w:val="007A318A"/>
    <w:rsid w:val="007A38DF"/>
    <w:rsid w:val="007B00E5"/>
    <w:rsid w:val="007B20CF"/>
    <w:rsid w:val="007B2499"/>
    <w:rsid w:val="007B72E1"/>
    <w:rsid w:val="007B783A"/>
    <w:rsid w:val="007B7B13"/>
    <w:rsid w:val="007C0608"/>
    <w:rsid w:val="007C1008"/>
    <w:rsid w:val="007C1B95"/>
    <w:rsid w:val="007C3DF3"/>
    <w:rsid w:val="007C6E67"/>
    <w:rsid w:val="007C796D"/>
    <w:rsid w:val="007D0F9B"/>
    <w:rsid w:val="007D27C8"/>
    <w:rsid w:val="007D3B60"/>
    <w:rsid w:val="007D4796"/>
    <w:rsid w:val="007D5F0F"/>
    <w:rsid w:val="007D6C84"/>
    <w:rsid w:val="007D70E3"/>
    <w:rsid w:val="007D73FB"/>
    <w:rsid w:val="007D7996"/>
    <w:rsid w:val="007E2949"/>
    <w:rsid w:val="007E2981"/>
    <w:rsid w:val="007E2F2D"/>
    <w:rsid w:val="007E3DA0"/>
    <w:rsid w:val="007E50B4"/>
    <w:rsid w:val="007E6903"/>
    <w:rsid w:val="007F1375"/>
    <w:rsid w:val="007F1433"/>
    <w:rsid w:val="007F1491"/>
    <w:rsid w:val="007F2F03"/>
    <w:rsid w:val="007F553A"/>
    <w:rsid w:val="00800FE0"/>
    <w:rsid w:val="00802454"/>
    <w:rsid w:val="008066AD"/>
    <w:rsid w:val="0081043B"/>
    <w:rsid w:val="00811328"/>
    <w:rsid w:val="00813740"/>
    <w:rsid w:val="00814AF1"/>
    <w:rsid w:val="0081517F"/>
    <w:rsid w:val="00815370"/>
    <w:rsid w:val="00815748"/>
    <w:rsid w:val="00816784"/>
    <w:rsid w:val="00817F8C"/>
    <w:rsid w:val="0082153D"/>
    <w:rsid w:val="0082323A"/>
    <w:rsid w:val="00823A4A"/>
    <w:rsid w:val="00824B32"/>
    <w:rsid w:val="008255AA"/>
    <w:rsid w:val="0082736E"/>
    <w:rsid w:val="00827B33"/>
    <w:rsid w:val="00830FF3"/>
    <w:rsid w:val="0083196D"/>
    <w:rsid w:val="008334BF"/>
    <w:rsid w:val="00833519"/>
    <w:rsid w:val="008365E3"/>
    <w:rsid w:val="00836B8C"/>
    <w:rsid w:val="00840062"/>
    <w:rsid w:val="008410C5"/>
    <w:rsid w:val="008440C4"/>
    <w:rsid w:val="00846432"/>
    <w:rsid w:val="00846C08"/>
    <w:rsid w:val="00846F13"/>
    <w:rsid w:val="008473FA"/>
    <w:rsid w:val="008530E7"/>
    <w:rsid w:val="00854688"/>
    <w:rsid w:val="00854BDF"/>
    <w:rsid w:val="008565C0"/>
    <w:rsid w:val="00856A55"/>
    <w:rsid w:val="00856BDB"/>
    <w:rsid w:val="00857675"/>
    <w:rsid w:val="008579D9"/>
    <w:rsid w:val="00861F23"/>
    <w:rsid w:val="00864690"/>
    <w:rsid w:val="0086684A"/>
    <w:rsid w:val="00866F8B"/>
    <w:rsid w:val="00867056"/>
    <w:rsid w:val="008671B9"/>
    <w:rsid w:val="00871AE0"/>
    <w:rsid w:val="00871FCE"/>
    <w:rsid w:val="00872C48"/>
    <w:rsid w:val="00873470"/>
    <w:rsid w:val="00874CF9"/>
    <w:rsid w:val="00875EC3"/>
    <w:rsid w:val="008763E7"/>
    <w:rsid w:val="008808C5"/>
    <w:rsid w:val="00881A7C"/>
    <w:rsid w:val="00883B10"/>
    <w:rsid w:val="00883C78"/>
    <w:rsid w:val="00884CA1"/>
    <w:rsid w:val="00885159"/>
    <w:rsid w:val="008851C9"/>
    <w:rsid w:val="00885214"/>
    <w:rsid w:val="0088650B"/>
    <w:rsid w:val="00887615"/>
    <w:rsid w:val="00890052"/>
    <w:rsid w:val="0089027D"/>
    <w:rsid w:val="008902B1"/>
    <w:rsid w:val="00890984"/>
    <w:rsid w:val="00890F73"/>
    <w:rsid w:val="00894CEB"/>
    <w:rsid w:val="00894E3A"/>
    <w:rsid w:val="008953CF"/>
    <w:rsid w:val="00895769"/>
    <w:rsid w:val="008959AB"/>
    <w:rsid w:val="00895A2F"/>
    <w:rsid w:val="00896EBD"/>
    <w:rsid w:val="008A38E9"/>
    <w:rsid w:val="008A4E91"/>
    <w:rsid w:val="008A5665"/>
    <w:rsid w:val="008B15EB"/>
    <w:rsid w:val="008B2172"/>
    <w:rsid w:val="008B24A8"/>
    <w:rsid w:val="008B2562"/>
    <w:rsid w:val="008B25E4"/>
    <w:rsid w:val="008B3C27"/>
    <w:rsid w:val="008B3C3F"/>
    <w:rsid w:val="008B3D78"/>
    <w:rsid w:val="008B3ECA"/>
    <w:rsid w:val="008B600F"/>
    <w:rsid w:val="008B77ED"/>
    <w:rsid w:val="008C0AD8"/>
    <w:rsid w:val="008C1C79"/>
    <w:rsid w:val="008C1E9E"/>
    <w:rsid w:val="008C261B"/>
    <w:rsid w:val="008C4031"/>
    <w:rsid w:val="008C4FCA"/>
    <w:rsid w:val="008C71BE"/>
    <w:rsid w:val="008C7882"/>
    <w:rsid w:val="008D0E19"/>
    <w:rsid w:val="008D1529"/>
    <w:rsid w:val="008D2261"/>
    <w:rsid w:val="008D2464"/>
    <w:rsid w:val="008D291F"/>
    <w:rsid w:val="008D3B62"/>
    <w:rsid w:val="008D4C28"/>
    <w:rsid w:val="008D577B"/>
    <w:rsid w:val="008D7A98"/>
    <w:rsid w:val="008D7F6A"/>
    <w:rsid w:val="008E17C4"/>
    <w:rsid w:val="008E2497"/>
    <w:rsid w:val="008E2A1B"/>
    <w:rsid w:val="008E45C4"/>
    <w:rsid w:val="008E5B5B"/>
    <w:rsid w:val="008E64B1"/>
    <w:rsid w:val="008E64FA"/>
    <w:rsid w:val="008E65AE"/>
    <w:rsid w:val="008E74ED"/>
    <w:rsid w:val="008E7615"/>
    <w:rsid w:val="008F09C7"/>
    <w:rsid w:val="008F39C0"/>
    <w:rsid w:val="008F4061"/>
    <w:rsid w:val="008F4DEF"/>
    <w:rsid w:val="008F4F2A"/>
    <w:rsid w:val="008F50DE"/>
    <w:rsid w:val="008F5D42"/>
    <w:rsid w:val="008F650D"/>
    <w:rsid w:val="00903D0D"/>
    <w:rsid w:val="009046EB"/>
    <w:rsid w:val="009048E1"/>
    <w:rsid w:val="00904DC4"/>
    <w:rsid w:val="0090598C"/>
    <w:rsid w:val="009071BB"/>
    <w:rsid w:val="00907296"/>
    <w:rsid w:val="009074CA"/>
    <w:rsid w:val="009104B9"/>
    <w:rsid w:val="0091335F"/>
    <w:rsid w:val="00913885"/>
    <w:rsid w:val="00913D6E"/>
    <w:rsid w:val="00913FBE"/>
    <w:rsid w:val="0091460F"/>
    <w:rsid w:val="00915ABF"/>
    <w:rsid w:val="009161E8"/>
    <w:rsid w:val="00920551"/>
    <w:rsid w:val="00920CE2"/>
    <w:rsid w:val="00921C37"/>
    <w:rsid w:val="00921CAD"/>
    <w:rsid w:val="00921ECF"/>
    <w:rsid w:val="00922710"/>
    <w:rsid w:val="00925128"/>
    <w:rsid w:val="00926C69"/>
    <w:rsid w:val="009277CA"/>
    <w:rsid w:val="00927E0B"/>
    <w:rsid w:val="009311ED"/>
    <w:rsid w:val="00931D41"/>
    <w:rsid w:val="00933AB8"/>
    <w:rsid w:val="00933D18"/>
    <w:rsid w:val="0093572C"/>
    <w:rsid w:val="00935B7E"/>
    <w:rsid w:val="00936E2C"/>
    <w:rsid w:val="00941B76"/>
    <w:rsid w:val="0094216B"/>
    <w:rsid w:val="00942221"/>
    <w:rsid w:val="00942E2C"/>
    <w:rsid w:val="00946F4C"/>
    <w:rsid w:val="00947437"/>
    <w:rsid w:val="00950FBB"/>
    <w:rsid w:val="00951118"/>
    <w:rsid w:val="0095122F"/>
    <w:rsid w:val="00951DDA"/>
    <w:rsid w:val="00953349"/>
    <w:rsid w:val="00953E4C"/>
    <w:rsid w:val="00954E0C"/>
    <w:rsid w:val="00960958"/>
    <w:rsid w:val="00960C96"/>
    <w:rsid w:val="00961156"/>
    <w:rsid w:val="00964F03"/>
    <w:rsid w:val="00964F6D"/>
    <w:rsid w:val="0096538A"/>
    <w:rsid w:val="00965FBF"/>
    <w:rsid w:val="0096675B"/>
    <w:rsid w:val="00966F1F"/>
    <w:rsid w:val="0097059C"/>
    <w:rsid w:val="00970880"/>
    <w:rsid w:val="00970B2B"/>
    <w:rsid w:val="00975676"/>
    <w:rsid w:val="00976467"/>
    <w:rsid w:val="00976D32"/>
    <w:rsid w:val="00977E77"/>
    <w:rsid w:val="009844F7"/>
    <w:rsid w:val="00987FC9"/>
    <w:rsid w:val="0099140E"/>
    <w:rsid w:val="00991E5E"/>
    <w:rsid w:val="00992653"/>
    <w:rsid w:val="009938F7"/>
    <w:rsid w:val="00995A7D"/>
    <w:rsid w:val="00995C39"/>
    <w:rsid w:val="00996D2C"/>
    <w:rsid w:val="00997162"/>
    <w:rsid w:val="009A05AA"/>
    <w:rsid w:val="009A2D5A"/>
    <w:rsid w:val="009A3525"/>
    <w:rsid w:val="009A384C"/>
    <w:rsid w:val="009A4349"/>
    <w:rsid w:val="009A6509"/>
    <w:rsid w:val="009A6E2F"/>
    <w:rsid w:val="009A7DDF"/>
    <w:rsid w:val="009B1649"/>
    <w:rsid w:val="009B1AE7"/>
    <w:rsid w:val="009B2969"/>
    <w:rsid w:val="009B2C7E"/>
    <w:rsid w:val="009B6DBD"/>
    <w:rsid w:val="009B76A6"/>
    <w:rsid w:val="009C108A"/>
    <w:rsid w:val="009C2E47"/>
    <w:rsid w:val="009C4B4E"/>
    <w:rsid w:val="009C639A"/>
    <w:rsid w:val="009C6BFB"/>
    <w:rsid w:val="009C6D82"/>
    <w:rsid w:val="009D0C05"/>
    <w:rsid w:val="009D3713"/>
    <w:rsid w:val="009D4E57"/>
    <w:rsid w:val="009D597E"/>
    <w:rsid w:val="009D7ECE"/>
    <w:rsid w:val="009E2C00"/>
    <w:rsid w:val="009E3A22"/>
    <w:rsid w:val="009E42C9"/>
    <w:rsid w:val="009E49AD"/>
    <w:rsid w:val="009E4CC5"/>
    <w:rsid w:val="009E640A"/>
    <w:rsid w:val="009E6EA8"/>
    <w:rsid w:val="009E70F4"/>
    <w:rsid w:val="009E72A3"/>
    <w:rsid w:val="009E7BAD"/>
    <w:rsid w:val="009F0520"/>
    <w:rsid w:val="009F1041"/>
    <w:rsid w:val="009F1AD2"/>
    <w:rsid w:val="009F5A27"/>
    <w:rsid w:val="009F5AC3"/>
    <w:rsid w:val="009F6F92"/>
    <w:rsid w:val="009F79F2"/>
    <w:rsid w:val="00A00052"/>
    <w:rsid w:val="00A00C78"/>
    <w:rsid w:val="00A00E7A"/>
    <w:rsid w:val="00A03D97"/>
    <w:rsid w:val="00A04144"/>
    <w:rsid w:val="00A0479E"/>
    <w:rsid w:val="00A067B8"/>
    <w:rsid w:val="00A07979"/>
    <w:rsid w:val="00A1064D"/>
    <w:rsid w:val="00A11755"/>
    <w:rsid w:val="00A13D87"/>
    <w:rsid w:val="00A15098"/>
    <w:rsid w:val="00A1542D"/>
    <w:rsid w:val="00A207FB"/>
    <w:rsid w:val="00A24016"/>
    <w:rsid w:val="00A265BF"/>
    <w:rsid w:val="00A26F44"/>
    <w:rsid w:val="00A32BD2"/>
    <w:rsid w:val="00A33316"/>
    <w:rsid w:val="00A34FAB"/>
    <w:rsid w:val="00A36D67"/>
    <w:rsid w:val="00A373A3"/>
    <w:rsid w:val="00A41FF1"/>
    <w:rsid w:val="00A42C43"/>
    <w:rsid w:val="00A4313D"/>
    <w:rsid w:val="00A4457F"/>
    <w:rsid w:val="00A45479"/>
    <w:rsid w:val="00A50120"/>
    <w:rsid w:val="00A50438"/>
    <w:rsid w:val="00A513E1"/>
    <w:rsid w:val="00A55C31"/>
    <w:rsid w:val="00A6026E"/>
    <w:rsid w:val="00A60351"/>
    <w:rsid w:val="00A607A2"/>
    <w:rsid w:val="00A61C6D"/>
    <w:rsid w:val="00A61E0F"/>
    <w:rsid w:val="00A63015"/>
    <w:rsid w:val="00A636A2"/>
    <w:rsid w:val="00A6387B"/>
    <w:rsid w:val="00A63BD9"/>
    <w:rsid w:val="00A63D9E"/>
    <w:rsid w:val="00A655C6"/>
    <w:rsid w:val="00A66254"/>
    <w:rsid w:val="00A66B89"/>
    <w:rsid w:val="00A678B4"/>
    <w:rsid w:val="00A67C78"/>
    <w:rsid w:val="00A704A3"/>
    <w:rsid w:val="00A72C87"/>
    <w:rsid w:val="00A72FD3"/>
    <w:rsid w:val="00A73D0D"/>
    <w:rsid w:val="00A75450"/>
    <w:rsid w:val="00A75E23"/>
    <w:rsid w:val="00A77473"/>
    <w:rsid w:val="00A77972"/>
    <w:rsid w:val="00A802AD"/>
    <w:rsid w:val="00A8295E"/>
    <w:rsid w:val="00A82AA0"/>
    <w:rsid w:val="00A82C84"/>
    <w:rsid w:val="00A82F8A"/>
    <w:rsid w:val="00A84622"/>
    <w:rsid w:val="00A84BF0"/>
    <w:rsid w:val="00A862C0"/>
    <w:rsid w:val="00A87283"/>
    <w:rsid w:val="00A9226B"/>
    <w:rsid w:val="00A9383A"/>
    <w:rsid w:val="00A9541F"/>
    <w:rsid w:val="00A9575C"/>
    <w:rsid w:val="00A95B56"/>
    <w:rsid w:val="00A95E81"/>
    <w:rsid w:val="00A969AF"/>
    <w:rsid w:val="00AA0AF4"/>
    <w:rsid w:val="00AA12D9"/>
    <w:rsid w:val="00AA37C9"/>
    <w:rsid w:val="00AA3A33"/>
    <w:rsid w:val="00AA6494"/>
    <w:rsid w:val="00AB1A2E"/>
    <w:rsid w:val="00AB2B8B"/>
    <w:rsid w:val="00AB328A"/>
    <w:rsid w:val="00AB4918"/>
    <w:rsid w:val="00AB4BC8"/>
    <w:rsid w:val="00AB617B"/>
    <w:rsid w:val="00AB6BA7"/>
    <w:rsid w:val="00AB7524"/>
    <w:rsid w:val="00AB7BE8"/>
    <w:rsid w:val="00AC001D"/>
    <w:rsid w:val="00AC1B2E"/>
    <w:rsid w:val="00AC3F0E"/>
    <w:rsid w:val="00AD03CD"/>
    <w:rsid w:val="00AD0710"/>
    <w:rsid w:val="00AD0A41"/>
    <w:rsid w:val="00AD10DC"/>
    <w:rsid w:val="00AD159D"/>
    <w:rsid w:val="00AD4DB9"/>
    <w:rsid w:val="00AD6165"/>
    <w:rsid w:val="00AD63C0"/>
    <w:rsid w:val="00AE2B1F"/>
    <w:rsid w:val="00AE2F29"/>
    <w:rsid w:val="00AE358C"/>
    <w:rsid w:val="00AE35B2"/>
    <w:rsid w:val="00AE5061"/>
    <w:rsid w:val="00AE58C7"/>
    <w:rsid w:val="00AE5E32"/>
    <w:rsid w:val="00AE6AA0"/>
    <w:rsid w:val="00AE72EB"/>
    <w:rsid w:val="00AE78A3"/>
    <w:rsid w:val="00AF1E70"/>
    <w:rsid w:val="00AF279C"/>
    <w:rsid w:val="00AF5185"/>
    <w:rsid w:val="00AF7F4D"/>
    <w:rsid w:val="00AF7FFB"/>
    <w:rsid w:val="00B06341"/>
    <w:rsid w:val="00B10599"/>
    <w:rsid w:val="00B113B9"/>
    <w:rsid w:val="00B119A2"/>
    <w:rsid w:val="00B11CF4"/>
    <w:rsid w:val="00B13396"/>
    <w:rsid w:val="00B16326"/>
    <w:rsid w:val="00B177F2"/>
    <w:rsid w:val="00B201F1"/>
    <w:rsid w:val="00B208FD"/>
    <w:rsid w:val="00B21E3C"/>
    <w:rsid w:val="00B224EB"/>
    <w:rsid w:val="00B238BA"/>
    <w:rsid w:val="00B2528F"/>
    <w:rsid w:val="00B25FC6"/>
    <w:rsid w:val="00B2603F"/>
    <w:rsid w:val="00B27A97"/>
    <w:rsid w:val="00B300F2"/>
    <w:rsid w:val="00B302B7"/>
    <w:rsid w:val="00B304E7"/>
    <w:rsid w:val="00B318B6"/>
    <w:rsid w:val="00B32790"/>
    <w:rsid w:val="00B33D97"/>
    <w:rsid w:val="00B33E19"/>
    <w:rsid w:val="00B3499B"/>
    <w:rsid w:val="00B364A1"/>
    <w:rsid w:val="00B37386"/>
    <w:rsid w:val="00B37FCE"/>
    <w:rsid w:val="00B41F47"/>
    <w:rsid w:val="00B42680"/>
    <w:rsid w:val="00B44468"/>
    <w:rsid w:val="00B457C2"/>
    <w:rsid w:val="00B45A6D"/>
    <w:rsid w:val="00B45B49"/>
    <w:rsid w:val="00B476A3"/>
    <w:rsid w:val="00B50F0C"/>
    <w:rsid w:val="00B53662"/>
    <w:rsid w:val="00B55BDD"/>
    <w:rsid w:val="00B60AC9"/>
    <w:rsid w:val="00B631DE"/>
    <w:rsid w:val="00B63563"/>
    <w:rsid w:val="00B63D26"/>
    <w:rsid w:val="00B65B01"/>
    <w:rsid w:val="00B67323"/>
    <w:rsid w:val="00B715F2"/>
    <w:rsid w:val="00B71DFE"/>
    <w:rsid w:val="00B74071"/>
    <w:rsid w:val="00B7428E"/>
    <w:rsid w:val="00B74B67"/>
    <w:rsid w:val="00B75C17"/>
    <w:rsid w:val="00B779AA"/>
    <w:rsid w:val="00B809C1"/>
    <w:rsid w:val="00B81C95"/>
    <w:rsid w:val="00B82330"/>
    <w:rsid w:val="00B82ED4"/>
    <w:rsid w:val="00B8424F"/>
    <w:rsid w:val="00B85C47"/>
    <w:rsid w:val="00B86280"/>
    <w:rsid w:val="00B86896"/>
    <w:rsid w:val="00B875A6"/>
    <w:rsid w:val="00B91AD0"/>
    <w:rsid w:val="00B91B62"/>
    <w:rsid w:val="00B92DF7"/>
    <w:rsid w:val="00B93E4C"/>
    <w:rsid w:val="00B94A1B"/>
    <w:rsid w:val="00B95E5F"/>
    <w:rsid w:val="00B9660D"/>
    <w:rsid w:val="00B96A64"/>
    <w:rsid w:val="00BA0A5D"/>
    <w:rsid w:val="00BA2110"/>
    <w:rsid w:val="00BA36D1"/>
    <w:rsid w:val="00BA512D"/>
    <w:rsid w:val="00BA5C89"/>
    <w:rsid w:val="00BA7D65"/>
    <w:rsid w:val="00BB000E"/>
    <w:rsid w:val="00BB04EB"/>
    <w:rsid w:val="00BB0E79"/>
    <w:rsid w:val="00BB2539"/>
    <w:rsid w:val="00BB394C"/>
    <w:rsid w:val="00BB4CE2"/>
    <w:rsid w:val="00BB5092"/>
    <w:rsid w:val="00BB5EF0"/>
    <w:rsid w:val="00BB6724"/>
    <w:rsid w:val="00BB759C"/>
    <w:rsid w:val="00BC0725"/>
    <w:rsid w:val="00BC0EFB"/>
    <w:rsid w:val="00BC2A40"/>
    <w:rsid w:val="00BC2E39"/>
    <w:rsid w:val="00BC5073"/>
    <w:rsid w:val="00BC5BA7"/>
    <w:rsid w:val="00BD2364"/>
    <w:rsid w:val="00BD28E3"/>
    <w:rsid w:val="00BD773B"/>
    <w:rsid w:val="00BE117E"/>
    <w:rsid w:val="00BE238C"/>
    <w:rsid w:val="00BE3261"/>
    <w:rsid w:val="00BE39CB"/>
    <w:rsid w:val="00BE425C"/>
    <w:rsid w:val="00BE59D9"/>
    <w:rsid w:val="00BE6FE4"/>
    <w:rsid w:val="00BF00EF"/>
    <w:rsid w:val="00BF10EC"/>
    <w:rsid w:val="00BF5132"/>
    <w:rsid w:val="00BF58FC"/>
    <w:rsid w:val="00BF5F0E"/>
    <w:rsid w:val="00BF6D1A"/>
    <w:rsid w:val="00C01B97"/>
    <w:rsid w:val="00C01F77"/>
    <w:rsid w:val="00C01FFC"/>
    <w:rsid w:val="00C02BA6"/>
    <w:rsid w:val="00C030D7"/>
    <w:rsid w:val="00C0365F"/>
    <w:rsid w:val="00C039CF"/>
    <w:rsid w:val="00C05321"/>
    <w:rsid w:val="00C06AB0"/>
    <w:rsid w:val="00C06AE4"/>
    <w:rsid w:val="00C1016E"/>
    <w:rsid w:val="00C1092D"/>
    <w:rsid w:val="00C114FF"/>
    <w:rsid w:val="00C11D49"/>
    <w:rsid w:val="00C11EA9"/>
    <w:rsid w:val="00C13794"/>
    <w:rsid w:val="00C14276"/>
    <w:rsid w:val="00C15AB1"/>
    <w:rsid w:val="00C171A1"/>
    <w:rsid w:val="00C171A4"/>
    <w:rsid w:val="00C17F12"/>
    <w:rsid w:val="00C20734"/>
    <w:rsid w:val="00C213A4"/>
    <w:rsid w:val="00C21C1A"/>
    <w:rsid w:val="00C22132"/>
    <w:rsid w:val="00C22942"/>
    <w:rsid w:val="00C22C4D"/>
    <w:rsid w:val="00C237E9"/>
    <w:rsid w:val="00C23FD5"/>
    <w:rsid w:val="00C24B0D"/>
    <w:rsid w:val="00C24D2A"/>
    <w:rsid w:val="00C2587E"/>
    <w:rsid w:val="00C25F36"/>
    <w:rsid w:val="00C32989"/>
    <w:rsid w:val="00C36883"/>
    <w:rsid w:val="00C400DC"/>
    <w:rsid w:val="00C4067F"/>
    <w:rsid w:val="00C40928"/>
    <w:rsid w:val="00C40CFF"/>
    <w:rsid w:val="00C42697"/>
    <w:rsid w:val="00C43F01"/>
    <w:rsid w:val="00C46AD9"/>
    <w:rsid w:val="00C47552"/>
    <w:rsid w:val="00C5221B"/>
    <w:rsid w:val="00C553C7"/>
    <w:rsid w:val="00C556EF"/>
    <w:rsid w:val="00C560B0"/>
    <w:rsid w:val="00C566F1"/>
    <w:rsid w:val="00C57A81"/>
    <w:rsid w:val="00C57C49"/>
    <w:rsid w:val="00C60193"/>
    <w:rsid w:val="00C6266D"/>
    <w:rsid w:val="00C634D4"/>
    <w:rsid w:val="00C63AA5"/>
    <w:rsid w:val="00C65071"/>
    <w:rsid w:val="00C6727C"/>
    <w:rsid w:val="00C6744C"/>
    <w:rsid w:val="00C72A5A"/>
    <w:rsid w:val="00C73134"/>
    <w:rsid w:val="00C73F6D"/>
    <w:rsid w:val="00C74D4F"/>
    <w:rsid w:val="00C74F6E"/>
    <w:rsid w:val="00C750B9"/>
    <w:rsid w:val="00C750E0"/>
    <w:rsid w:val="00C767FE"/>
    <w:rsid w:val="00C77FA4"/>
    <w:rsid w:val="00C77FFA"/>
    <w:rsid w:val="00C80401"/>
    <w:rsid w:val="00C80BC2"/>
    <w:rsid w:val="00C81C97"/>
    <w:rsid w:val="00C828CF"/>
    <w:rsid w:val="00C834E6"/>
    <w:rsid w:val="00C83B4B"/>
    <w:rsid w:val="00C840C2"/>
    <w:rsid w:val="00C84101"/>
    <w:rsid w:val="00C8515B"/>
    <w:rsid w:val="00C8535F"/>
    <w:rsid w:val="00C86035"/>
    <w:rsid w:val="00C87121"/>
    <w:rsid w:val="00C874E5"/>
    <w:rsid w:val="00C87BF7"/>
    <w:rsid w:val="00C90EDA"/>
    <w:rsid w:val="00C9214A"/>
    <w:rsid w:val="00C92B6C"/>
    <w:rsid w:val="00C93C62"/>
    <w:rsid w:val="00C93DD5"/>
    <w:rsid w:val="00C94041"/>
    <w:rsid w:val="00C959E7"/>
    <w:rsid w:val="00CA23CD"/>
    <w:rsid w:val="00CA562B"/>
    <w:rsid w:val="00CA7C25"/>
    <w:rsid w:val="00CB2CDA"/>
    <w:rsid w:val="00CB680E"/>
    <w:rsid w:val="00CC017F"/>
    <w:rsid w:val="00CC0D61"/>
    <w:rsid w:val="00CC1E65"/>
    <w:rsid w:val="00CC547F"/>
    <w:rsid w:val="00CC567A"/>
    <w:rsid w:val="00CC71F2"/>
    <w:rsid w:val="00CC7C87"/>
    <w:rsid w:val="00CD4059"/>
    <w:rsid w:val="00CD4E5A"/>
    <w:rsid w:val="00CD6AFD"/>
    <w:rsid w:val="00CE03CE"/>
    <w:rsid w:val="00CE0F5D"/>
    <w:rsid w:val="00CE1A6A"/>
    <w:rsid w:val="00CE647B"/>
    <w:rsid w:val="00CE6BFE"/>
    <w:rsid w:val="00CF0DFF"/>
    <w:rsid w:val="00CF10EA"/>
    <w:rsid w:val="00CF3713"/>
    <w:rsid w:val="00CF4B5D"/>
    <w:rsid w:val="00D028A9"/>
    <w:rsid w:val="00D0359D"/>
    <w:rsid w:val="00D037AB"/>
    <w:rsid w:val="00D03EBA"/>
    <w:rsid w:val="00D04DED"/>
    <w:rsid w:val="00D05B7E"/>
    <w:rsid w:val="00D1089A"/>
    <w:rsid w:val="00D116BD"/>
    <w:rsid w:val="00D139F1"/>
    <w:rsid w:val="00D14749"/>
    <w:rsid w:val="00D16598"/>
    <w:rsid w:val="00D2001A"/>
    <w:rsid w:val="00D20684"/>
    <w:rsid w:val="00D23AFD"/>
    <w:rsid w:val="00D26B62"/>
    <w:rsid w:val="00D270DA"/>
    <w:rsid w:val="00D2787D"/>
    <w:rsid w:val="00D32624"/>
    <w:rsid w:val="00D3691A"/>
    <w:rsid w:val="00D36A57"/>
    <w:rsid w:val="00D376D3"/>
    <w:rsid w:val="00D377E2"/>
    <w:rsid w:val="00D42DCB"/>
    <w:rsid w:val="00D448B5"/>
    <w:rsid w:val="00D4515C"/>
    <w:rsid w:val="00D45482"/>
    <w:rsid w:val="00D45528"/>
    <w:rsid w:val="00D461FA"/>
    <w:rsid w:val="00D4641E"/>
    <w:rsid w:val="00D46DF2"/>
    <w:rsid w:val="00D46E8A"/>
    <w:rsid w:val="00D47674"/>
    <w:rsid w:val="00D47CC4"/>
    <w:rsid w:val="00D5338C"/>
    <w:rsid w:val="00D55282"/>
    <w:rsid w:val="00D606B2"/>
    <w:rsid w:val="00D62212"/>
    <w:rsid w:val="00D625A7"/>
    <w:rsid w:val="00D6295A"/>
    <w:rsid w:val="00D64074"/>
    <w:rsid w:val="00D64A5E"/>
    <w:rsid w:val="00D65777"/>
    <w:rsid w:val="00D66432"/>
    <w:rsid w:val="00D6676C"/>
    <w:rsid w:val="00D728A0"/>
    <w:rsid w:val="00D74754"/>
    <w:rsid w:val="00D74AC1"/>
    <w:rsid w:val="00D74D3D"/>
    <w:rsid w:val="00D754BC"/>
    <w:rsid w:val="00D7686B"/>
    <w:rsid w:val="00D81ECD"/>
    <w:rsid w:val="00D823F2"/>
    <w:rsid w:val="00D83661"/>
    <w:rsid w:val="00D83A8B"/>
    <w:rsid w:val="00D85707"/>
    <w:rsid w:val="00D91C4C"/>
    <w:rsid w:val="00D91CB3"/>
    <w:rsid w:val="00D91FEE"/>
    <w:rsid w:val="00D92F0C"/>
    <w:rsid w:val="00D9338E"/>
    <w:rsid w:val="00D95C60"/>
    <w:rsid w:val="00D97E7D"/>
    <w:rsid w:val="00DA58CA"/>
    <w:rsid w:val="00DA61BF"/>
    <w:rsid w:val="00DB1B01"/>
    <w:rsid w:val="00DB20E5"/>
    <w:rsid w:val="00DB3439"/>
    <w:rsid w:val="00DB3618"/>
    <w:rsid w:val="00DB3C5F"/>
    <w:rsid w:val="00DB468A"/>
    <w:rsid w:val="00DB5D15"/>
    <w:rsid w:val="00DB67A8"/>
    <w:rsid w:val="00DB7292"/>
    <w:rsid w:val="00DC2946"/>
    <w:rsid w:val="00DC550F"/>
    <w:rsid w:val="00DC6087"/>
    <w:rsid w:val="00DC64FD"/>
    <w:rsid w:val="00DD0E9A"/>
    <w:rsid w:val="00DD15B6"/>
    <w:rsid w:val="00DD53C3"/>
    <w:rsid w:val="00DD6AAF"/>
    <w:rsid w:val="00DD6D15"/>
    <w:rsid w:val="00DE127F"/>
    <w:rsid w:val="00DE256A"/>
    <w:rsid w:val="00DE424A"/>
    <w:rsid w:val="00DE4419"/>
    <w:rsid w:val="00DE44B7"/>
    <w:rsid w:val="00DE67C4"/>
    <w:rsid w:val="00DE7AAC"/>
    <w:rsid w:val="00DF0461"/>
    <w:rsid w:val="00DF0ACA"/>
    <w:rsid w:val="00DF2245"/>
    <w:rsid w:val="00DF4CE9"/>
    <w:rsid w:val="00DF77CF"/>
    <w:rsid w:val="00E01278"/>
    <w:rsid w:val="00E020F6"/>
    <w:rsid w:val="00E026E8"/>
    <w:rsid w:val="00E04ACC"/>
    <w:rsid w:val="00E04AEB"/>
    <w:rsid w:val="00E060F7"/>
    <w:rsid w:val="00E103E7"/>
    <w:rsid w:val="00E122A3"/>
    <w:rsid w:val="00E14C47"/>
    <w:rsid w:val="00E20228"/>
    <w:rsid w:val="00E20A3D"/>
    <w:rsid w:val="00E22698"/>
    <w:rsid w:val="00E25096"/>
    <w:rsid w:val="00E25B7C"/>
    <w:rsid w:val="00E3076B"/>
    <w:rsid w:val="00E31AF5"/>
    <w:rsid w:val="00E32038"/>
    <w:rsid w:val="00E33224"/>
    <w:rsid w:val="00E36FA3"/>
    <w:rsid w:val="00E3725B"/>
    <w:rsid w:val="00E41653"/>
    <w:rsid w:val="00E434D1"/>
    <w:rsid w:val="00E4632C"/>
    <w:rsid w:val="00E50B8E"/>
    <w:rsid w:val="00E51004"/>
    <w:rsid w:val="00E532CF"/>
    <w:rsid w:val="00E53E67"/>
    <w:rsid w:val="00E56CBB"/>
    <w:rsid w:val="00E6096F"/>
    <w:rsid w:val="00E6133C"/>
    <w:rsid w:val="00E61950"/>
    <w:rsid w:val="00E61A09"/>
    <w:rsid w:val="00E61E51"/>
    <w:rsid w:val="00E65488"/>
    <w:rsid w:val="00E6552A"/>
    <w:rsid w:val="00E6707D"/>
    <w:rsid w:val="00E70337"/>
    <w:rsid w:val="00E70E7C"/>
    <w:rsid w:val="00E71313"/>
    <w:rsid w:val="00E72606"/>
    <w:rsid w:val="00E73330"/>
    <w:rsid w:val="00E73C3E"/>
    <w:rsid w:val="00E74050"/>
    <w:rsid w:val="00E74590"/>
    <w:rsid w:val="00E745AC"/>
    <w:rsid w:val="00E74C55"/>
    <w:rsid w:val="00E75BB6"/>
    <w:rsid w:val="00E774BF"/>
    <w:rsid w:val="00E82496"/>
    <w:rsid w:val="00E834CD"/>
    <w:rsid w:val="00E846DC"/>
    <w:rsid w:val="00E8491C"/>
    <w:rsid w:val="00E84E9D"/>
    <w:rsid w:val="00E853A6"/>
    <w:rsid w:val="00E86CEE"/>
    <w:rsid w:val="00E878AB"/>
    <w:rsid w:val="00E935AF"/>
    <w:rsid w:val="00E93C99"/>
    <w:rsid w:val="00E95370"/>
    <w:rsid w:val="00E95993"/>
    <w:rsid w:val="00EA01F3"/>
    <w:rsid w:val="00EA4DD8"/>
    <w:rsid w:val="00EA6476"/>
    <w:rsid w:val="00EA66A3"/>
    <w:rsid w:val="00EA684A"/>
    <w:rsid w:val="00EB0E20"/>
    <w:rsid w:val="00EB1A80"/>
    <w:rsid w:val="00EB1BE7"/>
    <w:rsid w:val="00EB4188"/>
    <w:rsid w:val="00EB457B"/>
    <w:rsid w:val="00EB4F73"/>
    <w:rsid w:val="00EC1AD8"/>
    <w:rsid w:val="00EC47C4"/>
    <w:rsid w:val="00EC4F3A"/>
    <w:rsid w:val="00EC5E74"/>
    <w:rsid w:val="00EC6283"/>
    <w:rsid w:val="00ED0CF1"/>
    <w:rsid w:val="00ED5527"/>
    <w:rsid w:val="00ED594D"/>
    <w:rsid w:val="00ED6088"/>
    <w:rsid w:val="00EE36E1"/>
    <w:rsid w:val="00EE4681"/>
    <w:rsid w:val="00EE4E20"/>
    <w:rsid w:val="00EE6228"/>
    <w:rsid w:val="00EE7AC7"/>
    <w:rsid w:val="00EE7B3F"/>
    <w:rsid w:val="00EF009B"/>
    <w:rsid w:val="00EF17D9"/>
    <w:rsid w:val="00EF3A2E"/>
    <w:rsid w:val="00EF3A8A"/>
    <w:rsid w:val="00EF465F"/>
    <w:rsid w:val="00EF6048"/>
    <w:rsid w:val="00F0054D"/>
    <w:rsid w:val="00F02467"/>
    <w:rsid w:val="00F026DC"/>
    <w:rsid w:val="00F04D0E"/>
    <w:rsid w:val="00F05046"/>
    <w:rsid w:val="00F0585A"/>
    <w:rsid w:val="00F05E15"/>
    <w:rsid w:val="00F05F83"/>
    <w:rsid w:val="00F06BA8"/>
    <w:rsid w:val="00F07E99"/>
    <w:rsid w:val="00F1129F"/>
    <w:rsid w:val="00F12214"/>
    <w:rsid w:val="00F12565"/>
    <w:rsid w:val="00F1282A"/>
    <w:rsid w:val="00F1379F"/>
    <w:rsid w:val="00F144BE"/>
    <w:rsid w:val="00F14ACA"/>
    <w:rsid w:val="00F1673C"/>
    <w:rsid w:val="00F176C0"/>
    <w:rsid w:val="00F17A0C"/>
    <w:rsid w:val="00F17C90"/>
    <w:rsid w:val="00F17DC5"/>
    <w:rsid w:val="00F20307"/>
    <w:rsid w:val="00F20846"/>
    <w:rsid w:val="00F20954"/>
    <w:rsid w:val="00F21BD8"/>
    <w:rsid w:val="00F22001"/>
    <w:rsid w:val="00F23927"/>
    <w:rsid w:val="00F2396E"/>
    <w:rsid w:val="00F26A05"/>
    <w:rsid w:val="00F307CE"/>
    <w:rsid w:val="00F354C5"/>
    <w:rsid w:val="00F37108"/>
    <w:rsid w:val="00F37B01"/>
    <w:rsid w:val="00F40449"/>
    <w:rsid w:val="00F4335B"/>
    <w:rsid w:val="00F43BAD"/>
    <w:rsid w:val="00F440A8"/>
    <w:rsid w:val="00F44A8D"/>
    <w:rsid w:val="00F44A9F"/>
    <w:rsid w:val="00F45B8E"/>
    <w:rsid w:val="00F46839"/>
    <w:rsid w:val="00F47BAA"/>
    <w:rsid w:val="00F520FE"/>
    <w:rsid w:val="00F52EAB"/>
    <w:rsid w:val="00F5375B"/>
    <w:rsid w:val="00F55A04"/>
    <w:rsid w:val="00F61A31"/>
    <w:rsid w:val="00F621F2"/>
    <w:rsid w:val="00F629D2"/>
    <w:rsid w:val="00F63AEF"/>
    <w:rsid w:val="00F6425F"/>
    <w:rsid w:val="00F649B6"/>
    <w:rsid w:val="00F66F00"/>
    <w:rsid w:val="00F67A2D"/>
    <w:rsid w:val="00F70908"/>
    <w:rsid w:val="00F70A1B"/>
    <w:rsid w:val="00F70F5C"/>
    <w:rsid w:val="00F7201F"/>
    <w:rsid w:val="00F72FDF"/>
    <w:rsid w:val="00F73463"/>
    <w:rsid w:val="00F73E84"/>
    <w:rsid w:val="00F75960"/>
    <w:rsid w:val="00F77F6C"/>
    <w:rsid w:val="00F82526"/>
    <w:rsid w:val="00F82578"/>
    <w:rsid w:val="00F83020"/>
    <w:rsid w:val="00F845DA"/>
    <w:rsid w:val="00F84672"/>
    <w:rsid w:val="00F84802"/>
    <w:rsid w:val="00F8528A"/>
    <w:rsid w:val="00F8717B"/>
    <w:rsid w:val="00F8786E"/>
    <w:rsid w:val="00F87A2A"/>
    <w:rsid w:val="00F87F02"/>
    <w:rsid w:val="00F90B01"/>
    <w:rsid w:val="00F918B4"/>
    <w:rsid w:val="00F92A09"/>
    <w:rsid w:val="00F9449F"/>
    <w:rsid w:val="00F95A8C"/>
    <w:rsid w:val="00FA06FD"/>
    <w:rsid w:val="00FA1C30"/>
    <w:rsid w:val="00FA2C5D"/>
    <w:rsid w:val="00FA4EE2"/>
    <w:rsid w:val="00FA515B"/>
    <w:rsid w:val="00FA6B90"/>
    <w:rsid w:val="00FA70F9"/>
    <w:rsid w:val="00FA74CB"/>
    <w:rsid w:val="00FB207A"/>
    <w:rsid w:val="00FB2886"/>
    <w:rsid w:val="00FB4486"/>
    <w:rsid w:val="00FB466E"/>
    <w:rsid w:val="00FB4AE4"/>
    <w:rsid w:val="00FC02F3"/>
    <w:rsid w:val="00FC29DB"/>
    <w:rsid w:val="00FC61B4"/>
    <w:rsid w:val="00FC752C"/>
    <w:rsid w:val="00FC7D9E"/>
    <w:rsid w:val="00FD0492"/>
    <w:rsid w:val="00FD13EC"/>
    <w:rsid w:val="00FD1E45"/>
    <w:rsid w:val="00FD4DA8"/>
    <w:rsid w:val="00FD4EEF"/>
    <w:rsid w:val="00FD51AA"/>
    <w:rsid w:val="00FD5461"/>
    <w:rsid w:val="00FD6A60"/>
    <w:rsid w:val="00FD6BDB"/>
    <w:rsid w:val="00FD6F00"/>
    <w:rsid w:val="00FD79CB"/>
    <w:rsid w:val="00FD7B98"/>
    <w:rsid w:val="00FE0359"/>
    <w:rsid w:val="00FE5097"/>
    <w:rsid w:val="00FF18D2"/>
    <w:rsid w:val="00FF22F5"/>
    <w:rsid w:val="00FF330C"/>
    <w:rsid w:val="00FF4664"/>
    <w:rsid w:val="00FF46F9"/>
    <w:rsid w:val="00FF7321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25FF"/>
  <w15:docId w15:val="{96A5CB4B-7FA1-4719-B8B7-7DB6F664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8B4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Overskrift1">
    <w:name w:val="heading 1"/>
    <w:basedOn w:val="Normal"/>
    <w:next w:val="Normal"/>
    <w:qFormat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Overskrift3">
    <w:name w:val="heading 3"/>
    <w:basedOn w:val="Normal"/>
    <w:next w:val="Normal"/>
    <w:qFormat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Overskrift4">
    <w:name w:val="heading 4"/>
    <w:basedOn w:val="Normal"/>
    <w:next w:val="Normal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Overskrift5">
    <w:name w:val="heading 5"/>
    <w:basedOn w:val="Normal"/>
    <w:next w:val="Normal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Overskrift6">
    <w:name w:val="heading 6"/>
    <w:basedOn w:val="Normal"/>
    <w:next w:val="Normal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Overskrift7">
    <w:name w:val="heading 7"/>
    <w:basedOn w:val="Normal"/>
    <w:next w:val="Normal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Overskrift8">
    <w:name w:val="heading 8"/>
    <w:basedOn w:val="Normal"/>
    <w:next w:val="Normal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Overskrift9">
    <w:name w:val="heading 9"/>
    <w:basedOn w:val="Normal"/>
    <w:next w:val="Normal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Sidefod">
    <w:name w:val="footer"/>
    <w:basedOn w:val="Normal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Indholdsfortegnelse9">
    <w:name w:val="toc 9"/>
    <w:basedOn w:val="Normal"/>
    <w:next w:val="Normal"/>
    <w:semiHidden/>
    <w:pPr>
      <w:tabs>
        <w:tab w:val="clear" w:pos="567"/>
      </w:tabs>
      <w:ind w:left="1760"/>
    </w:pPr>
  </w:style>
  <w:style w:type="character" w:styleId="Slutnotehenvisning">
    <w:name w:val="endnote reference"/>
    <w:semiHidden/>
    <w:rPr>
      <w:vertAlign w:val="superscript"/>
    </w:rPr>
  </w:style>
  <w:style w:type="character" w:styleId="Fodnotehenvisning">
    <w:name w:val="footnote reference"/>
    <w:semiHidden/>
    <w:rPr>
      <w:vertAlign w:val="superscript"/>
    </w:rPr>
  </w:style>
  <w:style w:type="paragraph" w:styleId="Fodnotetekst">
    <w:name w:val="footnote text"/>
    <w:basedOn w:val="Normal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Brdtekst">
    <w:name w:val="Body Text"/>
    <w:basedOn w:val="Normal"/>
    <w:pPr>
      <w:tabs>
        <w:tab w:val="clear" w:pos="567"/>
      </w:tabs>
      <w:spacing w:line="240" w:lineRule="auto"/>
      <w:jc w:val="both"/>
    </w:pPr>
  </w:style>
  <w:style w:type="paragraph" w:styleId="Bloktekst">
    <w:name w:val="Block Text"/>
    <w:basedOn w:val="Normal"/>
    <w:pPr>
      <w:tabs>
        <w:tab w:val="clear" w:pos="567"/>
      </w:tabs>
      <w:ind w:left="2268" w:right="1711" w:hanging="567"/>
    </w:pPr>
    <w:rPr>
      <w:b/>
    </w:rPr>
  </w:style>
  <w:style w:type="paragraph" w:styleId="Brdtekst2">
    <w:name w:val="Body Text 2"/>
    <w:basedOn w:val="Normal"/>
    <w:pPr>
      <w:tabs>
        <w:tab w:val="clear" w:pos="567"/>
      </w:tabs>
      <w:spacing w:line="240" w:lineRule="auto"/>
    </w:pPr>
    <w:rPr>
      <w:i/>
      <w:color w:val="008000"/>
    </w:rPr>
  </w:style>
  <w:style w:type="paragraph" w:styleId="Brdtekst3">
    <w:name w:val="Body Text 3"/>
    <w:basedOn w:val="Normal"/>
    <w:pPr>
      <w:ind w:right="113"/>
      <w:jc w:val="both"/>
    </w:pPr>
    <w:rPr>
      <w:b/>
    </w:rPr>
  </w:style>
  <w:style w:type="paragraph" w:styleId="Slutnotetekst">
    <w:name w:val="endnote text"/>
    <w:basedOn w:val="Normal"/>
    <w:link w:val="SlutnotetekstTegn"/>
    <w:semiHidden/>
    <w:pPr>
      <w:spacing w:line="240" w:lineRule="auto"/>
    </w:pPr>
  </w:style>
  <w:style w:type="character" w:styleId="Kommentarhenvisning">
    <w:name w:val="annotation reference"/>
    <w:qFormat/>
    <w:rPr>
      <w:sz w:val="16"/>
    </w:rPr>
  </w:style>
  <w:style w:type="paragraph" w:styleId="Brdtekstindrykning2">
    <w:name w:val="Body Text Indent 2"/>
    <w:basedOn w:val="Normal"/>
    <w:pPr>
      <w:ind w:left="567" w:hanging="567"/>
      <w:jc w:val="both"/>
    </w:pPr>
    <w:rPr>
      <w:b/>
    </w:rPr>
  </w:style>
  <w:style w:type="paragraph" w:styleId="Kommentartekst">
    <w:name w:val="annotation text"/>
    <w:aliases w:val="Kommentarer"/>
    <w:basedOn w:val="Normal"/>
    <w:link w:val="KommentartekstTegn"/>
    <w:uiPriority w:val="99"/>
    <w:qFormat/>
    <w:rPr>
      <w:sz w:val="20"/>
    </w:rPr>
  </w:style>
  <w:style w:type="paragraph" w:customStyle="1" w:styleId="BodyText20">
    <w:name w:val="Body Text 2_0"/>
    <w:basedOn w:val="Normal"/>
    <w:pPr>
      <w:ind w:left="567" w:hanging="567"/>
    </w:pPr>
    <w:rPr>
      <w:b/>
    </w:rPr>
  </w:style>
  <w:style w:type="paragraph" w:customStyle="1" w:styleId="BodyText21">
    <w:name w:val="Body Text 2_1"/>
    <w:basedOn w:val="Normal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Brdtekstindrykning3">
    <w:name w:val="Body Text Indent 3"/>
    <w:basedOn w:val="Normal"/>
    <w:pPr>
      <w:spacing w:line="240" w:lineRule="auto"/>
      <w:ind w:left="567" w:hanging="567"/>
    </w:pPr>
  </w:style>
  <w:style w:type="paragraph" w:customStyle="1" w:styleId="BodyText22">
    <w:name w:val="Body Text 2_2"/>
    <w:basedOn w:val="Normal"/>
    <w:pPr>
      <w:spacing w:line="240" w:lineRule="auto"/>
      <w:ind w:left="567" w:hanging="567"/>
    </w:pPr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AHeader1">
    <w:name w:val="AHeader 1"/>
    <w:basedOn w:val="Normal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BesgtLink">
    <w:name w:val="FollowedHyperlink"/>
    <w:rPr>
      <w:color w:val="800080"/>
      <w:u w:val="single"/>
    </w:rPr>
  </w:style>
  <w:style w:type="paragraph" w:styleId="Brdtekstindrykning">
    <w:name w:val="Body Text Indent"/>
    <w:basedOn w:val="Normal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Markeringsbobleteks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Kommentaremne">
    <w:name w:val="annotation subject"/>
    <w:basedOn w:val="Kommentartekst"/>
    <w:next w:val="Kommentartekst"/>
    <w:semiHidden/>
    <w:rPr>
      <w:b/>
      <w:bCs/>
    </w:rPr>
  </w:style>
  <w:style w:type="table" w:styleId="Tabel-Gitter">
    <w:name w:val="Table Grid"/>
    <w:basedOn w:val="Tabel-Normal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rrektur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al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Ingenoversigt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Tabel-Normal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en-GB" w:eastAsia="en-GB" w:bidi="ar-SA"/>
    </w:rPr>
  </w:style>
  <w:style w:type="paragraph" w:customStyle="1" w:styleId="Normalold">
    <w:name w:val="Normal (old)"/>
    <w:basedOn w:val="Normal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KommentartekstTegn">
    <w:name w:val="Kommentartekst Tegn"/>
    <w:aliases w:val="Kommentarer Tegn"/>
    <w:link w:val="Kommentartekst"/>
    <w:uiPriority w:val="99"/>
    <w:qFormat/>
    <w:locked/>
    <w:rsid w:val="003909E0"/>
    <w:rPr>
      <w:lang w:val="en-GB" w:eastAsia="en-US" w:bidi="ar-SA"/>
    </w:rPr>
  </w:style>
  <w:style w:type="character" w:customStyle="1" w:styleId="SlutnotetekstTegn">
    <w:name w:val="Slutnotetekst Tegn"/>
    <w:link w:val="Slutnotetekst"/>
    <w:semiHidden/>
    <w:rsid w:val="00673F4C"/>
    <w:rPr>
      <w:sz w:val="22"/>
      <w:lang w:eastAsia="en-US"/>
    </w:rPr>
  </w:style>
  <w:style w:type="character" w:customStyle="1" w:styleId="UnresolvedMention1">
    <w:name w:val="Unresolved Mention1"/>
    <w:rsid w:val="00031A38"/>
    <w:rPr>
      <w:color w:val="605E5C"/>
      <w:shd w:val="clear" w:color="auto" w:fill="E1DFDD"/>
    </w:rPr>
  </w:style>
  <w:style w:type="character" w:customStyle="1" w:styleId="UnresolvedMention2">
    <w:name w:val="Unresolved Mention2"/>
    <w:rsid w:val="00E33224"/>
    <w:rPr>
      <w:color w:val="605E5C"/>
      <w:shd w:val="clear" w:color="auto" w:fill="E1DFDD"/>
    </w:rPr>
  </w:style>
  <w:style w:type="character" w:styleId="Omtal">
    <w:name w:val="Mention"/>
    <w:basedOn w:val="Standardskrifttypeiafsnit"/>
    <w:rsid w:val="00E532CF"/>
    <w:rPr>
      <w:color w:val="2B579A"/>
      <w:shd w:val="clear" w:color="auto" w:fill="E1DFDD"/>
    </w:rPr>
  </w:style>
  <w:style w:type="character" w:styleId="Ulstomtale">
    <w:name w:val="Unresolved Mention"/>
    <w:basedOn w:val="Standardskrifttypeiafsnit"/>
    <w:rsid w:val="009D7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0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eldenbivirkning.d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ndlaegsseddel.d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5c03a-c2be-44c0-8f9b-1061f533a101">
      <Terms xmlns="http://schemas.microsoft.com/office/infopath/2007/PartnerControls"/>
    </lcf76f155ced4ddcb4097134ff3c332f>
    <TaxCatchAll xmlns="a8a7e411-af67-4d12-bf6f-cb36ef186370" xsi:nil="true"/>
    <SharedWithUsers xmlns="a8a7e411-af67-4d12-bf6f-cb36ef186370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E4F7317685D94981732EBA8A48D20D" ma:contentTypeVersion="13" ma:contentTypeDescription="Opret et nyt dokument." ma:contentTypeScope="" ma:versionID="88649adcede7ae3a0b68d6883e6d0eea">
  <xsd:schema xmlns:xsd="http://www.w3.org/2001/XMLSchema" xmlns:xs="http://www.w3.org/2001/XMLSchema" xmlns:p="http://schemas.microsoft.com/office/2006/metadata/properties" xmlns:ns2="bfd5c03a-c2be-44c0-8f9b-1061f533a101" xmlns:ns3="a8a7e411-af67-4d12-bf6f-cb36ef186370" targetNamespace="http://schemas.microsoft.com/office/2006/metadata/properties" ma:root="true" ma:fieldsID="ca34b7b117d58fcb61b4fe114eaeb398" ns2:_="" ns3:_="">
    <xsd:import namespace="bfd5c03a-c2be-44c0-8f9b-1061f533a101"/>
    <xsd:import namespace="a8a7e411-af67-4d12-bf6f-cb36ef186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5c03a-c2be-44c0-8f9b-1061f533a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7220eabf-cdaa-43a3-85bf-267e12f34e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7e411-af67-4d12-bf6f-cb36ef18637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903097-859b-402c-a2ec-cb2f9ea23102}" ma:internalName="TaxCatchAll" ma:showField="CatchAllData" ma:web="a8a7e411-af67-4d12-bf6f-cb36ef1863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6D972-E896-444C-8061-1C6925636F23}">
  <ds:schemaRefs>
    <ds:schemaRef ds:uri="http://schemas.microsoft.com/office/2006/metadata/properties"/>
    <ds:schemaRef ds:uri="http://schemas.microsoft.com/office/infopath/2007/PartnerControls"/>
    <ds:schemaRef ds:uri="bfd5c03a-c2be-44c0-8f9b-1061f533a101"/>
    <ds:schemaRef ds:uri="a8a7e411-af67-4d12-bf6f-cb36ef186370"/>
  </ds:schemaRefs>
</ds:datastoreItem>
</file>

<file path=customXml/itemProps2.xml><?xml version="1.0" encoding="utf-8"?>
<ds:datastoreItem xmlns:ds="http://schemas.openxmlformats.org/officeDocument/2006/customXml" ds:itemID="{7BD61D3F-D375-4E8D-9E36-096A740C6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5c03a-c2be-44c0-8f9b-1061f533a101"/>
    <ds:schemaRef ds:uri="a8a7e411-af67-4d12-bf6f-cb36ef186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C9DCF2-2620-4C35-9614-221CF02F6F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7F2CF6-533C-4255-AE50-2B7A62AA48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a153ed-1515-43de-ae19-c4ba1ba50c01}" enabled="1" method="Privileged" siteId="{6ad7a471-10b8-444b-b0a4-9eec78d9e2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1761</Words>
  <Characters>11898</Characters>
  <Application>Microsoft Office Word</Application>
  <DocSecurity>0</DocSecurity>
  <Lines>300</Lines>
  <Paragraphs>144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Vqrdtemplateclean_en</vt:lpstr>
    </vt:vector>
  </TitlesOfParts>
  <Company>EMEA</Company>
  <LinksUpToDate>false</LinksUpToDate>
  <CharactersWithSpaces>13549</CharactersWithSpaces>
  <SharedDoc>false</SharedDoc>
  <HLinks>
    <vt:vector size="12" baseType="variant">
      <vt:variant>
        <vt:i4>917597</vt:i4>
      </vt:variant>
      <vt:variant>
        <vt:i4>6</vt:i4>
      </vt:variant>
      <vt:variant>
        <vt:i4>0</vt:i4>
      </vt:variant>
      <vt:variant>
        <vt:i4>5</vt:i4>
      </vt:variant>
      <vt:variant>
        <vt:lpwstr>https://medicines.health.europa.eu/veterinary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https://medicines.health.europa.eu/veterinary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Vqrdtemplateclean_en</dc:title>
  <dc:subject>General-EMA/201224/2010</dc:subject>
  <dc:creator>med-translations</dc:creator>
  <cp:keywords/>
  <cp:lastModifiedBy>Karin Mundbjerg</cp:lastModifiedBy>
  <cp:revision>70</cp:revision>
  <cp:lastPrinted>2022-10-26T19:37:00Z</cp:lastPrinted>
  <dcterms:created xsi:type="dcterms:W3CDTF">2026-02-16T09:15:00Z</dcterms:created>
  <dcterms:modified xsi:type="dcterms:W3CDTF">2026-04-10T13:27:00Z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25/10/2022 18:41:57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EMA/852483/2022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EMA/852483/2022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08/11/2022 12:33:14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08/11/2022 12:33:14</vt:lpwstr>
  </property>
  <property fmtid="{D5CDD505-2E9C-101B-9397-08002B2CF9AE}" pid="36" name="DM_Name">
    <vt:lpwstr>Vqrdtemplateclean_en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CLEAN final word templates for publication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MSIP_Label_0eea11ca-d417-4147-80ed-01a58412c458_ActionId">
    <vt:lpwstr>d143bd25-e6b8-4d4b-b8a2-8d41a833f851</vt:lpwstr>
  </property>
  <property fmtid="{D5CDD505-2E9C-101B-9397-08002B2CF9AE}" pid="67" name="MSIP_Label_0eea11ca-d417-4147-80ed-01a58412c458_ContentBits">
    <vt:lpwstr>2</vt:lpwstr>
  </property>
  <property fmtid="{D5CDD505-2E9C-101B-9397-08002B2CF9AE}" pid="68" name="MSIP_Label_0eea11ca-d417-4147-80ed-01a58412c458_Enabled">
    <vt:lpwstr>true</vt:lpwstr>
  </property>
  <property fmtid="{D5CDD505-2E9C-101B-9397-08002B2CF9AE}" pid="69" name="MSIP_Label_0eea11ca-d417-4147-80ed-01a58412c458_Method">
    <vt:lpwstr>Standard</vt:lpwstr>
  </property>
  <property fmtid="{D5CDD505-2E9C-101B-9397-08002B2CF9AE}" pid="70" name="MSIP_Label_0eea11ca-d417-4147-80ed-01a58412c458_Name">
    <vt:lpwstr>0eea11ca-d417-4147-80ed-01a58412c458</vt:lpwstr>
  </property>
  <property fmtid="{D5CDD505-2E9C-101B-9397-08002B2CF9AE}" pid="71" name="MSIP_Label_0eea11ca-d417-4147-80ed-01a58412c458_SetDate">
    <vt:lpwstr>2022-11-08T11:32:39Z</vt:lpwstr>
  </property>
  <property fmtid="{D5CDD505-2E9C-101B-9397-08002B2CF9AE}" pid="72" name="MSIP_Label_0eea11ca-d417-4147-80ed-01a58412c458_SiteId">
    <vt:lpwstr>bc9dc15c-61bc-4f03-b60b-e5b6d8922839</vt:lpwstr>
  </property>
  <property fmtid="{D5CDD505-2E9C-101B-9397-08002B2CF9AE}" pid="73" name="_DocHome">
    <vt:i4>1639080214</vt:i4>
  </property>
  <property fmtid="{D5CDD505-2E9C-101B-9397-08002B2CF9AE}" pid="74" name="ContentTypeId">
    <vt:lpwstr>0x0101008AE4F7317685D94981732EBA8A48D20D</vt:lpwstr>
  </property>
  <property fmtid="{D5CDD505-2E9C-101B-9397-08002B2CF9AE}" pid="75" name="MediaServiceImageTags">
    <vt:lpwstr/>
  </property>
  <property fmtid="{D5CDD505-2E9C-101B-9397-08002B2CF9AE}" pid="76" name="Order">
    <vt:r8>11823200</vt:r8>
  </property>
  <property fmtid="{D5CDD505-2E9C-101B-9397-08002B2CF9AE}" pid="77" name="xd_ProgID">
    <vt:lpwstr/>
  </property>
  <property fmtid="{D5CDD505-2E9C-101B-9397-08002B2CF9AE}" pid="78" name="ComplianceAssetId">
    <vt:lpwstr/>
  </property>
  <property fmtid="{D5CDD505-2E9C-101B-9397-08002B2CF9AE}" pid="79" name="TemplateUrl">
    <vt:lpwstr/>
  </property>
  <property fmtid="{D5CDD505-2E9C-101B-9397-08002B2CF9AE}" pid="80" name="_ExtendedDescription">
    <vt:lpwstr/>
  </property>
  <property fmtid="{D5CDD505-2E9C-101B-9397-08002B2CF9AE}" pid="81" name="TriggerFlowInfo">
    <vt:lpwstr/>
  </property>
  <property fmtid="{D5CDD505-2E9C-101B-9397-08002B2CF9AE}" pid="82" name="xd_Signature">
    <vt:bool>false</vt:bool>
  </property>
</Properties>
</file>