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417B4" w14:textId="77777777" w:rsidR="005F7348" w:rsidRDefault="005F7348">
      <w:pPr>
        <w:tabs>
          <w:tab w:val="clear" w:pos="567"/>
        </w:tabs>
        <w:suppressAutoHyphens/>
        <w:spacing w:after="200" w:line="276" w:lineRule="auto"/>
        <w:jc w:val="both"/>
        <w:rPr>
          <w:rFonts w:eastAsia="Calibri"/>
          <w:i/>
          <w:color w:val="008000"/>
          <w:szCs w:val="22"/>
        </w:rPr>
      </w:pPr>
    </w:p>
    <w:p w14:paraId="544E411C" w14:textId="77777777" w:rsidR="005F7348" w:rsidRDefault="005F7348">
      <w:pPr>
        <w:tabs>
          <w:tab w:val="clear" w:pos="567"/>
        </w:tabs>
        <w:spacing w:line="240" w:lineRule="auto"/>
        <w:jc w:val="center"/>
        <w:rPr>
          <w:szCs w:val="22"/>
        </w:rPr>
      </w:pPr>
    </w:p>
    <w:p w14:paraId="5924BE84" w14:textId="77777777" w:rsidR="005F7348" w:rsidRDefault="005F7348">
      <w:pPr>
        <w:tabs>
          <w:tab w:val="clear" w:pos="567"/>
        </w:tabs>
        <w:spacing w:line="240" w:lineRule="auto"/>
        <w:jc w:val="center"/>
        <w:rPr>
          <w:szCs w:val="22"/>
        </w:rPr>
      </w:pPr>
    </w:p>
    <w:p w14:paraId="71ADA4A4" w14:textId="77777777" w:rsidR="005F7348" w:rsidRDefault="005F7348">
      <w:pPr>
        <w:tabs>
          <w:tab w:val="clear" w:pos="567"/>
        </w:tabs>
        <w:spacing w:line="240" w:lineRule="auto"/>
        <w:jc w:val="center"/>
        <w:rPr>
          <w:szCs w:val="22"/>
        </w:rPr>
      </w:pPr>
    </w:p>
    <w:p w14:paraId="2D922DDA" w14:textId="77777777" w:rsidR="005F7348" w:rsidRDefault="005F7348">
      <w:pPr>
        <w:tabs>
          <w:tab w:val="clear" w:pos="567"/>
        </w:tabs>
        <w:spacing w:line="240" w:lineRule="auto"/>
        <w:jc w:val="center"/>
        <w:rPr>
          <w:szCs w:val="22"/>
        </w:rPr>
      </w:pPr>
    </w:p>
    <w:p w14:paraId="5BF5CADA" w14:textId="77777777" w:rsidR="005F7348" w:rsidRDefault="005F7348">
      <w:pPr>
        <w:tabs>
          <w:tab w:val="clear" w:pos="567"/>
        </w:tabs>
        <w:spacing w:line="240" w:lineRule="auto"/>
        <w:jc w:val="center"/>
        <w:rPr>
          <w:szCs w:val="22"/>
        </w:rPr>
      </w:pPr>
    </w:p>
    <w:p w14:paraId="7F73F20C" w14:textId="77777777" w:rsidR="005F7348" w:rsidRDefault="005F7348">
      <w:pPr>
        <w:tabs>
          <w:tab w:val="clear" w:pos="567"/>
        </w:tabs>
        <w:spacing w:line="240" w:lineRule="auto"/>
        <w:jc w:val="center"/>
        <w:rPr>
          <w:szCs w:val="22"/>
        </w:rPr>
      </w:pPr>
    </w:p>
    <w:p w14:paraId="1E19A2EF" w14:textId="77777777" w:rsidR="005F7348" w:rsidRDefault="005F7348">
      <w:pPr>
        <w:tabs>
          <w:tab w:val="clear" w:pos="567"/>
        </w:tabs>
        <w:spacing w:line="240" w:lineRule="auto"/>
        <w:jc w:val="center"/>
        <w:rPr>
          <w:szCs w:val="22"/>
        </w:rPr>
      </w:pPr>
    </w:p>
    <w:p w14:paraId="588C65F1" w14:textId="77777777" w:rsidR="005F7348" w:rsidRDefault="005F7348">
      <w:pPr>
        <w:tabs>
          <w:tab w:val="clear" w:pos="567"/>
        </w:tabs>
        <w:spacing w:line="240" w:lineRule="auto"/>
        <w:jc w:val="center"/>
        <w:rPr>
          <w:szCs w:val="22"/>
        </w:rPr>
      </w:pPr>
    </w:p>
    <w:p w14:paraId="1D2FB475" w14:textId="77777777" w:rsidR="005F7348" w:rsidRDefault="005F7348">
      <w:pPr>
        <w:tabs>
          <w:tab w:val="clear" w:pos="567"/>
        </w:tabs>
        <w:spacing w:line="240" w:lineRule="auto"/>
        <w:jc w:val="center"/>
        <w:rPr>
          <w:szCs w:val="22"/>
        </w:rPr>
      </w:pPr>
    </w:p>
    <w:p w14:paraId="4A2AA12E" w14:textId="77777777" w:rsidR="005F7348" w:rsidRDefault="005F7348">
      <w:pPr>
        <w:tabs>
          <w:tab w:val="clear" w:pos="567"/>
        </w:tabs>
        <w:spacing w:line="240" w:lineRule="auto"/>
        <w:jc w:val="center"/>
        <w:rPr>
          <w:szCs w:val="22"/>
        </w:rPr>
      </w:pPr>
    </w:p>
    <w:p w14:paraId="60762FC9" w14:textId="77777777" w:rsidR="005F7348" w:rsidRDefault="005F7348">
      <w:pPr>
        <w:tabs>
          <w:tab w:val="clear" w:pos="567"/>
        </w:tabs>
        <w:spacing w:line="240" w:lineRule="auto"/>
        <w:jc w:val="center"/>
        <w:rPr>
          <w:szCs w:val="22"/>
        </w:rPr>
      </w:pPr>
    </w:p>
    <w:p w14:paraId="31141633" w14:textId="77777777" w:rsidR="005F7348" w:rsidRDefault="005F7348">
      <w:pPr>
        <w:tabs>
          <w:tab w:val="clear" w:pos="567"/>
        </w:tabs>
        <w:spacing w:line="240" w:lineRule="auto"/>
        <w:jc w:val="center"/>
        <w:rPr>
          <w:szCs w:val="22"/>
        </w:rPr>
      </w:pPr>
    </w:p>
    <w:p w14:paraId="6AA476BF" w14:textId="77777777" w:rsidR="005F7348" w:rsidRDefault="005F7348">
      <w:pPr>
        <w:tabs>
          <w:tab w:val="clear" w:pos="567"/>
        </w:tabs>
        <w:spacing w:line="240" w:lineRule="auto"/>
        <w:jc w:val="center"/>
        <w:rPr>
          <w:szCs w:val="22"/>
        </w:rPr>
      </w:pPr>
    </w:p>
    <w:p w14:paraId="426C5D85" w14:textId="77777777" w:rsidR="005F7348" w:rsidRDefault="005F7348">
      <w:pPr>
        <w:tabs>
          <w:tab w:val="clear" w:pos="567"/>
        </w:tabs>
        <w:spacing w:line="240" w:lineRule="auto"/>
        <w:jc w:val="center"/>
        <w:rPr>
          <w:szCs w:val="22"/>
        </w:rPr>
      </w:pPr>
    </w:p>
    <w:p w14:paraId="524C92E1" w14:textId="77777777" w:rsidR="005F7348" w:rsidRDefault="005F7348">
      <w:pPr>
        <w:tabs>
          <w:tab w:val="clear" w:pos="567"/>
        </w:tabs>
        <w:spacing w:line="240" w:lineRule="auto"/>
        <w:jc w:val="center"/>
        <w:rPr>
          <w:szCs w:val="22"/>
        </w:rPr>
      </w:pPr>
    </w:p>
    <w:p w14:paraId="5EAB9A3A" w14:textId="77777777" w:rsidR="005F7348" w:rsidRDefault="005F7348">
      <w:pPr>
        <w:tabs>
          <w:tab w:val="clear" w:pos="567"/>
        </w:tabs>
        <w:spacing w:line="240" w:lineRule="auto"/>
        <w:jc w:val="center"/>
        <w:rPr>
          <w:szCs w:val="22"/>
        </w:rPr>
      </w:pPr>
    </w:p>
    <w:p w14:paraId="784890C3" w14:textId="77777777" w:rsidR="005F7348" w:rsidRDefault="005F7348">
      <w:pPr>
        <w:tabs>
          <w:tab w:val="clear" w:pos="567"/>
        </w:tabs>
        <w:spacing w:line="240" w:lineRule="auto"/>
        <w:jc w:val="center"/>
        <w:rPr>
          <w:szCs w:val="22"/>
        </w:rPr>
      </w:pPr>
    </w:p>
    <w:p w14:paraId="12E6860C" w14:textId="77777777" w:rsidR="005F7348" w:rsidRDefault="005F7348">
      <w:pPr>
        <w:tabs>
          <w:tab w:val="clear" w:pos="567"/>
        </w:tabs>
        <w:spacing w:line="240" w:lineRule="auto"/>
        <w:jc w:val="center"/>
        <w:rPr>
          <w:szCs w:val="22"/>
        </w:rPr>
      </w:pPr>
    </w:p>
    <w:p w14:paraId="30B141EB" w14:textId="77777777" w:rsidR="005F7348" w:rsidRDefault="005F7348">
      <w:pPr>
        <w:tabs>
          <w:tab w:val="clear" w:pos="567"/>
        </w:tabs>
        <w:spacing w:line="240" w:lineRule="auto"/>
        <w:jc w:val="center"/>
        <w:rPr>
          <w:szCs w:val="22"/>
        </w:rPr>
      </w:pPr>
    </w:p>
    <w:p w14:paraId="1B3A99C2" w14:textId="77777777" w:rsidR="005F7348" w:rsidRDefault="005F7348">
      <w:pPr>
        <w:tabs>
          <w:tab w:val="clear" w:pos="567"/>
        </w:tabs>
        <w:spacing w:line="240" w:lineRule="auto"/>
        <w:jc w:val="center"/>
        <w:rPr>
          <w:szCs w:val="22"/>
        </w:rPr>
      </w:pPr>
    </w:p>
    <w:p w14:paraId="32296299" w14:textId="5E06D959" w:rsidR="005F7348" w:rsidRDefault="005F7348">
      <w:pPr>
        <w:tabs>
          <w:tab w:val="clear" w:pos="567"/>
        </w:tabs>
        <w:spacing w:line="240" w:lineRule="auto"/>
        <w:jc w:val="center"/>
        <w:rPr>
          <w:szCs w:val="22"/>
        </w:rPr>
      </w:pPr>
    </w:p>
    <w:p w14:paraId="47CD210B" w14:textId="77777777" w:rsidR="00EE7A18" w:rsidRDefault="00EE7A18">
      <w:pPr>
        <w:tabs>
          <w:tab w:val="clear" w:pos="567"/>
        </w:tabs>
        <w:spacing w:line="240" w:lineRule="auto"/>
        <w:jc w:val="center"/>
        <w:rPr>
          <w:szCs w:val="22"/>
        </w:rPr>
      </w:pPr>
    </w:p>
    <w:p w14:paraId="78B8471E" w14:textId="77777777" w:rsidR="005F7348" w:rsidRDefault="002E0B67">
      <w:pPr>
        <w:tabs>
          <w:tab w:val="clear" w:pos="567"/>
        </w:tabs>
        <w:spacing w:line="240" w:lineRule="auto"/>
        <w:jc w:val="center"/>
        <w:rPr>
          <w:b/>
          <w:szCs w:val="22"/>
          <w:lang w:val="da-DK"/>
        </w:rPr>
      </w:pPr>
      <w:r>
        <w:rPr>
          <w:b/>
          <w:bCs/>
          <w:szCs w:val="22"/>
          <w:lang w:val="da-DK"/>
        </w:rPr>
        <w:t>BILAG I</w:t>
      </w:r>
    </w:p>
    <w:p w14:paraId="508D4B4D" w14:textId="77777777" w:rsidR="005F7348" w:rsidRDefault="005F7348">
      <w:pPr>
        <w:tabs>
          <w:tab w:val="clear" w:pos="567"/>
        </w:tabs>
        <w:spacing w:line="240" w:lineRule="auto"/>
        <w:rPr>
          <w:szCs w:val="22"/>
          <w:lang w:val="da-DK"/>
        </w:rPr>
      </w:pPr>
    </w:p>
    <w:p w14:paraId="578E971F" w14:textId="77777777" w:rsidR="005F7348" w:rsidRDefault="002E0B67">
      <w:pPr>
        <w:pStyle w:val="QRDtitleA"/>
        <w:rPr>
          <w:lang w:val="da-DK"/>
        </w:rPr>
      </w:pPr>
      <w:r>
        <w:rPr>
          <w:bCs/>
          <w:lang w:val="da-DK"/>
        </w:rPr>
        <w:t>PRODUKTRESUMÉ</w:t>
      </w:r>
    </w:p>
    <w:p w14:paraId="14486B6A" w14:textId="77777777" w:rsidR="005F7348" w:rsidRDefault="005F7348">
      <w:pPr>
        <w:tabs>
          <w:tab w:val="clear" w:pos="567"/>
        </w:tabs>
        <w:spacing w:line="240" w:lineRule="auto"/>
        <w:jc w:val="center"/>
        <w:rPr>
          <w:b/>
          <w:szCs w:val="22"/>
          <w:lang w:val="da-DK"/>
        </w:rPr>
      </w:pPr>
    </w:p>
    <w:p w14:paraId="394D6B3E" w14:textId="77777777" w:rsidR="005F7348" w:rsidRDefault="002E0B67">
      <w:pPr>
        <w:spacing w:line="240" w:lineRule="auto"/>
        <w:rPr>
          <w:szCs w:val="22"/>
          <w:lang w:val="da-DK"/>
        </w:rPr>
      </w:pPr>
      <w:r>
        <w:rPr>
          <w:szCs w:val="22"/>
          <w:highlight w:val="yellow"/>
          <w:lang w:val="da-DK"/>
        </w:rPr>
        <w:br w:type="page"/>
      </w:r>
      <w:r>
        <w:rPr>
          <w:b/>
          <w:bCs/>
          <w:szCs w:val="22"/>
          <w:lang w:val="da-DK"/>
        </w:rPr>
        <w:lastRenderedPageBreak/>
        <w:t>1.</w:t>
      </w:r>
      <w:r>
        <w:rPr>
          <w:b/>
          <w:bCs/>
          <w:szCs w:val="22"/>
          <w:lang w:val="da-DK"/>
        </w:rPr>
        <w:tab/>
        <w:t>VETERINÆRLÆGEMIDLETS NAVN</w:t>
      </w:r>
    </w:p>
    <w:p w14:paraId="6A180A07" w14:textId="77777777" w:rsidR="005F7348" w:rsidRDefault="005F7348">
      <w:pPr>
        <w:tabs>
          <w:tab w:val="clear" w:pos="567"/>
        </w:tabs>
        <w:spacing w:line="240" w:lineRule="auto"/>
        <w:rPr>
          <w:szCs w:val="22"/>
          <w:lang w:val="da-DK"/>
        </w:rPr>
      </w:pPr>
    </w:p>
    <w:p w14:paraId="3745ACF3" w14:textId="77777777" w:rsidR="005F7348" w:rsidRDefault="002E0B67">
      <w:pPr>
        <w:tabs>
          <w:tab w:val="clear" w:pos="567"/>
        </w:tabs>
        <w:spacing w:line="240" w:lineRule="auto"/>
        <w:rPr>
          <w:szCs w:val="22"/>
          <w:lang w:val="da-DK"/>
        </w:rPr>
      </w:pPr>
      <w:proofErr w:type="spellStart"/>
      <w:r>
        <w:rPr>
          <w:szCs w:val="22"/>
          <w:lang w:val="da-DK"/>
        </w:rPr>
        <w:t>Syvazul</w:t>
      </w:r>
      <w:proofErr w:type="spellEnd"/>
      <w:r>
        <w:rPr>
          <w:szCs w:val="22"/>
          <w:lang w:val="da-DK"/>
        </w:rPr>
        <w:t xml:space="preserve"> BTV injektionsvæske, suspension, til får og kvæg</w:t>
      </w:r>
    </w:p>
    <w:p w14:paraId="0708AA2B" w14:textId="77777777" w:rsidR="005F7348" w:rsidRDefault="005F7348">
      <w:pPr>
        <w:tabs>
          <w:tab w:val="clear" w:pos="567"/>
        </w:tabs>
        <w:spacing w:line="240" w:lineRule="auto"/>
        <w:rPr>
          <w:szCs w:val="22"/>
          <w:lang w:val="da-DK"/>
        </w:rPr>
      </w:pPr>
    </w:p>
    <w:p w14:paraId="7274D676" w14:textId="77777777" w:rsidR="005F7348" w:rsidRDefault="005F7348">
      <w:pPr>
        <w:tabs>
          <w:tab w:val="clear" w:pos="567"/>
        </w:tabs>
        <w:spacing w:line="240" w:lineRule="auto"/>
        <w:rPr>
          <w:szCs w:val="22"/>
          <w:lang w:val="da-DK"/>
        </w:rPr>
      </w:pPr>
    </w:p>
    <w:p w14:paraId="07545878" w14:textId="77777777" w:rsidR="005F7348" w:rsidRDefault="002E0B67">
      <w:pPr>
        <w:spacing w:line="240" w:lineRule="auto"/>
        <w:rPr>
          <w:szCs w:val="22"/>
          <w:lang w:val="da-DK"/>
        </w:rPr>
      </w:pPr>
      <w:r>
        <w:rPr>
          <w:b/>
          <w:bCs/>
          <w:szCs w:val="22"/>
          <w:lang w:val="da-DK"/>
        </w:rPr>
        <w:t>2.</w:t>
      </w:r>
      <w:r>
        <w:rPr>
          <w:b/>
          <w:bCs/>
          <w:szCs w:val="22"/>
          <w:lang w:val="da-DK"/>
        </w:rPr>
        <w:tab/>
        <w:t>KVALITATIV OG KVANTITATIV SAMMENSÆTNING</w:t>
      </w:r>
    </w:p>
    <w:p w14:paraId="49D2A0C6" w14:textId="77777777" w:rsidR="005F7348" w:rsidRDefault="005F7348">
      <w:pPr>
        <w:tabs>
          <w:tab w:val="clear" w:pos="567"/>
        </w:tabs>
        <w:spacing w:line="240" w:lineRule="auto"/>
        <w:rPr>
          <w:szCs w:val="22"/>
          <w:lang w:val="da-DK"/>
        </w:rPr>
      </w:pPr>
    </w:p>
    <w:p w14:paraId="306EBA13" w14:textId="77777777" w:rsidR="005F7348" w:rsidRDefault="002E0B67">
      <w:pPr>
        <w:tabs>
          <w:tab w:val="clear" w:pos="567"/>
        </w:tabs>
        <w:spacing w:line="240" w:lineRule="auto"/>
        <w:rPr>
          <w:szCs w:val="22"/>
          <w:lang w:val="da-DK" w:eastAsia="es-ES"/>
        </w:rPr>
      </w:pPr>
      <w:r>
        <w:rPr>
          <w:szCs w:val="22"/>
          <w:lang w:val="da-DK" w:eastAsia="es-ES"/>
        </w:rPr>
        <w:t>Hver ml indeholder:</w:t>
      </w:r>
    </w:p>
    <w:p w14:paraId="22E54531" w14:textId="77777777" w:rsidR="005F7348" w:rsidRDefault="005F7348">
      <w:pPr>
        <w:tabs>
          <w:tab w:val="clear" w:pos="567"/>
        </w:tabs>
        <w:spacing w:line="240" w:lineRule="auto"/>
        <w:rPr>
          <w:szCs w:val="22"/>
          <w:lang w:val="da-DK" w:eastAsia="es-ES"/>
        </w:rPr>
      </w:pPr>
    </w:p>
    <w:p w14:paraId="509C3DEB" w14:textId="77777777" w:rsidR="005F7348" w:rsidRDefault="002E0B67">
      <w:pPr>
        <w:rPr>
          <w:b/>
          <w:szCs w:val="22"/>
          <w:lang w:val="da-DK" w:eastAsia="es-ES"/>
        </w:rPr>
      </w:pPr>
      <w:r>
        <w:rPr>
          <w:b/>
          <w:bCs/>
          <w:szCs w:val="22"/>
          <w:lang w:val="da-DK" w:eastAsia="es-ES"/>
        </w:rPr>
        <w:t>Aktive stoffer*:</w:t>
      </w:r>
    </w:p>
    <w:p w14:paraId="15004767" w14:textId="77777777" w:rsidR="005F7348" w:rsidRDefault="005F7348">
      <w:pPr>
        <w:rPr>
          <w:lang w:val="da-DK"/>
        </w:rPr>
      </w:pPr>
    </w:p>
    <w:p w14:paraId="46BFE487" w14:textId="77777777" w:rsidR="005F7348" w:rsidRDefault="002E0B67">
      <w:pPr>
        <w:tabs>
          <w:tab w:val="clear" w:pos="567"/>
          <w:tab w:val="left" w:pos="6237"/>
          <w:tab w:val="left" w:pos="7088"/>
        </w:tabs>
        <w:spacing w:line="240" w:lineRule="auto"/>
        <w:rPr>
          <w:szCs w:val="22"/>
          <w:lang w:val="da-DK" w:eastAsia="es-ES"/>
        </w:rPr>
      </w:pPr>
      <w:r>
        <w:rPr>
          <w:szCs w:val="22"/>
          <w:lang w:val="da-DK" w:eastAsia="es-ES"/>
        </w:rPr>
        <w:t xml:space="preserve">Inaktiveret </w:t>
      </w:r>
      <w:proofErr w:type="spellStart"/>
      <w:r>
        <w:rPr>
          <w:szCs w:val="22"/>
          <w:lang w:val="da-DK" w:eastAsia="es-ES"/>
        </w:rPr>
        <w:t>bluetonguevirus</w:t>
      </w:r>
      <w:proofErr w:type="spellEnd"/>
      <w:r>
        <w:rPr>
          <w:szCs w:val="22"/>
          <w:lang w:val="da-DK" w:eastAsia="es-ES"/>
        </w:rPr>
        <w:t xml:space="preserve"> (</w:t>
      </w:r>
      <w:bookmarkStart w:id="0" w:name="_Hlk158204275"/>
      <w:proofErr w:type="spellStart"/>
      <w:r>
        <w:rPr>
          <w:i/>
          <w:iCs/>
          <w:szCs w:val="22"/>
          <w:lang w:val="da-DK" w:eastAsia="es-ES"/>
        </w:rPr>
        <w:t>bluetongue</w:t>
      </w:r>
      <w:proofErr w:type="spellEnd"/>
      <w:r>
        <w:rPr>
          <w:i/>
          <w:iCs/>
          <w:szCs w:val="22"/>
          <w:lang w:val="da-DK" w:eastAsia="es-ES"/>
        </w:rPr>
        <w:t xml:space="preserve"> virus</w:t>
      </w:r>
      <w:r>
        <w:rPr>
          <w:szCs w:val="22"/>
          <w:lang w:val="da-DK" w:eastAsia="es-ES"/>
        </w:rPr>
        <w:t xml:space="preserve">, </w:t>
      </w:r>
      <w:bookmarkEnd w:id="0"/>
      <w:r>
        <w:rPr>
          <w:szCs w:val="22"/>
          <w:lang w:val="da-DK" w:eastAsia="es-ES"/>
        </w:rPr>
        <w:t>BTV)</w:t>
      </w:r>
      <w:r>
        <w:rPr>
          <w:szCs w:val="22"/>
          <w:lang w:val="da-DK" w:eastAsia="es-ES"/>
        </w:rPr>
        <w:tab/>
        <w:t>RP** ≥ 1</w:t>
      </w:r>
    </w:p>
    <w:p w14:paraId="4AAEEC07" w14:textId="77777777" w:rsidR="005F7348" w:rsidRDefault="005F7348">
      <w:pPr>
        <w:tabs>
          <w:tab w:val="clear" w:pos="567"/>
          <w:tab w:val="left" w:pos="7655"/>
        </w:tabs>
        <w:spacing w:line="240" w:lineRule="auto"/>
        <w:rPr>
          <w:szCs w:val="22"/>
          <w:lang w:val="da-DK" w:eastAsia="es-ES"/>
        </w:rPr>
      </w:pPr>
    </w:p>
    <w:p w14:paraId="33A1B258" w14:textId="77777777" w:rsidR="005F7348" w:rsidRDefault="002E0B67">
      <w:pPr>
        <w:tabs>
          <w:tab w:val="clear" w:pos="567"/>
        </w:tabs>
        <w:spacing w:line="240" w:lineRule="auto"/>
        <w:rPr>
          <w:szCs w:val="22"/>
          <w:lang w:val="da-DK" w:eastAsia="es-ES"/>
        </w:rPr>
      </w:pPr>
      <w:r>
        <w:rPr>
          <w:szCs w:val="22"/>
          <w:lang w:val="da-DK" w:eastAsia="es-ES"/>
        </w:rPr>
        <w:t xml:space="preserve">* Maksimalt to forskellige inaktiverede </w:t>
      </w:r>
      <w:proofErr w:type="spellStart"/>
      <w:r>
        <w:rPr>
          <w:szCs w:val="22"/>
          <w:lang w:val="da-DK" w:eastAsia="es-ES"/>
        </w:rPr>
        <w:t>bluetonguevirus</w:t>
      </w:r>
      <w:proofErr w:type="spellEnd"/>
      <w:r>
        <w:rPr>
          <w:szCs w:val="22"/>
          <w:lang w:val="da-DK" w:eastAsia="es-ES"/>
        </w:rPr>
        <w:t xml:space="preserve"> </w:t>
      </w:r>
      <w:proofErr w:type="spellStart"/>
      <w:r>
        <w:rPr>
          <w:szCs w:val="22"/>
          <w:lang w:val="da-DK" w:eastAsia="es-ES"/>
        </w:rPr>
        <w:t>serotyper</w:t>
      </w:r>
      <w:proofErr w:type="spellEnd"/>
      <w:r>
        <w:rPr>
          <w:szCs w:val="22"/>
          <w:lang w:val="da-DK" w:eastAsia="es-ES"/>
        </w:rPr>
        <w:t>:</w:t>
      </w:r>
    </w:p>
    <w:p w14:paraId="5D439FBA" w14:textId="77777777" w:rsidR="005F7348" w:rsidRDefault="002E0B67">
      <w:pPr>
        <w:tabs>
          <w:tab w:val="clear" w:pos="567"/>
        </w:tabs>
        <w:spacing w:before="120" w:line="240" w:lineRule="auto"/>
        <w:rPr>
          <w:szCs w:val="22"/>
          <w:lang w:val="da-DK" w:eastAsia="es-ES"/>
        </w:rPr>
      </w:pPr>
      <w:r>
        <w:rPr>
          <w:szCs w:val="22"/>
          <w:lang w:val="da-DK" w:eastAsia="es-ES"/>
        </w:rPr>
        <w:tab/>
      </w:r>
      <w:proofErr w:type="spellStart"/>
      <w:r>
        <w:rPr>
          <w:szCs w:val="22"/>
          <w:lang w:val="da-DK" w:eastAsia="es-ES"/>
        </w:rPr>
        <w:t>Bluetonguevirus</w:t>
      </w:r>
      <w:proofErr w:type="spellEnd"/>
      <w:r>
        <w:rPr>
          <w:szCs w:val="22"/>
          <w:lang w:val="da-DK" w:eastAsia="es-ES"/>
        </w:rPr>
        <w:t>, serotype 1 (BTV-1), stamme ALG2006/01 E1, inaktiveret</w:t>
      </w:r>
    </w:p>
    <w:p w14:paraId="06538089" w14:textId="77777777" w:rsidR="005F7348" w:rsidRDefault="002E0B67">
      <w:pPr>
        <w:tabs>
          <w:tab w:val="clear" w:pos="567"/>
        </w:tabs>
        <w:spacing w:line="240" w:lineRule="auto"/>
        <w:rPr>
          <w:szCs w:val="22"/>
          <w:lang w:val="da-DK" w:eastAsia="es-ES"/>
        </w:rPr>
      </w:pPr>
      <w:r>
        <w:rPr>
          <w:szCs w:val="22"/>
          <w:lang w:val="da-DK" w:eastAsia="es-ES"/>
        </w:rPr>
        <w:tab/>
      </w:r>
      <w:proofErr w:type="spellStart"/>
      <w:r>
        <w:rPr>
          <w:szCs w:val="22"/>
          <w:lang w:val="da-DK" w:eastAsia="es-ES"/>
        </w:rPr>
        <w:t>Bluetonguevirus</w:t>
      </w:r>
      <w:proofErr w:type="spellEnd"/>
      <w:r>
        <w:rPr>
          <w:szCs w:val="22"/>
          <w:lang w:val="da-DK" w:eastAsia="es-ES"/>
        </w:rPr>
        <w:t>, serotype 4 (BTV-4), stamme BTV-4/SPA-1/2004, inaktiveret</w:t>
      </w:r>
    </w:p>
    <w:p w14:paraId="4C76B2B4" w14:textId="77777777" w:rsidR="005F7348" w:rsidRDefault="002E0B67">
      <w:pPr>
        <w:tabs>
          <w:tab w:val="clear" w:pos="567"/>
        </w:tabs>
        <w:spacing w:line="240" w:lineRule="auto"/>
        <w:rPr>
          <w:szCs w:val="22"/>
          <w:lang w:val="da-DK" w:eastAsia="es-ES"/>
        </w:rPr>
      </w:pPr>
      <w:r>
        <w:rPr>
          <w:szCs w:val="22"/>
          <w:lang w:val="da-DK" w:eastAsia="es-ES"/>
        </w:rPr>
        <w:tab/>
      </w:r>
      <w:proofErr w:type="spellStart"/>
      <w:r>
        <w:rPr>
          <w:szCs w:val="22"/>
          <w:lang w:val="da-DK" w:eastAsia="es-ES"/>
        </w:rPr>
        <w:t>Bluetonguevirus</w:t>
      </w:r>
      <w:proofErr w:type="spellEnd"/>
      <w:r>
        <w:rPr>
          <w:szCs w:val="22"/>
          <w:lang w:val="da-DK" w:eastAsia="es-ES"/>
        </w:rPr>
        <w:t>, serotype 8 (BTV-8), stamme BEL2006/01, inaktiveret</w:t>
      </w:r>
    </w:p>
    <w:p w14:paraId="00B2804E" w14:textId="77777777" w:rsidR="005F7348" w:rsidRDefault="005F7348">
      <w:pPr>
        <w:tabs>
          <w:tab w:val="clear" w:pos="567"/>
        </w:tabs>
        <w:spacing w:line="240" w:lineRule="auto"/>
        <w:rPr>
          <w:szCs w:val="22"/>
          <w:lang w:val="da-DK" w:eastAsia="es-ES"/>
        </w:rPr>
      </w:pPr>
    </w:p>
    <w:p w14:paraId="5AF0ECCD" w14:textId="77777777" w:rsidR="005F7348" w:rsidRDefault="002E0B67">
      <w:pPr>
        <w:tabs>
          <w:tab w:val="clear" w:pos="567"/>
        </w:tabs>
        <w:spacing w:line="240" w:lineRule="auto"/>
        <w:rPr>
          <w:szCs w:val="22"/>
          <w:lang w:val="da-DK" w:eastAsia="es-ES"/>
        </w:rPr>
      </w:pPr>
      <w:r>
        <w:rPr>
          <w:szCs w:val="22"/>
          <w:lang w:val="da-DK" w:eastAsia="es-ES"/>
        </w:rPr>
        <w:t>** Relativ styrke (</w:t>
      </w:r>
      <w:r>
        <w:rPr>
          <w:i/>
          <w:iCs/>
          <w:szCs w:val="22"/>
          <w:lang w:val="da-DK" w:eastAsia="es-ES"/>
        </w:rPr>
        <w:t xml:space="preserve">Relative </w:t>
      </w:r>
      <w:proofErr w:type="spellStart"/>
      <w:r>
        <w:rPr>
          <w:i/>
          <w:iCs/>
          <w:szCs w:val="22"/>
          <w:lang w:val="da-DK" w:eastAsia="es-ES"/>
        </w:rPr>
        <w:t>potency</w:t>
      </w:r>
      <w:proofErr w:type="spellEnd"/>
      <w:r>
        <w:rPr>
          <w:i/>
          <w:iCs/>
          <w:szCs w:val="22"/>
          <w:lang w:val="da-DK" w:eastAsia="es-ES"/>
        </w:rPr>
        <w:t>,</w:t>
      </w:r>
      <w:r>
        <w:rPr>
          <w:szCs w:val="22"/>
          <w:lang w:val="da-DK" w:eastAsia="es-ES"/>
        </w:rPr>
        <w:t xml:space="preserve"> RP) målt ved ELISA i forhold til en referencevaccine, hvis virkning er påvist ved </w:t>
      </w:r>
      <w:proofErr w:type="spellStart"/>
      <w:r>
        <w:rPr>
          <w:szCs w:val="22"/>
          <w:lang w:val="da-DK" w:eastAsia="es-ES"/>
        </w:rPr>
        <w:t>challenge</w:t>
      </w:r>
      <w:proofErr w:type="spellEnd"/>
      <w:r>
        <w:rPr>
          <w:szCs w:val="22"/>
          <w:lang w:val="da-DK" w:eastAsia="es-ES"/>
        </w:rPr>
        <w:t xml:space="preserve"> i de dyrearter, som lægemidlet er beregnet til.</w:t>
      </w:r>
    </w:p>
    <w:p w14:paraId="67B964B7" w14:textId="77777777" w:rsidR="005F7348" w:rsidRDefault="005F7348">
      <w:pPr>
        <w:tabs>
          <w:tab w:val="clear" w:pos="567"/>
        </w:tabs>
        <w:spacing w:line="240" w:lineRule="auto"/>
        <w:rPr>
          <w:szCs w:val="22"/>
          <w:lang w:val="da-DK" w:eastAsia="es-ES"/>
        </w:rPr>
      </w:pPr>
    </w:p>
    <w:p w14:paraId="4E59A988" w14:textId="77777777" w:rsidR="005F7348" w:rsidRDefault="002E0B67">
      <w:pPr>
        <w:tabs>
          <w:tab w:val="clear" w:pos="567"/>
        </w:tabs>
        <w:spacing w:line="240" w:lineRule="auto"/>
        <w:rPr>
          <w:szCs w:val="22"/>
          <w:lang w:val="da-DK"/>
        </w:rPr>
      </w:pPr>
      <w:r>
        <w:rPr>
          <w:szCs w:val="22"/>
          <w:lang w:val="da-DK"/>
        </w:rPr>
        <w:t>Antallet og typerne af stammer indeholdt i det endelige produkt tilpasses den nuværende epidemiologiske situation, der er relevant på formuleringstidspunktet af det endelige produkt og angives på etiketten.</w:t>
      </w:r>
    </w:p>
    <w:p w14:paraId="60C99335" w14:textId="77777777" w:rsidR="005F7348" w:rsidRDefault="005F7348">
      <w:pPr>
        <w:rPr>
          <w:lang w:val="da-DK"/>
        </w:rPr>
      </w:pPr>
    </w:p>
    <w:p w14:paraId="30213910" w14:textId="77777777" w:rsidR="005F7348" w:rsidRDefault="002E0B67">
      <w:pPr>
        <w:rPr>
          <w:b/>
          <w:szCs w:val="22"/>
          <w:lang w:val="da-DK" w:eastAsia="es-ES"/>
        </w:rPr>
      </w:pPr>
      <w:proofErr w:type="spellStart"/>
      <w:r>
        <w:rPr>
          <w:b/>
          <w:bCs/>
          <w:szCs w:val="22"/>
          <w:lang w:val="da-DK" w:eastAsia="es-ES"/>
        </w:rPr>
        <w:t>Adjuvanser</w:t>
      </w:r>
      <w:proofErr w:type="spellEnd"/>
      <w:r>
        <w:rPr>
          <w:b/>
          <w:bCs/>
          <w:szCs w:val="22"/>
          <w:lang w:val="da-DK" w:eastAsia="es-ES"/>
        </w:rPr>
        <w:t>:</w:t>
      </w:r>
    </w:p>
    <w:p w14:paraId="0596E85E" w14:textId="77777777" w:rsidR="005F7348" w:rsidRDefault="005F7348">
      <w:pPr>
        <w:rPr>
          <w:b/>
          <w:szCs w:val="22"/>
          <w:lang w:val="da-DK" w:eastAsia="es-ES"/>
        </w:rPr>
      </w:pPr>
    </w:p>
    <w:p w14:paraId="095D118E" w14:textId="77777777" w:rsidR="005F7348" w:rsidRDefault="002E0B67">
      <w:pPr>
        <w:tabs>
          <w:tab w:val="clear" w:pos="567"/>
          <w:tab w:val="left" w:pos="6237"/>
        </w:tabs>
        <w:spacing w:line="240" w:lineRule="auto"/>
        <w:rPr>
          <w:szCs w:val="22"/>
          <w:lang w:val="da-DK" w:eastAsia="es-ES"/>
        </w:rPr>
      </w:pPr>
      <w:r>
        <w:rPr>
          <w:szCs w:val="22"/>
          <w:lang w:val="da-DK" w:eastAsia="es-ES"/>
        </w:rPr>
        <w:t>Aluminiumhydroxid (Al</w:t>
      </w:r>
      <w:r>
        <w:rPr>
          <w:szCs w:val="22"/>
          <w:vertAlign w:val="superscript"/>
          <w:lang w:val="da-DK" w:eastAsia="es-ES"/>
        </w:rPr>
        <w:t>3+</w:t>
      </w:r>
      <w:r>
        <w:rPr>
          <w:szCs w:val="22"/>
          <w:lang w:val="da-DK" w:eastAsia="es-ES"/>
        </w:rPr>
        <w:t xml:space="preserve">) </w:t>
      </w:r>
      <w:r>
        <w:rPr>
          <w:szCs w:val="22"/>
          <w:lang w:val="da-DK" w:eastAsia="es-ES"/>
        </w:rPr>
        <w:tab/>
        <w:t xml:space="preserve"> 2,08 mg</w:t>
      </w:r>
    </w:p>
    <w:p w14:paraId="527718ED" w14:textId="77777777" w:rsidR="005F7348" w:rsidRDefault="002E0B67">
      <w:pPr>
        <w:tabs>
          <w:tab w:val="clear" w:pos="567"/>
          <w:tab w:val="left" w:pos="6237"/>
        </w:tabs>
        <w:spacing w:line="240" w:lineRule="auto"/>
        <w:rPr>
          <w:szCs w:val="22"/>
          <w:lang w:val="da-DK" w:eastAsia="es-ES"/>
        </w:rPr>
      </w:pPr>
      <w:r>
        <w:rPr>
          <w:szCs w:val="22"/>
          <w:lang w:val="da-DK" w:eastAsia="es-ES"/>
        </w:rPr>
        <w:t xml:space="preserve">Oprenset </w:t>
      </w:r>
      <w:proofErr w:type="spellStart"/>
      <w:r>
        <w:rPr>
          <w:szCs w:val="22"/>
          <w:lang w:val="da-DK" w:eastAsia="es-ES"/>
        </w:rPr>
        <w:t>saponin</w:t>
      </w:r>
      <w:proofErr w:type="spellEnd"/>
      <w:r>
        <w:rPr>
          <w:szCs w:val="22"/>
          <w:lang w:val="da-DK" w:eastAsia="es-ES"/>
        </w:rPr>
        <w:t xml:space="preserve"> </w:t>
      </w:r>
      <w:r>
        <w:rPr>
          <w:iCs/>
          <w:szCs w:val="22"/>
          <w:lang w:val="da-DK" w:eastAsia="es-ES"/>
        </w:rPr>
        <w:t>(</w:t>
      </w:r>
      <w:proofErr w:type="spellStart"/>
      <w:r>
        <w:rPr>
          <w:iCs/>
          <w:szCs w:val="22"/>
          <w:lang w:val="da-DK" w:eastAsia="es-ES"/>
        </w:rPr>
        <w:t>Quil</w:t>
      </w:r>
      <w:proofErr w:type="spellEnd"/>
      <w:r>
        <w:rPr>
          <w:iCs/>
          <w:szCs w:val="22"/>
          <w:lang w:val="da-DK" w:eastAsia="es-ES"/>
        </w:rPr>
        <w:t xml:space="preserve">-A) fra </w:t>
      </w:r>
      <w:proofErr w:type="spellStart"/>
      <w:r>
        <w:rPr>
          <w:i/>
          <w:iCs/>
          <w:szCs w:val="22"/>
          <w:lang w:val="da-DK" w:eastAsia="es-ES"/>
        </w:rPr>
        <w:t>Quillaja</w:t>
      </w:r>
      <w:proofErr w:type="spellEnd"/>
      <w:r>
        <w:rPr>
          <w:i/>
          <w:iCs/>
          <w:szCs w:val="22"/>
          <w:lang w:val="da-DK" w:eastAsia="es-ES"/>
        </w:rPr>
        <w:t xml:space="preserve"> </w:t>
      </w:r>
      <w:proofErr w:type="spellStart"/>
      <w:r>
        <w:rPr>
          <w:i/>
          <w:iCs/>
          <w:szCs w:val="22"/>
          <w:lang w:val="da-DK" w:eastAsia="es-ES"/>
        </w:rPr>
        <w:t>saponaria</w:t>
      </w:r>
      <w:proofErr w:type="spellEnd"/>
      <w:r>
        <w:rPr>
          <w:szCs w:val="22"/>
          <w:lang w:val="da-DK" w:eastAsia="es-ES"/>
        </w:rPr>
        <w:tab/>
        <w:t xml:space="preserve"> 0,2 mg</w:t>
      </w:r>
    </w:p>
    <w:p w14:paraId="3E04199C" w14:textId="77777777" w:rsidR="005F7348" w:rsidRDefault="005F7348">
      <w:pPr>
        <w:tabs>
          <w:tab w:val="clear" w:pos="567"/>
          <w:tab w:val="left" w:pos="6237"/>
          <w:tab w:val="left" w:pos="6379"/>
        </w:tabs>
        <w:spacing w:line="240" w:lineRule="auto"/>
        <w:rPr>
          <w:szCs w:val="22"/>
          <w:lang w:val="da-DK" w:eastAsia="es-ES"/>
        </w:rPr>
      </w:pPr>
    </w:p>
    <w:p w14:paraId="3E574386" w14:textId="77777777" w:rsidR="005F7348" w:rsidRDefault="002E0B67">
      <w:pPr>
        <w:rPr>
          <w:b/>
          <w:szCs w:val="22"/>
          <w:lang w:val="da-DK" w:eastAsia="es-ES"/>
        </w:rPr>
      </w:pPr>
      <w:r>
        <w:rPr>
          <w:b/>
          <w:bCs/>
          <w:szCs w:val="22"/>
          <w:lang w:val="da-DK" w:eastAsia="es-ES"/>
        </w:rPr>
        <w:t>Hjælpestoffer:</w:t>
      </w:r>
    </w:p>
    <w:p w14:paraId="34C63AF4" w14:textId="77777777" w:rsidR="005F7348" w:rsidRDefault="005F7348">
      <w:pPr>
        <w:rPr>
          <w:b/>
          <w:szCs w:val="22"/>
          <w:lang w:val="da-DK" w:eastAsia="es-ES"/>
        </w:rPr>
      </w:pPr>
    </w:p>
    <w:tbl>
      <w:tblPr>
        <w:tblStyle w:val="Tabel-Gitter"/>
        <w:tblW w:w="0" w:type="auto"/>
        <w:tblLook w:val="04A0" w:firstRow="1" w:lastRow="0" w:firstColumn="1" w:lastColumn="0" w:noHBand="0" w:noVBand="1"/>
      </w:tblPr>
      <w:tblGrid>
        <w:gridCol w:w="4530"/>
        <w:gridCol w:w="4531"/>
      </w:tblGrid>
      <w:tr w:rsidR="005F7348" w:rsidRPr="002A7B51" w14:paraId="7BF3529B" w14:textId="77777777">
        <w:tc>
          <w:tcPr>
            <w:tcW w:w="4530" w:type="dxa"/>
          </w:tcPr>
          <w:p w14:paraId="33D08339" w14:textId="77777777" w:rsidR="005F7348" w:rsidRDefault="002E0B67">
            <w:pPr>
              <w:tabs>
                <w:tab w:val="clear" w:pos="567"/>
                <w:tab w:val="left" w:pos="6237"/>
              </w:tabs>
              <w:spacing w:line="240" w:lineRule="auto"/>
              <w:rPr>
                <w:b/>
                <w:bCs/>
                <w:szCs w:val="22"/>
                <w:lang w:val="da-DK" w:eastAsia="es-ES"/>
              </w:rPr>
            </w:pPr>
            <w:r>
              <w:rPr>
                <w:b/>
                <w:bCs/>
                <w:szCs w:val="22"/>
                <w:lang w:val="da-DK" w:eastAsia="es-ES"/>
              </w:rPr>
              <w:t>Kvalitativ sammensætning af hjælpestoffer og andre bestanddele</w:t>
            </w:r>
          </w:p>
        </w:tc>
        <w:tc>
          <w:tcPr>
            <w:tcW w:w="4531" w:type="dxa"/>
          </w:tcPr>
          <w:p w14:paraId="614700B7" w14:textId="77777777" w:rsidR="005F7348" w:rsidRDefault="002E0B67">
            <w:pPr>
              <w:tabs>
                <w:tab w:val="clear" w:pos="567"/>
                <w:tab w:val="left" w:pos="6237"/>
              </w:tabs>
              <w:spacing w:line="240" w:lineRule="auto"/>
              <w:rPr>
                <w:b/>
                <w:bCs/>
                <w:szCs w:val="22"/>
                <w:lang w:val="da-DK" w:eastAsia="es-ES"/>
              </w:rPr>
            </w:pPr>
            <w:r>
              <w:rPr>
                <w:b/>
                <w:bCs/>
                <w:szCs w:val="22"/>
                <w:lang w:val="da-DK" w:eastAsia="es-ES"/>
              </w:rPr>
              <w:t>Kvantitativ sammensætning, hvis oplysningen er vigtig for korrekt administration af veterinærlægemidlet</w:t>
            </w:r>
          </w:p>
        </w:tc>
      </w:tr>
      <w:tr w:rsidR="005F7348" w14:paraId="3B5CCC33" w14:textId="77777777">
        <w:tc>
          <w:tcPr>
            <w:tcW w:w="4530" w:type="dxa"/>
          </w:tcPr>
          <w:p w14:paraId="40B4F440" w14:textId="77777777" w:rsidR="005F7348" w:rsidRDefault="002E0B67">
            <w:pPr>
              <w:tabs>
                <w:tab w:val="clear" w:pos="567"/>
                <w:tab w:val="left" w:pos="6237"/>
              </w:tabs>
              <w:spacing w:line="240" w:lineRule="auto"/>
              <w:rPr>
                <w:szCs w:val="22"/>
                <w:lang w:eastAsia="es-ES"/>
              </w:rPr>
            </w:pPr>
            <w:proofErr w:type="spellStart"/>
            <w:r>
              <w:rPr>
                <w:szCs w:val="22"/>
                <w:lang w:val="da-DK" w:eastAsia="es-ES"/>
              </w:rPr>
              <w:t>Thiomersal</w:t>
            </w:r>
            <w:proofErr w:type="spellEnd"/>
          </w:p>
        </w:tc>
        <w:tc>
          <w:tcPr>
            <w:tcW w:w="4531" w:type="dxa"/>
            <w:vAlign w:val="center"/>
          </w:tcPr>
          <w:p w14:paraId="790B2379" w14:textId="77777777" w:rsidR="005F7348" w:rsidRDefault="002E0B67">
            <w:pPr>
              <w:tabs>
                <w:tab w:val="clear" w:pos="567"/>
                <w:tab w:val="left" w:pos="6237"/>
              </w:tabs>
              <w:spacing w:line="240" w:lineRule="auto"/>
              <w:jc w:val="center"/>
              <w:rPr>
                <w:szCs w:val="22"/>
                <w:lang w:eastAsia="es-ES"/>
              </w:rPr>
            </w:pPr>
            <w:r>
              <w:rPr>
                <w:szCs w:val="22"/>
                <w:lang w:val="da-DK" w:eastAsia="es-ES"/>
              </w:rPr>
              <w:t>0,1 mg</w:t>
            </w:r>
          </w:p>
        </w:tc>
      </w:tr>
      <w:tr w:rsidR="005F7348" w14:paraId="136B2242" w14:textId="77777777">
        <w:tc>
          <w:tcPr>
            <w:tcW w:w="4530" w:type="dxa"/>
          </w:tcPr>
          <w:p w14:paraId="72128216" w14:textId="77777777" w:rsidR="005F7348" w:rsidRDefault="002E0B67">
            <w:pPr>
              <w:tabs>
                <w:tab w:val="clear" w:pos="567"/>
                <w:tab w:val="left" w:pos="6237"/>
              </w:tabs>
              <w:spacing w:line="240" w:lineRule="auto"/>
              <w:rPr>
                <w:szCs w:val="22"/>
                <w:lang w:eastAsia="es-ES"/>
              </w:rPr>
            </w:pPr>
            <w:r>
              <w:rPr>
                <w:szCs w:val="22"/>
                <w:lang w:val="da-DK" w:eastAsia="es-ES"/>
              </w:rPr>
              <w:t>Kaliumklorid</w:t>
            </w:r>
          </w:p>
        </w:tc>
        <w:tc>
          <w:tcPr>
            <w:tcW w:w="4531" w:type="dxa"/>
          </w:tcPr>
          <w:p w14:paraId="4B1583B9" w14:textId="77777777" w:rsidR="005F7348" w:rsidRDefault="005F7348">
            <w:pPr>
              <w:tabs>
                <w:tab w:val="clear" w:pos="567"/>
                <w:tab w:val="left" w:pos="6237"/>
              </w:tabs>
              <w:spacing w:line="240" w:lineRule="auto"/>
              <w:rPr>
                <w:szCs w:val="22"/>
                <w:lang w:eastAsia="es-ES"/>
              </w:rPr>
            </w:pPr>
          </w:p>
        </w:tc>
      </w:tr>
      <w:tr w:rsidR="005F7348" w14:paraId="5101D8BF" w14:textId="77777777">
        <w:tc>
          <w:tcPr>
            <w:tcW w:w="4530" w:type="dxa"/>
          </w:tcPr>
          <w:p w14:paraId="100DED7C" w14:textId="77777777" w:rsidR="005F7348" w:rsidRDefault="002E0B67">
            <w:pPr>
              <w:tabs>
                <w:tab w:val="clear" w:pos="567"/>
                <w:tab w:val="left" w:pos="6237"/>
              </w:tabs>
              <w:spacing w:line="240" w:lineRule="auto"/>
              <w:rPr>
                <w:szCs w:val="22"/>
                <w:lang w:eastAsia="es-ES"/>
              </w:rPr>
            </w:pPr>
            <w:proofErr w:type="spellStart"/>
            <w:r>
              <w:rPr>
                <w:szCs w:val="22"/>
                <w:lang w:val="da-DK" w:eastAsia="es-ES"/>
              </w:rPr>
              <w:t>Kaliumdihydrogenfosfat</w:t>
            </w:r>
            <w:proofErr w:type="spellEnd"/>
          </w:p>
        </w:tc>
        <w:tc>
          <w:tcPr>
            <w:tcW w:w="4531" w:type="dxa"/>
          </w:tcPr>
          <w:p w14:paraId="015C67AC" w14:textId="77777777" w:rsidR="005F7348" w:rsidRDefault="005F7348">
            <w:pPr>
              <w:tabs>
                <w:tab w:val="clear" w:pos="567"/>
                <w:tab w:val="left" w:pos="6237"/>
              </w:tabs>
              <w:spacing w:line="240" w:lineRule="auto"/>
              <w:rPr>
                <w:szCs w:val="22"/>
                <w:lang w:eastAsia="es-ES"/>
              </w:rPr>
            </w:pPr>
          </w:p>
        </w:tc>
      </w:tr>
      <w:tr w:rsidR="005F7348" w14:paraId="0CF99F92" w14:textId="77777777">
        <w:tc>
          <w:tcPr>
            <w:tcW w:w="4530" w:type="dxa"/>
          </w:tcPr>
          <w:p w14:paraId="4EE4F81F" w14:textId="77777777" w:rsidR="005F7348" w:rsidRDefault="002E0B67">
            <w:pPr>
              <w:tabs>
                <w:tab w:val="clear" w:pos="567"/>
                <w:tab w:val="left" w:pos="6237"/>
              </w:tabs>
              <w:spacing w:line="240" w:lineRule="auto"/>
              <w:rPr>
                <w:szCs w:val="22"/>
                <w:lang w:eastAsia="es-ES"/>
              </w:rPr>
            </w:pPr>
            <w:proofErr w:type="spellStart"/>
            <w:r>
              <w:rPr>
                <w:szCs w:val="22"/>
                <w:lang w:val="da-DK" w:eastAsia="es-ES"/>
              </w:rPr>
              <w:t>Dinatriumhydrogenphosphat</w:t>
            </w:r>
            <w:proofErr w:type="spellEnd"/>
            <w:r>
              <w:rPr>
                <w:szCs w:val="22"/>
                <w:lang w:val="da-DK" w:eastAsia="es-ES"/>
              </w:rPr>
              <w:t>, vandfri</w:t>
            </w:r>
          </w:p>
        </w:tc>
        <w:tc>
          <w:tcPr>
            <w:tcW w:w="4531" w:type="dxa"/>
          </w:tcPr>
          <w:p w14:paraId="410F8F4F" w14:textId="77777777" w:rsidR="005F7348" w:rsidRDefault="005F7348">
            <w:pPr>
              <w:tabs>
                <w:tab w:val="clear" w:pos="567"/>
                <w:tab w:val="left" w:pos="6237"/>
              </w:tabs>
              <w:spacing w:line="240" w:lineRule="auto"/>
              <w:rPr>
                <w:szCs w:val="22"/>
                <w:lang w:eastAsia="es-ES"/>
              </w:rPr>
            </w:pPr>
          </w:p>
        </w:tc>
      </w:tr>
      <w:tr w:rsidR="005F7348" w14:paraId="32C2A28D" w14:textId="77777777">
        <w:tc>
          <w:tcPr>
            <w:tcW w:w="4530" w:type="dxa"/>
          </w:tcPr>
          <w:p w14:paraId="5F6B5DA8" w14:textId="77777777" w:rsidR="005F7348" w:rsidRDefault="002E0B67">
            <w:pPr>
              <w:tabs>
                <w:tab w:val="clear" w:pos="567"/>
                <w:tab w:val="left" w:pos="6237"/>
              </w:tabs>
              <w:spacing w:line="240" w:lineRule="auto"/>
              <w:rPr>
                <w:szCs w:val="22"/>
                <w:lang w:eastAsia="es-ES"/>
              </w:rPr>
            </w:pPr>
            <w:proofErr w:type="spellStart"/>
            <w:r>
              <w:rPr>
                <w:szCs w:val="22"/>
                <w:lang w:val="da-DK" w:eastAsia="es-ES"/>
              </w:rPr>
              <w:t>Natriumchlorid</w:t>
            </w:r>
            <w:proofErr w:type="spellEnd"/>
          </w:p>
        </w:tc>
        <w:tc>
          <w:tcPr>
            <w:tcW w:w="4531" w:type="dxa"/>
          </w:tcPr>
          <w:p w14:paraId="34F4EA05" w14:textId="77777777" w:rsidR="005F7348" w:rsidRDefault="005F7348">
            <w:pPr>
              <w:tabs>
                <w:tab w:val="clear" w:pos="567"/>
                <w:tab w:val="left" w:pos="6237"/>
              </w:tabs>
              <w:spacing w:line="240" w:lineRule="auto"/>
              <w:rPr>
                <w:szCs w:val="22"/>
                <w:lang w:eastAsia="es-ES"/>
              </w:rPr>
            </w:pPr>
          </w:p>
        </w:tc>
      </w:tr>
      <w:tr w:rsidR="005F7348" w14:paraId="387A589D" w14:textId="77777777">
        <w:tc>
          <w:tcPr>
            <w:tcW w:w="4530" w:type="dxa"/>
          </w:tcPr>
          <w:p w14:paraId="6FE2C1CD" w14:textId="77777777" w:rsidR="005F7348" w:rsidRDefault="002E0B67">
            <w:pPr>
              <w:tabs>
                <w:tab w:val="clear" w:pos="567"/>
                <w:tab w:val="left" w:pos="6237"/>
              </w:tabs>
              <w:spacing w:line="240" w:lineRule="auto"/>
              <w:rPr>
                <w:szCs w:val="22"/>
                <w:lang w:eastAsia="es-ES"/>
              </w:rPr>
            </w:pPr>
            <w:r>
              <w:rPr>
                <w:szCs w:val="22"/>
                <w:lang w:val="da-DK" w:eastAsia="es-ES"/>
              </w:rPr>
              <w:t xml:space="preserve">Silikone </w:t>
            </w:r>
            <w:proofErr w:type="spellStart"/>
            <w:r>
              <w:rPr>
                <w:szCs w:val="22"/>
                <w:lang w:val="da-DK" w:eastAsia="es-ES"/>
              </w:rPr>
              <w:t>antiskumningsmiddel</w:t>
            </w:r>
            <w:proofErr w:type="spellEnd"/>
          </w:p>
        </w:tc>
        <w:tc>
          <w:tcPr>
            <w:tcW w:w="4531" w:type="dxa"/>
          </w:tcPr>
          <w:p w14:paraId="6931D9B8" w14:textId="77777777" w:rsidR="005F7348" w:rsidRDefault="005F7348">
            <w:pPr>
              <w:tabs>
                <w:tab w:val="clear" w:pos="567"/>
                <w:tab w:val="left" w:pos="6237"/>
              </w:tabs>
              <w:spacing w:line="240" w:lineRule="auto"/>
              <w:rPr>
                <w:szCs w:val="22"/>
                <w:lang w:eastAsia="es-ES"/>
              </w:rPr>
            </w:pPr>
          </w:p>
        </w:tc>
      </w:tr>
      <w:tr w:rsidR="005F7348" w14:paraId="3C561A11" w14:textId="77777777">
        <w:tc>
          <w:tcPr>
            <w:tcW w:w="4530" w:type="dxa"/>
          </w:tcPr>
          <w:p w14:paraId="48A640AC" w14:textId="77777777" w:rsidR="005F7348" w:rsidRDefault="002E0B67">
            <w:pPr>
              <w:tabs>
                <w:tab w:val="clear" w:pos="567"/>
                <w:tab w:val="left" w:pos="6237"/>
              </w:tabs>
              <w:spacing w:line="240" w:lineRule="auto"/>
              <w:rPr>
                <w:szCs w:val="22"/>
                <w:lang w:eastAsia="es-ES"/>
              </w:rPr>
            </w:pPr>
            <w:r>
              <w:rPr>
                <w:szCs w:val="22"/>
                <w:lang w:val="da-DK" w:eastAsia="es-ES"/>
              </w:rPr>
              <w:t>Vand til injektionsvæsker</w:t>
            </w:r>
          </w:p>
        </w:tc>
        <w:tc>
          <w:tcPr>
            <w:tcW w:w="4531" w:type="dxa"/>
          </w:tcPr>
          <w:p w14:paraId="2D0BE4D2" w14:textId="77777777" w:rsidR="005F7348" w:rsidRDefault="005F7348">
            <w:pPr>
              <w:tabs>
                <w:tab w:val="clear" w:pos="567"/>
                <w:tab w:val="left" w:pos="6237"/>
              </w:tabs>
              <w:spacing w:line="240" w:lineRule="auto"/>
              <w:rPr>
                <w:szCs w:val="22"/>
                <w:lang w:eastAsia="es-ES"/>
              </w:rPr>
            </w:pPr>
          </w:p>
        </w:tc>
      </w:tr>
    </w:tbl>
    <w:p w14:paraId="4E32C67B" w14:textId="77777777" w:rsidR="005F7348" w:rsidRDefault="005F7348">
      <w:pPr>
        <w:tabs>
          <w:tab w:val="clear" w:pos="567"/>
          <w:tab w:val="left" w:pos="6237"/>
        </w:tabs>
        <w:spacing w:line="240" w:lineRule="auto"/>
        <w:rPr>
          <w:szCs w:val="22"/>
          <w:lang w:eastAsia="es-ES"/>
        </w:rPr>
      </w:pPr>
    </w:p>
    <w:p w14:paraId="0CF54164" w14:textId="77777777" w:rsidR="005F7348" w:rsidRDefault="002E0B67">
      <w:pPr>
        <w:tabs>
          <w:tab w:val="clear" w:pos="567"/>
        </w:tabs>
        <w:spacing w:line="240" w:lineRule="auto"/>
        <w:rPr>
          <w:szCs w:val="22"/>
          <w:lang w:val="da-DK"/>
        </w:rPr>
      </w:pPr>
      <w:r>
        <w:rPr>
          <w:szCs w:val="22"/>
          <w:lang w:val="da-DK"/>
        </w:rPr>
        <w:t>Let pink til hvid suspension, der let homogeniseres ved omrystning.</w:t>
      </w:r>
    </w:p>
    <w:p w14:paraId="37DA519A" w14:textId="77777777" w:rsidR="005F7348" w:rsidRDefault="005F7348">
      <w:pPr>
        <w:tabs>
          <w:tab w:val="clear" w:pos="567"/>
        </w:tabs>
        <w:spacing w:line="240" w:lineRule="auto"/>
        <w:rPr>
          <w:szCs w:val="22"/>
          <w:lang w:val="da-DK"/>
        </w:rPr>
      </w:pPr>
    </w:p>
    <w:p w14:paraId="4D79443B" w14:textId="77777777" w:rsidR="005F7348" w:rsidRDefault="005F7348">
      <w:pPr>
        <w:tabs>
          <w:tab w:val="clear" w:pos="567"/>
        </w:tabs>
        <w:spacing w:line="240" w:lineRule="auto"/>
        <w:rPr>
          <w:szCs w:val="22"/>
          <w:lang w:val="da-DK"/>
        </w:rPr>
      </w:pPr>
    </w:p>
    <w:p w14:paraId="403B699E" w14:textId="77777777" w:rsidR="005F7348" w:rsidRDefault="002E0B67">
      <w:pPr>
        <w:spacing w:line="240" w:lineRule="auto"/>
        <w:rPr>
          <w:b/>
          <w:szCs w:val="22"/>
          <w:lang w:val="da-DK"/>
        </w:rPr>
      </w:pPr>
      <w:r>
        <w:rPr>
          <w:b/>
          <w:bCs/>
          <w:szCs w:val="22"/>
          <w:lang w:val="da-DK"/>
        </w:rPr>
        <w:t>3.</w:t>
      </w:r>
      <w:r>
        <w:rPr>
          <w:b/>
          <w:bCs/>
          <w:szCs w:val="22"/>
          <w:lang w:val="da-DK"/>
        </w:rPr>
        <w:tab/>
        <w:t>KLINISKE OPLYSNINGER</w:t>
      </w:r>
    </w:p>
    <w:p w14:paraId="424FB89A" w14:textId="77777777" w:rsidR="005F7348" w:rsidRDefault="005F7348">
      <w:pPr>
        <w:spacing w:line="240" w:lineRule="auto"/>
        <w:rPr>
          <w:b/>
          <w:szCs w:val="22"/>
          <w:lang w:val="da-DK"/>
        </w:rPr>
      </w:pPr>
    </w:p>
    <w:p w14:paraId="0769BC7F" w14:textId="77777777" w:rsidR="005F7348" w:rsidRDefault="002E0B67">
      <w:pPr>
        <w:tabs>
          <w:tab w:val="clear" w:pos="567"/>
        </w:tabs>
        <w:spacing w:line="240" w:lineRule="auto"/>
        <w:rPr>
          <w:b/>
          <w:szCs w:val="22"/>
          <w:lang w:val="da-DK"/>
        </w:rPr>
      </w:pPr>
      <w:r>
        <w:rPr>
          <w:b/>
          <w:bCs/>
          <w:szCs w:val="22"/>
          <w:lang w:val="da-DK"/>
        </w:rPr>
        <w:t>3.1</w:t>
      </w:r>
      <w:r>
        <w:rPr>
          <w:b/>
          <w:bCs/>
          <w:szCs w:val="22"/>
          <w:lang w:val="da-DK"/>
        </w:rPr>
        <w:tab/>
        <w:t>Dyrearter, som lægemidlet er beregnet til</w:t>
      </w:r>
    </w:p>
    <w:p w14:paraId="7E7111B9" w14:textId="77777777" w:rsidR="005F7348" w:rsidRDefault="005F7348">
      <w:pPr>
        <w:tabs>
          <w:tab w:val="clear" w:pos="567"/>
        </w:tabs>
        <w:spacing w:line="240" w:lineRule="auto"/>
        <w:rPr>
          <w:b/>
          <w:szCs w:val="22"/>
          <w:lang w:val="da-DK"/>
        </w:rPr>
      </w:pPr>
    </w:p>
    <w:p w14:paraId="52C1F23F" w14:textId="77777777" w:rsidR="005F7348" w:rsidRDefault="002E0B67">
      <w:pPr>
        <w:tabs>
          <w:tab w:val="clear" w:pos="567"/>
        </w:tabs>
        <w:spacing w:line="240" w:lineRule="auto"/>
        <w:rPr>
          <w:szCs w:val="22"/>
          <w:lang w:val="da-DK"/>
        </w:rPr>
      </w:pPr>
      <w:r>
        <w:rPr>
          <w:szCs w:val="22"/>
          <w:lang w:val="da-DK"/>
        </w:rPr>
        <w:t>Får og kvæg.</w:t>
      </w:r>
    </w:p>
    <w:p w14:paraId="75774774" w14:textId="77777777" w:rsidR="005F7348" w:rsidRDefault="005F7348">
      <w:pPr>
        <w:tabs>
          <w:tab w:val="clear" w:pos="567"/>
        </w:tabs>
        <w:spacing w:line="240" w:lineRule="auto"/>
        <w:rPr>
          <w:szCs w:val="22"/>
          <w:lang w:val="da-DK"/>
        </w:rPr>
      </w:pPr>
    </w:p>
    <w:p w14:paraId="7BFD34E8" w14:textId="77777777" w:rsidR="005F7348" w:rsidRDefault="002E0B67" w:rsidP="00EE7A18">
      <w:pPr>
        <w:keepNext/>
        <w:keepLines/>
        <w:tabs>
          <w:tab w:val="clear" w:pos="567"/>
        </w:tabs>
        <w:spacing w:line="240" w:lineRule="auto"/>
        <w:rPr>
          <w:szCs w:val="22"/>
          <w:lang w:val="da-DK"/>
        </w:rPr>
      </w:pPr>
      <w:r>
        <w:rPr>
          <w:b/>
          <w:bCs/>
          <w:szCs w:val="22"/>
          <w:lang w:val="da-DK"/>
        </w:rPr>
        <w:lastRenderedPageBreak/>
        <w:t>3.2</w:t>
      </w:r>
      <w:r>
        <w:rPr>
          <w:b/>
          <w:bCs/>
          <w:szCs w:val="22"/>
          <w:lang w:val="da-DK"/>
        </w:rPr>
        <w:tab/>
        <w:t>Terapeutiske indikationer for hver dyreart, som lægemidlet er beregnet til</w:t>
      </w:r>
    </w:p>
    <w:p w14:paraId="3BE3AD94" w14:textId="77777777" w:rsidR="005F7348" w:rsidRDefault="005F7348" w:rsidP="00EE7A18">
      <w:pPr>
        <w:keepNext/>
        <w:keepLines/>
        <w:tabs>
          <w:tab w:val="clear" w:pos="567"/>
        </w:tabs>
        <w:spacing w:line="240" w:lineRule="auto"/>
        <w:rPr>
          <w:szCs w:val="22"/>
          <w:lang w:val="da-DK"/>
        </w:rPr>
      </w:pPr>
    </w:p>
    <w:p w14:paraId="2886E600" w14:textId="77777777" w:rsidR="005F7348" w:rsidRDefault="002E0B67" w:rsidP="00EE7A18">
      <w:pPr>
        <w:keepNext/>
        <w:keepLines/>
        <w:tabs>
          <w:tab w:val="clear" w:pos="567"/>
        </w:tabs>
        <w:spacing w:line="240" w:lineRule="auto"/>
        <w:rPr>
          <w:szCs w:val="22"/>
          <w:lang w:val="da-DK"/>
        </w:rPr>
      </w:pPr>
      <w:r>
        <w:rPr>
          <w:szCs w:val="22"/>
          <w:u w:val="single"/>
          <w:lang w:val="da-DK"/>
        </w:rPr>
        <w:t>Får</w:t>
      </w:r>
      <w:r>
        <w:rPr>
          <w:szCs w:val="22"/>
          <w:lang w:val="da-DK"/>
        </w:rPr>
        <w:t>:</w:t>
      </w:r>
    </w:p>
    <w:p w14:paraId="5A3262AB" w14:textId="77777777" w:rsidR="005F7348" w:rsidRDefault="005F7348">
      <w:pPr>
        <w:keepNext/>
        <w:tabs>
          <w:tab w:val="clear" w:pos="567"/>
        </w:tabs>
        <w:spacing w:line="240" w:lineRule="auto"/>
        <w:rPr>
          <w:szCs w:val="22"/>
          <w:lang w:val="da-DK"/>
        </w:rPr>
      </w:pPr>
    </w:p>
    <w:p w14:paraId="5A001DB3" w14:textId="77777777" w:rsidR="005F7348" w:rsidRDefault="002E0B67">
      <w:pPr>
        <w:tabs>
          <w:tab w:val="clear" w:pos="567"/>
        </w:tabs>
        <w:spacing w:line="240" w:lineRule="auto"/>
        <w:rPr>
          <w:szCs w:val="22"/>
          <w:lang w:val="da-DK"/>
        </w:rPr>
      </w:pPr>
      <w:r>
        <w:rPr>
          <w:szCs w:val="22"/>
          <w:lang w:val="da-DK"/>
        </w:rPr>
        <w:t xml:space="preserve">Til aktiv immunisering af får for at forebygge </w:t>
      </w:r>
      <w:proofErr w:type="spellStart"/>
      <w:r>
        <w:rPr>
          <w:szCs w:val="22"/>
          <w:lang w:val="da-DK"/>
        </w:rPr>
        <w:t>viræmi</w:t>
      </w:r>
      <w:proofErr w:type="spellEnd"/>
      <w:r>
        <w:rPr>
          <w:szCs w:val="22"/>
          <w:lang w:val="da-DK"/>
        </w:rPr>
        <w:t xml:space="preserve">* og reducere kliniske tegn og læsioner forårsaget af </w:t>
      </w:r>
      <w:proofErr w:type="spellStart"/>
      <w:r>
        <w:rPr>
          <w:szCs w:val="22"/>
          <w:lang w:val="da-DK"/>
        </w:rPr>
        <w:t>bluetonguevirus</w:t>
      </w:r>
      <w:proofErr w:type="spellEnd"/>
      <w:r>
        <w:rPr>
          <w:szCs w:val="22"/>
          <w:lang w:val="da-DK"/>
        </w:rPr>
        <w:t xml:space="preserve"> serotype 1 og/eller 8 og/eller for at reducere </w:t>
      </w:r>
      <w:proofErr w:type="spellStart"/>
      <w:r>
        <w:rPr>
          <w:szCs w:val="22"/>
          <w:lang w:val="da-DK"/>
        </w:rPr>
        <w:t>viræmi</w:t>
      </w:r>
      <w:proofErr w:type="spellEnd"/>
      <w:r>
        <w:rPr>
          <w:szCs w:val="22"/>
          <w:lang w:val="da-DK"/>
        </w:rPr>
        <w:t xml:space="preserve">* og kliniske tegn og læsioner forårsaget af </w:t>
      </w:r>
      <w:proofErr w:type="spellStart"/>
      <w:r>
        <w:rPr>
          <w:szCs w:val="22"/>
          <w:lang w:val="da-DK"/>
        </w:rPr>
        <w:t>bluetonguevirus</w:t>
      </w:r>
      <w:proofErr w:type="spellEnd"/>
      <w:r>
        <w:rPr>
          <w:szCs w:val="22"/>
          <w:lang w:val="da-DK"/>
        </w:rPr>
        <w:t xml:space="preserve"> serotype 4 (kombination af maksimum 2 </w:t>
      </w:r>
      <w:proofErr w:type="spellStart"/>
      <w:r>
        <w:rPr>
          <w:szCs w:val="22"/>
          <w:lang w:val="da-DK"/>
        </w:rPr>
        <w:t>serotyper</w:t>
      </w:r>
      <w:proofErr w:type="spellEnd"/>
      <w:r>
        <w:rPr>
          <w:szCs w:val="22"/>
          <w:lang w:val="da-DK"/>
        </w:rPr>
        <w:t>).</w:t>
      </w:r>
    </w:p>
    <w:p w14:paraId="5180453A" w14:textId="77777777" w:rsidR="005F7348" w:rsidRDefault="002E0B67">
      <w:pPr>
        <w:tabs>
          <w:tab w:val="clear" w:pos="567"/>
        </w:tabs>
        <w:spacing w:before="120" w:line="240" w:lineRule="auto"/>
        <w:rPr>
          <w:szCs w:val="22"/>
          <w:lang w:val="da-DK"/>
        </w:rPr>
      </w:pPr>
      <w:r>
        <w:rPr>
          <w:szCs w:val="22"/>
          <w:lang w:val="da-DK"/>
        </w:rPr>
        <w:t>*Under detektionsgrænsen bestemt med den validerede RT-PCR-metode på 1,32 log</w:t>
      </w:r>
      <w:r>
        <w:rPr>
          <w:szCs w:val="22"/>
          <w:vertAlign w:val="subscript"/>
          <w:lang w:val="da-DK"/>
        </w:rPr>
        <w:t>10</w:t>
      </w:r>
      <w:r>
        <w:rPr>
          <w:szCs w:val="22"/>
          <w:lang w:val="da-DK"/>
        </w:rPr>
        <w:t xml:space="preserve"> TCID</w:t>
      </w:r>
      <w:r>
        <w:rPr>
          <w:szCs w:val="22"/>
          <w:vertAlign w:val="subscript"/>
          <w:lang w:val="da-DK"/>
        </w:rPr>
        <w:t>50</w:t>
      </w:r>
      <w:r>
        <w:rPr>
          <w:szCs w:val="22"/>
          <w:lang w:val="da-DK"/>
        </w:rPr>
        <w:t>/ml</w:t>
      </w:r>
    </w:p>
    <w:p w14:paraId="40EC9CCF" w14:textId="77777777" w:rsidR="005F7348" w:rsidRDefault="005F7348">
      <w:pPr>
        <w:tabs>
          <w:tab w:val="clear" w:pos="567"/>
        </w:tabs>
        <w:spacing w:line="240" w:lineRule="auto"/>
        <w:rPr>
          <w:szCs w:val="22"/>
          <w:lang w:val="da-DK"/>
        </w:rPr>
      </w:pPr>
    </w:p>
    <w:p w14:paraId="504889C4" w14:textId="77777777" w:rsidR="005F7348" w:rsidRDefault="002E0B67">
      <w:pPr>
        <w:tabs>
          <w:tab w:val="clear" w:pos="567"/>
        </w:tabs>
        <w:spacing w:line="240" w:lineRule="auto"/>
        <w:rPr>
          <w:szCs w:val="22"/>
          <w:lang w:val="da-DK"/>
        </w:rPr>
      </w:pPr>
      <w:r>
        <w:rPr>
          <w:szCs w:val="22"/>
          <w:lang w:val="da-DK"/>
        </w:rPr>
        <w:t>Indtræden af immunitet: 39 dage efter afslutning af basisvaccinationsprogrammet.</w:t>
      </w:r>
    </w:p>
    <w:p w14:paraId="09D9F282" w14:textId="77777777" w:rsidR="005F7348" w:rsidRDefault="002E0B67">
      <w:pPr>
        <w:tabs>
          <w:tab w:val="clear" w:pos="567"/>
        </w:tabs>
        <w:spacing w:line="240" w:lineRule="auto"/>
        <w:rPr>
          <w:szCs w:val="22"/>
          <w:lang w:val="da-DK"/>
        </w:rPr>
      </w:pPr>
      <w:r>
        <w:rPr>
          <w:szCs w:val="22"/>
          <w:lang w:val="da-DK"/>
        </w:rPr>
        <w:t>Varighed af immunitet: et år efter afslutning af basisvaccinationsprogrammet.</w:t>
      </w:r>
    </w:p>
    <w:p w14:paraId="09391196" w14:textId="77777777" w:rsidR="005F7348" w:rsidRDefault="005F7348">
      <w:pPr>
        <w:tabs>
          <w:tab w:val="clear" w:pos="567"/>
        </w:tabs>
        <w:spacing w:line="240" w:lineRule="auto"/>
        <w:rPr>
          <w:szCs w:val="22"/>
          <w:lang w:val="da-DK"/>
        </w:rPr>
      </w:pPr>
    </w:p>
    <w:p w14:paraId="6D646F59" w14:textId="77777777" w:rsidR="005F7348" w:rsidRDefault="002E0B67">
      <w:pPr>
        <w:keepNext/>
        <w:tabs>
          <w:tab w:val="clear" w:pos="567"/>
        </w:tabs>
        <w:spacing w:line="240" w:lineRule="auto"/>
        <w:rPr>
          <w:szCs w:val="22"/>
          <w:lang w:val="da-DK"/>
        </w:rPr>
      </w:pPr>
      <w:r>
        <w:rPr>
          <w:szCs w:val="22"/>
          <w:u w:val="single"/>
          <w:lang w:val="da-DK"/>
        </w:rPr>
        <w:t>Kvæg</w:t>
      </w:r>
      <w:r>
        <w:rPr>
          <w:szCs w:val="22"/>
          <w:lang w:val="da-DK"/>
        </w:rPr>
        <w:t>:</w:t>
      </w:r>
    </w:p>
    <w:p w14:paraId="41108A97" w14:textId="77777777" w:rsidR="005F7348" w:rsidRDefault="005F7348">
      <w:pPr>
        <w:keepNext/>
        <w:tabs>
          <w:tab w:val="clear" w:pos="567"/>
        </w:tabs>
        <w:spacing w:line="240" w:lineRule="auto"/>
        <w:rPr>
          <w:szCs w:val="22"/>
          <w:lang w:val="da-DK"/>
        </w:rPr>
      </w:pPr>
    </w:p>
    <w:p w14:paraId="32A19401" w14:textId="77777777" w:rsidR="005F7348" w:rsidRDefault="002E0B67">
      <w:pPr>
        <w:tabs>
          <w:tab w:val="clear" w:pos="567"/>
        </w:tabs>
        <w:spacing w:line="240" w:lineRule="auto"/>
        <w:rPr>
          <w:szCs w:val="22"/>
          <w:lang w:val="da-DK"/>
        </w:rPr>
      </w:pPr>
      <w:r>
        <w:rPr>
          <w:szCs w:val="22"/>
          <w:lang w:val="da-DK"/>
        </w:rPr>
        <w:t xml:space="preserve">Til aktiv immunisering af kvæg for at forebygge </w:t>
      </w:r>
      <w:proofErr w:type="spellStart"/>
      <w:r>
        <w:rPr>
          <w:szCs w:val="22"/>
          <w:lang w:val="da-DK"/>
        </w:rPr>
        <w:t>viræmi</w:t>
      </w:r>
      <w:proofErr w:type="spellEnd"/>
      <w:r>
        <w:rPr>
          <w:szCs w:val="22"/>
          <w:lang w:val="da-DK"/>
        </w:rPr>
        <w:t xml:space="preserve">* forårsaget af </w:t>
      </w:r>
      <w:proofErr w:type="spellStart"/>
      <w:r>
        <w:rPr>
          <w:szCs w:val="22"/>
          <w:lang w:val="da-DK"/>
        </w:rPr>
        <w:t>bluetonguevirus</w:t>
      </w:r>
      <w:proofErr w:type="spellEnd"/>
      <w:r>
        <w:rPr>
          <w:szCs w:val="22"/>
          <w:lang w:val="da-DK"/>
        </w:rPr>
        <w:t xml:space="preserve"> serotype 1 og/eller 8 og/eller for at reducere </w:t>
      </w:r>
      <w:proofErr w:type="spellStart"/>
      <w:r>
        <w:rPr>
          <w:szCs w:val="22"/>
          <w:lang w:val="da-DK"/>
        </w:rPr>
        <w:t>viræmi</w:t>
      </w:r>
      <w:proofErr w:type="spellEnd"/>
      <w:r>
        <w:rPr>
          <w:szCs w:val="22"/>
          <w:lang w:val="da-DK"/>
        </w:rPr>
        <w:t xml:space="preserve">* forårsaget af </w:t>
      </w:r>
      <w:proofErr w:type="spellStart"/>
      <w:r>
        <w:rPr>
          <w:szCs w:val="22"/>
          <w:lang w:val="da-DK"/>
        </w:rPr>
        <w:t>bluetonguevirus</w:t>
      </w:r>
      <w:proofErr w:type="spellEnd"/>
      <w:r>
        <w:rPr>
          <w:szCs w:val="22"/>
          <w:lang w:val="da-DK"/>
        </w:rPr>
        <w:t xml:space="preserve"> serotype 4 (kombination af maksimum 2 </w:t>
      </w:r>
      <w:proofErr w:type="spellStart"/>
      <w:r>
        <w:rPr>
          <w:szCs w:val="22"/>
          <w:lang w:val="da-DK"/>
        </w:rPr>
        <w:t>serotyper</w:t>
      </w:r>
      <w:proofErr w:type="spellEnd"/>
      <w:r>
        <w:rPr>
          <w:szCs w:val="22"/>
          <w:lang w:val="da-DK"/>
        </w:rPr>
        <w:t>).</w:t>
      </w:r>
    </w:p>
    <w:p w14:paraId="7BB7B956" w14:textId="77777777" w:rsidR="005F7348" w:rsidRDefault="002E0B67">
      <w:pPr>
        <w:tabs>
          <w:tab w:val="clear" w:pos="567"/>
        </w:tabs>
        <w:spacing w:before="120" w:line="240" w:lineRule="auto"/>
        <w:rPr>
          <w:szCs w:val="22"/>
          <w:lang w:val="da-DK"/>
        </w:rPr>
      </w:pPr>
      <w:r>
        <w:rPr>
          <w:szCs w:val="22"/>
          <w:lang w:val="da-DK"/>
        </w:rPr>
        <w:t>*Under detektionsgrænsen bestemt med den validerede RT-PCR-metode på 1,32 log</w:t>
      </w:r>
      <w:r>
        <w:rPr>
          <w:szCs w:val="22"/>
          <w:vertAlign w:val="subscript"/>
          <w:lang w:val="da-DK"/>
        </w:rPr>
        <w:t>10</w:t>
      </w:r>
      <w:r>
        <w:rPr>
          <w:szCs w:val="22"/>
          <w:lang w:val="da-DK"/>
        </w:rPr>
        <w:t xml:space="preserve"> TCID</w:t>
      </w:r>
      <w:r>
        <w:rPr>
          <w:szCs w:val="22"/>
          <w:vertAlign w:val="subscript"/>
          <w:lang w:val="da-DK"/>
        </w:rPr>
        <w:t>50</w:t>
      </w:r>
      <w:r>
        <w:rPr>
          <w:szCs w:val="22"/>
          <w:lang w:val="da-DK"/>
        </w:rPr>
        <w:t>/ml</w:t>
      </w:r>
    </w:p>
    <w:p w14:paraId="524E0350" w14:textId="77777777" w:rsidR="005F7348" w:rsidRDefault="005F7348">
      <w:pPr>
        <w:tabs>
          <w:tab w:val="clear" w:pos="567"/>
        </w:tabs>
        <w:spacing w:line="240" w:lineRule="auto"/>
        <w:rPr>
          <w:szCs w:val="22"/>
          <w:lang w:val="da-DK"/>
        </w:rPr>
      </w:pPr>
    </w:p>
    <w:p w14:paraId="15E203A2" w14:textId="77777777" w:rsidR="005F7348" w:rsidRDefault="002E0B67">
      <w:pPr>
        <w:tabs>
          <w:tab w:val="clear" w:pos="567"/>
        </w:tabs>
        <w:spacing w:line="240" w:lineRule="auto"/>
        <w:rPr>
          <w:szCs w:val="22"/>
          <w:lang w:val="da-DK"/>
        </w:rPr>
      </w:pPr>
      <w:r>
        <w:rPr>
          <w:szCs w:val="22"/>
          <w:lang w:val="da-DK"/>
        </w:rPr>
        <w:t>Indtræden af immunitet: 21 dage efter afslutning af basisvaccinationsprogrammet.</w:t>
      </w:r>
    </w:p>
    <w:p w14:paraId="1AB22317" w14:textId="77777777" w:rsidR="005F7348" w:rsidRDefault="002E0B67">
      <w:pPr>
        <w:tabs>
          <w:tab w:val="clear" w:pos="567"/>
        </w:tabs>
        <w:spacing w:line="240" w:lineRule="auto"/>
        <w:rPr>
          <w:szCs w:val="22"/>
          <w:lang w:val="da-DK"/>
        </w:rPr>
      </w:pPr>
      <w:r>
        <w:rPr>
          <w:szCs w:val="22"/>
          <w:lang w:val="da-DK"/>
        </w:rPr>
        <w:t>Varighed af immunitet: et år efter afslutning af basisvaccinationsprogrammet.</w:t>
      </w:r>
    </w:p>
    <w:p w14:paraId="3EF8D68A" w14:textId="77777777" w:rsidR="005F7348" w:rsidRDefault="005F7348">
      <w:pPr>
        <w:tabs>
          <w:tab w:val="clear" w:pos="567"/>
        </w:tabs>
        <w:spacing w:line="240" w:lineRule="auto"/>
        <w:rPr>
          <w:szCs w:val="22"/>
          <w:lang w:val="da-DK"/>
        </w:rPr>
      </w:pPr>
    </w:p>
    <w:p w14:paraId="6B4B33E9" w14:textId="77777777" w:rsidR="005F7348" w:rsidRDefault="002E0B67">
      <w:pPr>
        <w:tabs>
          <w:tab w:val="clear" w:pos="567"/>
        </w:tabs>
        <w:spacing w:line="240" w:lineRule="auto"/>
        <w:rPr>
          <w:b/>
          <w:szCs w:val="22"/>
          <w:lang w:val="da-DK"/>
        </w:rPr>
      </w:pPr>
      <w:r>
        <w:rPr>
          <w:b/>
          <w:bCs/>
          <w:szCs w:val="22"/>
          <w:lang w:val="da-DK"/>
        </w:rPr>
        <w:t>3.3</w:t>
      </w:r>
      <w:r>
        <w:rPr>
          <w:b/>
          <w:bCs/>
          <w:szCs w:val="22"/>
          <w:lang w:val="da-DK"/>
        </w:rPr>
        <w:tab/>
        <w:t>Kontraindikationer</w:t>
      </w:r>
    </w:p>
    <w:p w14:paraId="3F13724C" w14:textId="77777777" w:rsidR="005F7348" w:rsidRDefault="005F7348">
      <w:pPr>
        <w:rPr>
          <w:lang w:val="da-DK"/>
        </w:rPr>
      </w:pPr>
    </w:p>
    <w:p w14:paraId="6814A2CD" w14:textId="77777777" w:rsidR="005F7348" w:rsidRDefault="002E0B67">
      <w:pPr>
        <w:tabs>
          <w:tab w:val="clear" w:pos="567"/>
        </w:tabs>
        <w:spacing w:line="240" w:lineRule="auto"/>
        <w:rPr>
          <w:szCs w:val="22"/>
          <w:lang w:val="da-DK"/>
        </w:rPr>
      </w:pPr>
      <w:r>
        <w:rPr>
          <w:szCs w:val="22"/>
          <w:lang w:val="da-DK"/>
        </w:rPr>
        <w:t>Ingen.</w:t>
      </w:r>
    </w:p>
    <w:p w14:paraId="7AB68077" w14:textId="77777777" w:rsidR="005F7348" w:rsidRDefault="005F7348">
      <w:pPr>
        <w:tabs>
          <w:tab w:val="clear" w:pos="567"/>
        </w:tabs>
        <w:spacing w:line="240" w:lineRule="auto"/>
        <w:rPr>
          <w:szCs w:val="22"/>
          <w:lang w:val="da-DK"/>
        </w:rPr>
      </w:pPr>
    </w:p>
    <w:p w14:paraId="466B47F2" w14:textId="77777777" w:rsidR="005F7348" w:rsidRDefault="002E0B67">
      <w:pPr>
        <w:tabs>
          <w:tab w:val="clear" w:pos="567"/>
        </w:tabs>
        <w:spacing w:line="240" w:lineRule="auto"/>
        <w:rPr>
          <w:b/>
          <w:szCs w:val="22"/>
          <w:lang w:val="da-DK"/>
        </w:rPr>
      </w:pPr>
      <w:r>
        <w:rPr>
          <w:b/>
          <w:bCs/>
          <w:szCs w:val="22"/>
          <w:lang w:val="da-DK"/>
        </w:rPr>
        <w:t>3.4</w:t>
      </w:r>
      <w:r>
        <w:rPr>
          <w:b/>
          <w:bCs/>
          <w:szCs w:val="22"/>
          <w:lang w:val="da-DK"/>
        </w:rPr>
        <w:tab/>
        <w:t>Særlige advarsler</w:t>
      </w:r>
    </w:p>
    <w:p w14:paraId="1CB3EC5A" w14:textId="77777777" w:rsidR="005F7348" w:rsidRDefault="005F7348">
      <w:pPr>
        <w:rPr>
          <w:lang w:val="da-DK"/>
        </w:rPr>
      </w:pPr>
    </w:p>
    <w:p w14:paraId="3D7EFF94" w14:textId="77777777" w:rsidR="005F7348" w:rsidRDefault="002E0B67">
      <w:pPr>
        <w:tabs>
          <w:tab w:val="clear" w:pos="567"/>
        </w:tabs>
        <w:spacing w:line="240" w:lineRule="auto"/>
        <w:rPr>
          <w:szCs w:val="22"/>
          <w:lang w:val="da-DK"/>
        </w:rPr>
      </w:pPr>
      <w:r>
        <w:rPr>
          <w:szCs w:val="22"/>
          <w:lang w:val="da-DK"/>
        </w:rPr>
        <w:t>Kun raske dyr må vaccineres.</w:t>
      </w:r>
    </w:p>
    <w:p w14:paraId="4C1FA429" w14:textId="77777777" w:rsidR="005F7348" w:rsidRDefault="005F7348">
      <w:pPr>
        <w:tabs>
          <w:tab w:val="clear" w:pos="567"/>
        </w:tabs>
        <w:spacing w:line="240" w:lineRule="auto"/>
        <w:rPr>
          <w:szCs w:val="22"/>
          <w:lang w:val="da-DK"/>
        </w:rPr>
      </w:pPr>
    </w:p>
    <w:p w14:paraId="74E99919" w14:textId="77777777" w:rsidR="005F7348" w:rsidRDefault="002E0B67">
      <w:pPr>
        <w:tabs>
          <w:tab w:val="clear" w:pos="567"/>
        </w:tabs>
        <w:spacing w:line="240" w:lineRule="auto"/>
        <w:rPr>
          <w:szCs w:val="22"/>
          <w:lang w:val="da-DK"/>
        </w:rPr>
      </w:pPr>
      <w:r>
        <w:rPr>
          <w:szCs w:val="22"/>
          <w:lang w:val="da-DK"/>
        </w:rPr>
        <w:t>Ved anvendelse til andre husdyr eller vilde dyrearter tilhørende drøvtyggere, som skønnes at være i risikogruppen for infektion, skal vaccinationen gennemføres med forsigtighed og det tilrådes at afprøve vaccinen på et lille antal dyr før vaccination af hele populationen. Virkningen hos andre dyrearter kan variere fra den, der er observeret hos får og kvæg.</w:t>
      </w:r>
    </w:p>
    <w:p w14:paraId="40A35CFA" w14:textId="77777777" w:rsidR="005F7348" w:rsidRDefault="005F7348">
      <w:pPr>
        <w:tabs>
          <w:tab w:val="clear" w:pos="567"/>
        </w:tabs>
        <w:spacing w:line="240" w:lineRule="auto"/>
        <w:rPr>
          <w:szCs w:val="22"/>
          <w:lang w:val="da-DK"/>
        </w:rPr>
      </w:pPr>
    </w:p>
    <w:p w14:paraId="5632B743" w14:textId="77777777" w:rsidR="005F7348" w:rsidRDefault="002E0B67">
      <w:pPr>
        <w:tabs>
          <w:tab w:val="clear" w:pos="567"/>
        </w:tabs>
        <w:spacing w:line="240" w:lineRule="auto"/>
        <w:rPr>
          <w:szCs w:val="22"/>
          <w:lang w:val="da-DK"/>
        </w:rPr>
      </w:pPr>
      <w:r>
        <w:rPr>
          <w:szCs w:val="22"/>
          <w:lang w:val="da-DK"/>
        </w:rPr>
        <w:t xml:space="preserve">Der foreligger ingen oplysninger om brugen af vaccinen til får med </w:t>
      </w:r>
      <w:proofErr w:type="spellStart"/>
      <w:r>
        <w:rPr>
          <w:szCs w:val="22"/>
          <w:lang w:val="da-DK"/>
        </w:rPr>
        <w:t>maternelle</w:t>
      </w:r>
      <w:proofErr w:type="spellEnd"/>
      <w:r>
        <w:rPr>
          <w:szCs w:val="22"/>
          <w:lang w:val="da-DK"/>
        </w:rPr>
        <w:t xml:space="preserve"> deriverede antistoffer.</w:t>
      </w:r>
    </w:p>
    <w:p w14:paraId="72AD7A60" w14:textId="77777777" w:rsidR="005F7348" w:rsidRDefault="005F7348">
      <w:pPr>
        <w:tabs>
          <w:tab w:val="clear" w:pos="567"/>
        </w:tabs>
        <w:spacing w:line="240" w:lineRule="auto"/>
        <w:rPr>
          <w:szCs w:val="22"/>
          <w:lang w:val="da-DK"/>
        </w:rPr>
      </w:pPr>
    </w:p>
    <w:p w14:paraId="043CAA71" w14:textId="77777777" w:rsidR="005F7348" w:rsidRDefault="002E0B67">
      <w:pPr>
        <w:tabs>
          <w:tab w:val="clear" w:pos="567"/>
        </w:tabs>
        <w:spacing w:line="240" w:lineRule="auto"/>
        <w:rPr>
          <w:szCs w:val="22"/>
          <w:lang w:val="da-DK"/>
        </w:rPr>
      </w:pPr>
      <w:r>
        <w:rPr>
          <w:szCs w:val="22"/>
          <w:lang w:val="da-DK"/>
        </w:rPr>
        <w:t xml:space="preserve">Der foreligger ingen oplysninger om brugen af vaccinen indeholdende BTV4 serotype til kvæg med </w:t>
      </w:r>
      <w:proofErr w:type="spellStart"/>
      <w:r>
        <w:rPr>
          <w:szCs w:val="22"/>
          <w:lang w:val="da-DK"/>
        </w:rPr>
        <w:t>maternelle</w:t>
      </w:r>
      <w:proofErr w:type="spellEnd"/>
      <w:r>
        <w:rPr>
          <w:szCs w:val="22"/>
          <w:lang w:val="da-DK"/>
        </w:rPr>
        <w:t xml:space="preserve"> deriverede antistoffer.</w:t>
      </w:r>
    </w:p>
    <w:p w14:paraId="26636461" w14:textId="77777777" w:rsidR="005F7348" w:rsidRDefault="005F7348">
      <w:pPr>
        <w:tabs>
          <w:tab w:val="clear" w:pos="567"/>
        </w:tabs>
        <w:spacing w:line="240" w:lineRule="auto"/>
        <w:rPr>
          <w:szCs w:val="22"/>
          <w:lang w:val="da-DK"/>
        </w:rPr>
      </w:pPr>
    </w:p>
    <w:p w14:paraId="4E0EA0F9" w14:textId="77777777" w:rsidR="005F7348" w:rsidRDefault="002E0B67">
      <w:pPr>
        <w:rPr>
          <w:b/>
          <w:szCs w:val="22"/>
          <w:lang w:val="da-DK"/>
        </w:rPr>
      </w:pPr>
      <w:r>
        <w:rPr>
          <w:b/>
          <w:bCs/>
          <w:szCs w:val="22"/>
          <w:lang w:val="da-DK"/>
        </w:rPr>
        <w:t>3.5</w:t>
      </w:r>
      <w:r>
        <w:rPr>
          <w:b/>
          <w:bCs/>
          <w:szCs w:val="22"/>
          <w:lang w:val="da-DK"/>
        </w:rPr>
        <w:tab/>
        <w:t>Særlige forholdsregler vedrørende brugen</w:t>
      </w:r>
    </w:p>
    <w:p w14:paraId="22425217" w14:textId="77777777" w:rsidR="005F7348" w:rsidRDefault="005F7348">
      <w:pPr>
        <w:rPr>
          <w:lang w:val="da-DK"/>
        </w:rPr>
      </w:pPr>
    </w:p>
    <w:p w14:paraId="655409D4" w14:textId="77777777" w:rsidR="005F7348" w:rsidRDefault="002E0B67">
      <w:pPr>
        <w:rPr>
          <w:u w:val="single"/>
          <w:lang w:val="da-DK"/>
        </w:rPr>
      </w:pPr>
      <w:r>
        <w:rPr>
          <w:szCs w:val="22"/>
          <w:u w:val="single"/>
          <w:lang w:val="da-DK"/>
        </w:rPr>
        <w:t>Særlige forholdsregler vedrørende sikker brug hos de dyrearter, som lægemidlet er beregnet til:</w:t>
      </w:r>
    </w:p>
    <w:p w14:paraId="640A032C" w14:textId="77777777" w:rsidR="005F7348" w:rsidRDefault="005F7348">
      <w:pPr>
        <w:rPr>
          <w:u w:val="single"/>
          <w:lang w:val="da-DK"/>
        </w:rPr>
      </w:pPr>
    </w:p>
    <w:p w14:paraId="6F28A42B" w14:textId="77777777" w:rsidR="005F7348" w:rsidRDefault="002E0B67">
      <w:pPr>
        <w:rPr>
          <w:lang w:val="da-DK"/>
        </w:rPr>
      </w:pPr>
      <w:r>
        <w:rPr>
          <w:szCs w:val="22"/>
          <w:lang w:val="da-DK"/>
        </w:rPr>
        <w:t>Ikke relevant.</w:t>
      </w:r>
    </w:p>
    <w:p w14:paraId="052F0920" w14:textId="77777777" w:rsidR="005F7348" w:rsidRDefault="005F7348">
      <w:pPr>
        <w:rPr>
          <w:lang w:val="da-DK"/>
        </w:rPr>
      </w:pPr>
    </w:p>
    <w:p w14:paraId="787DBBB5" w14:textId="77777777" w:rsidR="005F7348" w:rsidRDefault="002E0B67">
      <w:pPr>
        <w:rPr>
          <w:u w:val="single"/>
          <w:lang w:val="da-DK"/>
        </w:rPr>
      </w:pPr>
      <w:r>
        <w:rPr>
          <w:szCs w:val="22"/>
          <w:u w:val="single"/>
          <w:lang w:val="da-DK"/>
        </w:rPr>
        <w:t>Særlige forholdsregler for personer, der administrerer veterinærlægemidlet til dyr:</w:t>
      </w:r>
    </w:p>
    <w:p w14:paraId="0A96F99B" w14:textId="77777777" w:rsidR="005F7348" w:rsidRDefault="005F7348">
      <w:pPr>
        <w:rPr>
          <w:lang w:val="da-DK"/>
        </w:rPr>
      </w:pPr>
    </w:p>
    <w:p w14:paraId="5CF263AF" w14:textId="77777777" w:rsidR="005F7348" w:rsidRDefault="002E0B67">
      <w:pPr>
        <w:rPr>
          <w:szCs w:val="22"/>
          <w:lang w:val="da-DK" w:eastAsia="es-ES"/>
        </w:rPr>
      </w:pPr>
      <w:r>
        <w:rPr>
          <w:szCs w:val="22"/>
          <w:lang w:val="da-DK"/>
        </w:rPr>
        <w:t>I tilfælde af selvinjektion ved hændeligt uheld skal der straks søges lægehjælp, og indlægssedlen eller etiketten bør vises til lægen.</w:t>
      </w:r>
    </w:p>
    <w:p w14:paraId="59E70923" w14:textId="77777777" w:rsidR="005F7348" w:rsidRDefault="005F7348">
      <w:pPr>
        <w:tabs>
          <w:tab w:val="clear" w:pos="567"/>
        </w:tabs>
        <w:spacing w:line="240" w:lineRule="auto"/>
        <w:rPr>
          <w:szCs w:val="22"/>
          <w:lang w:val="da-DK" w:eastAsia="es-ES"/>
        </w:rPr>
      </w:pPr>
    </w:p>
    <w:p w14:paraId="0F567862" w14:textId="77777777" w:rsidR="005F7348" w:rsidRDefault="002E0B67">
      <w:pPr>
        <w:tabs>
          <w:tab w:val="clear" w:pos="567"/>
        </w:tabs>
        <w:spacing w:line="240" w:lineRule="auto"/>
        <w:rPr>
          <w:szCs w:val="22"/>
          <w:lang w:val="da-DK" w:eastAsia="es-ES"/>
        </w:rPr>
      </w:pPr>
      <w:r>
        <w:rPr>
          <w:szCs w:val="22"/>
          <w:lang w:val="da-DK" w:eastAsia="es-ES"/>
        </w:rPr>
        <w:t xml:space="preserve">Ved overfølsomhed over for aluminiumhydroxid, </w:t>
      </w:r>
      <w:proofErr w:type="spellStart"/>
      <w:r>
        <w:rPr>
          <w:szCs w:val="22"/>
          <w:lang w:val="da-DK" w:eastAsia="es-ES"/>
        </w:rPr>
        <w:t>thiomersal</w:t>
      </w:r>
      <w:proofErr w:type="spellEnd"/>
      <w:r>
        <w:rPr>
          <w:szCs w:val="22"/>
          <w:lang w:val="da-DK" w:eastAsia="es-ES"/>
        </w:rPr>
        <w:t xml:space="preserve"> eller </w:t>
      </w:r>
      <w:proofErr w:type="spellStart"/>
      <w:r>
        <w:rPr>
          <w:szCs w:val="22"/>
          <w:lang w:val="da-DK" w:eastAsia="es-ES"/>
        </w:rPr>
        <w:t>saponiner</w:t>
      </w:r>
      <w:proofErr w:type="spellEnd"/>
      <w:r>
        <w:rPr>
          <w:szCs w:val="22"/>
          <w:lang w:val="da-DK" w:eastAsia="es-ES"/>
        </w:rPr>
        <w:t xml:space="preserve"> bør kontakt med veterinærlægemidlet undgås.</w:t>
      </w:r>
    </w:p>
    <w:p w14:paraId="0354F3F7" w14:textId="77777777" w:rsidR="005F7348" w:rsidRDefault="005F7348">
      <w:pPr>
        <w:tabs>
          <w:tab w:val="clear" w:pos="567"/>
        </w:tabs>
        <w:spacing w:line="240" w:lineRule="auto"/>
        <w:rPr>
          <w:szCs w:val="22"/>
          <w:lang w:val="da-DK" w:eastAsia="es-ES"/>
        </w:rPr>
      </w:pPr>
    </w:p>
    <w:p w14:paraId="6D1FEC39" w14:textId="77777777" w:rsidR="005F7348" w:rsidRDefault="002E0B67" w:rsidP="00EE7A18">
      <w:pPr>
        <w:keepNext/>
        <w:keepLines/>
        <w:tabs>
          <w:tab w:val="clear" w:pos="567"/>
        </w:tabs>
        <w:spacing w:line="240" w:lineRule="auto"/>
        <w:rPr>
          <w:szCs w:val="22"/>
          <w:u w:val="single"/>
          <w:lang w:val="da-DK" w:eastAsia="es-ES"/>
        </w:rPr>
      </w:pPr>
      <w:r>
        <w:rPr>
          <w:szCs w:val="22"/>
          <w:u w:val="single"/>
          <w:lang w:val="da-DK" w:eastAsia="es-ES"/>
        </w:rPr>
        <w:lastRenderedPageBreak/>
        <w:t>Særlige forholdsregler vedrørende beskyttelse af miljøet</w:t>
      </w:r>
      <w:r>
        <w:rPr>
          <w:szCs w:val="22"/>
          <w:lang w:val="da-DK" w:eastAsia="es-ES"/>
        </w:rPr>
        <w:t>:</w:t>
      </w:r>
    </w:p>
    <w:p w14:paraId="7CB627F7" w14:textId="77777777" w:rsidR="005F7348" w:rsidRDefault="005F7348" w:rsidP="00EE7A18">
      <w:pPr>
        <w:keepNext/>
        <w:keepLines/>
        <w:tabs>
          <w:tab w:val="clear" w:pos="567"/>
        </w:tabs>
        <w:spacing w:line="240" w:lineRule="auto"/>
        <w:rPr>
          <w:szCs w:val="22"/>
          <w:u w:val="single"/>
          <w:lang w:val="da-DK" w:eastAsia="es-ES"/>
        </w:rPr>
      </w:pPr>
    </w:p>
    <w:p w14:paraId="732816CE" w14:textId="77777777" w:rsidR="005F7348" w:rsidRDefault="002E0B67" w:rsidP="00EE7A18">
      <w:pPr>
        <w:keepNext/>
        <w:keepLines/>
        <w:rPr>
          <w:szCs w:val="22"/>
          <w:lang w:val="da-DK"/>
        </w:rPr>
      </w:pPr>
      <w:r>
        <w:rPr>
          <w:szCs w:val="22"/>
          <w:lang w:val="da-DK"/>
        </w:rPr>
        <w:t>Ikke relevant.</w:t>
      </w:r>
    </w:p>
    <w:p w14:paraId="63FFC236" w14:textId="77777777" w:rsidR="005F7348" w:rsidRDefault="005F7348">
      <w:pPr>
        <w:rPr>
          <w:lang w:val="da-DK"/>
        </w:rPr>
      </w:pPr>
    </w:p>
    <w:p w14:paraId="65CA88AD" w14:textId="77777777" w:rsidR="005F7348" w:rsidRDefault="002E0B67">
      <w:pPr>
        <w:rPr>
          <w:b/>
          <w:bCs/>
          <w:szCs w:val="22"/>
          <w:lang w:val="da-DK"/>
        </w:rPr>
      </w:pPr>
      <w:r>
        <w:rPr>
          <w:b/>
          <w:bCs/>
          <w:szCs w:val="22"/>
          <w:lang w:val="da-DK"/>
        </w:rPr>
        <w:t>3.6</w:t>
      </w:r>
      <w:r>
        <w:rPr>
          <w:b/>
          <w:bCs/>
          <w:szCs w:val="22"/>
          <w:lang w:val="da-DK"/>
        </w:rPr>
        <w:tab/>
        <w:t>Bivirkninger</w:t>
      </w:r>
    </w:p>
    <w:p w14:paraId="25EA46BE" w14:textId="77777777" w:rsidR="005F7348" w:rsidRDefault="005F7348">
      <w:pPr>
        <w:rPr>
          <w:b/>
          <w:bCs/>
        </w:rPr>
      </w:pPr>
    </w:p>
    <w:p w14:paraId="27A89E19" w14:textId="77777777" w:rsidR="005F7348" w:rsidRDefault="002E0B67">
      <w:pPr>
        <w:tabs>
          <w:tab w:val="clear" w:pos="567"/>
        </w:tabs>
        <w:spacing w:line="240" w:lineRule="auto"/>
        <w:ind w:left="567" w:hanging="567"/>
        <w:rPr>
          <w:szCs w:val="22"/>
          <w:u w:val="single"/>
        </w:rPr>
      </w:pPr>
      <w:bookmarkStart w:id="1" w:name="_Hlk156549235"/>
      <w:r>
        <w:rPr>
          <w:szCs w:val="22"/>
          <w:u w:val="single"/>
          <w:lang w:val="da-DK"/>
        </w:rPr>
        <w:t>Får</w:t>
      </w:r>
    </w:p>
    <w:p w14:paraId="0AC5EBF8" w14:textId="77777777" w:rsidR="005F7348" w:rsidRDefault="005F7348">
      <w:pPr>
        <w:tabs>
          <w:tab w:val="clear" w:pos="567"/>
        </w:tabs>
        <w:spacing w:line="240" w:lineRule="auto"/>
        <w:rPr>
          <w:szCs w:val="22"/>
        </w:rPr>
      </w:pPr>
    </w:p>
    <w:tbl>
      <w:tblPr>
        <w:tblStyle w:val="Tabel-Gitter"/>
        <w:tblW w:w="8642" w:type="dxa"/>
        <w:tblLook w:val="04A0" w:firstRow="1" w:lastRow="0" w:firstColumn="1" w:lastColumn="0" w:noHBand="0" w:noVBand="1"/>
      </w:tblPr>
      <w:tblGrid>
        <w:gridCol w:w="4221"/>
        <w:gridCol w:w="4421"/>
      </w:tblGrid>
      <w:tr w:rsidR="005F7348" w14:paraId="61362628" w14:textId="77777777">
        <w:tc>
          <w:tcPr>
            <w:tcW w:w="4221" w:type="dxa"/>
          </w:tcPr>
          <w:p w14:paraId="65FA3620" w14:textId="77777777" w:rsidR="005F7348" w:rsidRDefault="002E0B67">
            <w:pPr>
              <w:tabs>
                <w:tab w:val="clear" w:pos="567"/>
              </w:tabs>
              <w:spacing w:line="240" w:lineRule="auto"/>
              <w:rPr>
                <w:szCs w:val="22"/>
                <w:lang w:val="da-DK"/>
              </w:rPr>
            </w:pPr>
            <w:r>
              <w:rPr>
                <w:szCs w:val="22"/>
                <w:lang w:val="da-DK"/>
              </w:rPr>
              <w:t>Meget almindelig</w:t>
            </w:r>
          </w:p>
          <w:p w14:paraId="4AFB49D5" w14:textId="77777777" w:rsidR="005F7348" w:rsidRDefault="002E0B67">
            <w:pPr>
              <w:tabs>
                <w:tab w:val="clear" w:pos="567"/>
              </w:tabs>
              <w:spacing w:line="240" w:lineRule="auto"/>
              <w:rPr>
                <w:szCs w:val="22"/>
                <w:lang w:val="da-DK"/>
              </w:rPr>
            </w:pPr>
            <w:r>
              <w:rPr>
                <w:szCs w:val="22"/>
                <w:lang w:val="da-DK"/>
              </w:rPr>
              <w:t>(&gt; 1 dyr ud af 10 behandlede dyr):</w:t>
            </w:r>
          </w:p>
        </w:tc>
        <w:tc>
          <w:tcPr>
            <w:tcW w:w="4421" w:type="dxa"/>
          </w:tcPr>
          <w:p w14:paraId="254C52E9" w14:textId="77777777" w:rsidR="005F7348" w:rsidRDefault="002E0B67">
            <w:pPr>
              <w:pStyle w:val="Listeafsnit"/>
              <w:numPr>
                <w:ilvl w:val="0"/>
                <w:numId w:val="9"/>
              </w:numPr>
              <w:tabs>
                <w:tab w:val="clear" w:pos="567"/>
              </w:tabs>
              <w:spacing w:line="240" w:lineRule="auto"/>
              <w:ind w:left="130" w:right="-108" w:hanging="144"/>
              <w:rPr>
                <w:szCs w:val="22"/>
                <w:lang w:val="da-DK"/>
              </w:rPr>
            </w:pPr>
            <w:r>
              <w:rPr>
                <w:szCs w:val="22"/>
                <w:lang w:val="da-DK"/>
              </w:rPr>
              <w:t xml:space="preserve">Reaktion på injektionsstedet*, </w:t>
            </w:r>
            <w:proofErr w:type="spellStart"/>
            <w:r>
              <w:rPr>
                <w:szCs w:val="22"/>
                <w:lang w:val="da-DK"/>
              </w:rPr>
              <w:t>erytem</w:t>
            </w:r>
            <w:proofErr w:type="spellEnd"/>
            <w:r>
              <w:rPr>
                <w:szCs w:val="22"/>
                <w:lang w:val="da-DK"/>
              </w:rPr>
              <w:t xml:space="preserve"> på injektionsstedet</w:t>
            </w:r>
            <w:r>
              <w:rPr>
                <w:szCs w:val="22"/>
                <w:vertAlign w:val="superscript"/>
                <w:lang w:val="da-DK"/>
              </w:rPr>
              <w:t xml:space="preserve">1, </w:t>
            </w:r>
            <w:r>
              <w:rPr>
                <w:szCs w:val="22"/>
                <w:lang w:val="da-DK"/>
              </w:rPr>
              <w:t>*, knude på injektionsstedet</w:t>
            </w:r>
            <w:r>
              <w:rPr>
                <w:szCs w:val="22"/>
                <w:vertAlign w:val="superscript"/>
                <w:lang w:val="da-DK"/>
              </w:rPr>
              <w:t xml:space="preserve">2, </w:t>
            </w:r>
            <w:r>
              <w:rPr>
                <w:szCs w:val="22"/>
                <w:lang w:val="da-DK"/>
              </w:rPr>
              <w:t>*</w:t>
            </w:r>
          </w:p>
          <w:p w14:paraId="7C158903" w14:textId="77777777" w:rsidR="005F7348" w:rsidRDefault="002E0B67">
            <w:pPr>
              <w:pStyle w:val="Listeafsnit"/>
              <w:numPr>
                <w:ilvl w:val="0"/>
                <w:numId w:val="9"/>
              </w:numPr>
              <w:tabs>
                <w:tab w:val="clear" w:pos="567"/>
              </w:tabs>
              <w:spacing w:line="240" w:lineRule="auto"/>
              <w:ind w:left="130" w:right="-108" w:hanging="144"/>
              <w:rPr>
                <w:szCs w:val="22"/>
                <w:lang w:val="da-DK"/>
              </w:rPr>
            </w:pPr>
            <w:r>
              <w:rPr>
                <w:szCs w:val="22"/>
                <w:lang w:val="da-DK"/>
              </w:rPr>
              <w:t>Hypertermi</w:t>
            </w:r>
            <w:r>
              <w:rPr>
                <w:szCs w:val="22"/>
                <w:vertAlign w:val="superscript"/>
                <w:lang w:val="da-DK"/>
              </w:rPr>
              <w:t>3</w:t>
            </w:r>
          </w:p>
        </w:tc>
      </w:tr>
      <w:tr w:rsidR="005F7348" w:rsidRPr="002E0B67" w14:paraId="3D853952" w14:textId="77777777">
        <w:tc>
          <w:tcPr>
            <w:tcW w:w="4221" w:type="dxa"/>
          </w:tcPr>
          <w:p w14:paraId="7562C649" w14:textId="77777777" w:rsidR="005F7348" w:rsidRDefault="002E0B67">
            <w:pPr>
              <w:tabs>
                <w:tab w:val="clear" w:pos="567"/>
              </w:tabs>
              <w:spacing w:line="240" w:lineRule="auto"/>
              <w:rPr>
                <w:szCs w:val="22"/>
                <w:lang w:val="da-DK"/>
              </w:rPr>
            </w:pPr>
            <w:r>
              <w:rPr>
                <w:szCs w:val="22"/>
                <w:lang w:val="da-DK"/>
              </w:rPr>
              <w:t>Sjælden</w:t>
            </w:r>
          </w:p>
          <w:p w14:paraId="695DE517" w14:textId="77777777" w:rsidR="005F7348" w:rsidRDefault="002E0B67">
            <w:pPr>
              <w:tabs>
                <w:tab w:val="clear" w:pos="567"/>
              </w:tabs>
              <w:spacing w:line="240" w:lineRule="auto"/>
              <w:rPr>
                <w:szCs w:val="22"/>
                <w:lang w:val="da-DK"/>
              </w:rPr>
            </w:pPr>
            <w:r>
              <w:rPr>
                <w:szCs w:val="22"/>
                <w:lang w:val="da-DK"/>
              </w:rPr>
              <w:t>(1 til 10 dyr ud af 10 000 behandlede dyr):</w:t>
            </w:r>
          </w:p>
          <w:p w14:paraId="522A85E3" w14:textId="77777777" w:rsidR="005F7348" w:rsidRDefault="005F7348">
            <w:pPr>
              <w:tabs>
                <w:tab w:val="clear" w:pos="567"/>
              </w:tabs>
              <w:spacing w:line="240" w:lineRule="auto"/>
              <w:rPr>
                <w:szCs w:val="22"/>
                <w:lang w:val="da-DK"/>
              </w:rPr>
            </w:pPr>
          </w:p>
        </w:tc>
        <w:tc>
          <w:tcPr>
            <w:tcW w:w="4421" w:type="dxa"/>
          </w:tcPr>
          <w:p w14:paraId="445F29D6" w14:textId="77777777" w:rsidR="005F7348" w:rsidRDefault="002E0B67">
            <w:pPr>
              <w:pStyle w:val="Listeafsnit"/>
              <w:numPr>
                <w:ilvl w:val="0"/>
                <w:numId w:val="9"/>
              </w:numPr>
              <w:tabs>
                <w:tab w:val="clear" w:pos="567"/>
              </w:tabs>
              <w:spacing w:line="240" w:lineRule="auto"/>
              <w:ind w:left="130" w:hanging="144"/>
              <w:rPr>
                <w:szCs w:val="22"/>
                <w:lang w:val="da-DK"/>
              </w:rPr>
            </w:pPr>
            <w:r>
              <w:rPr>
                <w:szCs w:val="22"/>
                <w:lang w:val="da-DK"/>
              </w:rPr>
              <w:t>Absces på injektionsstedet*</w:t>
            </w:r>
          </w:p>
          <w:p w14:paraId="11D4BE74" w14:textId="77777777" w:rsidR="005F7348" w:rsidRDefault="002E0B67">
            <w:pPr>
              <w:pStyle w:val="Listeafsnit"/>
              <w:numPr>
                <w:ilvl w:val="0"/>
                <w:numId w:val="9"/>
              </w:numPr>
              <w:tabs>
                <w:tab w:val="clear" w:pos="567"/>
              </w:tabs>
              <w:spacing w:line="240" w:lineRule="auto"/>
              <w:ind w:left="130" w:hanging="144"/>
              <w:rPr>
                <w:szCs w:val="22"/>
                <w:lang w:val="da-DK"/>
              </w:rPr>
            </w:pPr>
            <w:r>
              <w:rPr>
                <w:szCs w:val="22"/>
                <w:lang w:val="da-DK"/>
              </w:rPr>
              <w:t xml:space="preserve">Abort, </w:t>
            </w:r>
            <w:proofErr w:type="spellStart"/>
            <w:r>
              <w:rPr>
                <w:szCs w:val="22"/>
                <w:lang w:val="da-DK"/>
              </w:rPr>
              <w:t>perinatal</w:t>
            </w:r>
            <w:proofErr w:type="spellEnd"/>
            <w:r>
              <w:rPr>
                <w:szCs w:val="22"/>
                <w:lang w:val="da-DK"/>
              </w:rPr>
              <w:t xml:space="preserve"> dødelighed, for tidlig fødsel</w:t>
            </w:r>
          </w:p>
          <w:p w14:paraId="299B1519" w14:textId="77777777" w:rsidR="005F7348" w:rsidRDefault="002E0B67">
            <w:pPr>
              <w:pStyle w:val="Listeafsnit"/>
              <w:numPr>
                <w:ilvl w:val="0"/>
                <w:numId w:val="9"/>
              </w:numPr>
              <w:tabs>
                <w:tab w:val="clear" w:pos="567"/>
              </w:tabs>
              <w:spacing w:line="240" w:lineRule="auto"/>
              <w:ind w:left="130" w:hanging="144"/>
              <w:rPr>
                <w:szCs w:val="22"/>
                <w:lang w:val="da-DK"/>
              </w:rPr>
            </w:pPr>
            <w:r>
              <w:rPr>
                <w:szCs w:val="22"/>
                <w:lang w:val="da-DK"/>
              </w:rPr>
              <w:t>Apati, stilleliggende, feber, anoreksi, letargi</w:t>
            </w:r>
          </w:p>
        </w:tc>
      </w:tr>
      <w:tr w:rsidR="005F7348" w14:paraId="2DD5592F" w14:textId="77777777">
        <w:tc>
          <w:tcPr>
            <w:tcW w:w="4221" w:type="dxa"/>
          </w:tcPr>
          <w:p w14:paraId="3AF4E571" w14:textId="77777777" w:rsidR="005F7348" w:rsidRDefault="002E0B67">
            <w:pPr>
              <w:tabs>
                <w:tab w:val="clear" w:pos="567"/>
              </w:tabs>
              <w:spacing w:line="240" w:lineRule="auto"/>
              <w:rPr>
                <w:szCs w:val="22"/>
                <w:lang w:val="da-DK"/>
              </w:rPr>
            </w:pPr>
            <w:r>
              <w:rPr>
                <w:szCs w:val="22"/>
                <w:lang w:val="da-DK"/>
              </w:rPr>
              <w:t>Meget sjælden</w:t>
            </w:r>
          </w:p>
          <w:p w14:paraId="6012F40B" w14:textId="77777777" w:rsidR="005F7348" w:rsidRDefault="002E0B67">
            <w:pPr>
              <w:tabs>
                <w:tab w:val="clear" w:pos="567"/>
              </w:tabs>
              <w:spacing w:line="240" w:lineRule="auto"/>
              <w:rPr>
                <w:szCs w:val="22"/>
                <w:lang w:val="da-DK"/>
              </w:rPr>
            </w:pPr>
            <w:r>
              <w:rPr>
                <w:szCs w:val="22"/>
                <w:lang w:val="da-DK"/>
              </w:rPr>
              <w:t>(&lt; 1 dyr ud af 10 000 behandlede dyr, herunder enkeltstående indberetninger):</w:t>
            </w:r>
          </w:p>
        </w:tc>
        <w:tc>
          <w:tcPr>
            <w:tcW w:w="4421" w:type="dxa"/>
          </w:tcPr>
          <w:p w14:paraId="52293B96" w14:textId="77777777" w:rsidR="005F7348" w:rsidRDefault="002E0B67">
            <w:pPr>
              <w:pStyle w:val="Listeafsnit"/>
              <w:numPr>
                <w:ilvl w:val="0"/>
                <w:numId w:val="9"/>
              </w:numPr>
              <w:tabs>
                <w:tab w:val="clear" w:pos="567"/>
              </w:tabs>
              <w:spacing w:line="240" w:lineRule="auto"/>
              <w:ind w:left="130" w:hanging="144"/>
              <w:rPr>
                <w:szCs w:val="22"/>
                <w:lang w:val="da-DK"/>
              </w:rPr>
            </w:pPr>
            <w:r>
              <w:rPr>
                <w:szCs w:val="22"/>
                <w:lang w:val="da-DK"/>
              </w:rPr>
              <w:t>Nedsat mælkeproduktion</w:t>
            </w:r>
          </w:p>
          <w:p w14:paraId="12DFD16C" w14:textId="77777777" w:rsidR="005F7348" w:rsidRDefault="002E0B67">
            <w:pPr>
              <w:pStyle w:val="Listeafsnit"/>
              <w:numPr>
                <w:ilvl w:val="0"/>
                <w:numId w:val="9"/>
              </w:numPr>
              <w:tabs>
                <w:tab w:val="clear" w:pos="567"/>
              </w:tabs>
              <w:spacing w:line="240" w:lineRule="auto"/>
              <w:ind w:left="130" w:hanging="144"/>
              <w:rPr>
                <w:szCs w:val="22"/>
                <w:lang w:val="da-DK" w:eastAsia="es-ES"/>
              </w:rPr>
            </w:pPr>
            <w:r>
              <w:rPr>
                <w:szCs w:val="22"/>
                <w:lang w:val="da-DK"/>
              </w:rPr>
              <w:t xml:space="preserve">Paralyse, </w:t>
            </w:r>
            <w:proofErr w:type="spellStart"/>
            <w:r>
              <w:rPr>
                <w:szCs w:val="22"/>
                <w:lang w:val="da-DK"/>
              </w:rPr>
              <w:t>ataksi</w:t>
            </w:r>
            <w:proofErr w:type="spellEnd"/>
            <w:r>
              <w:rPr>
                <w:szCs w:val="22"/>
                <w:lang w:val="da-DK"/>
              </w:rPr>
              <w:t xml:space="preserve">, blindhed, </w:t>
            </w:r>
            <w:proofErr w:type="spellStart"/>
            <w:r>
              <w:rPr>
                <w:szCs w:val="22"/>
                <w:lang w:val="da-DK"/>
              </w:rPr>
              <w:t>inkoordinering</w:t>
            </w:r>
            <w:proofErr w:type="spellEnd"/>
          </w:p>
          <w:p w14:paraId="2F71CD3D" w14:textId="77777777" w:rsidR="005F7348" w:rsidRDefault="002E0B67">
            <w:pPr>
              <w:pStyle w:val="Listeafsnit"/>
              <w:numPr>
                <w:ilvl w:val="0"/>
                <w:numId w:val="9"/>
              </w:numPr>
              <w:tabs>
                <w:tab w:val="clear" w:pos="567"/>
              </w:tabs>
              <w:spacing w:line="240" w:lineRule="auto"/>
              <w:ind w:left="130" w:hanging="144"/>
              <w:rPr>
                <w:szCs w:val="22"/>
                <w:lang w:val="da-DK"/>
              </w:rPr>
            </w:pPr>
            <w:r>
              <w:rPr>
                <w:szCs w:val="22"/>
                <w:lang w:val="da-DK"/>
              </w:rPr>
              <w:t>Lungekongestion, dyspnø</w:t>
            </w:r>
          </w:p>
          <w:p w14:paraId="3BDB6F0F" w14:textId="77777777" w:rsidR="005F7348" w:rsidRDefault="002E0B67">
            <w:pPr>
              <w:pStyle w:val="Listeafsnit"/>
              <w:numPr>
                <w:ilvl w:val="0"/>
                <w:numId w:val="9"/>
              </w:numPr>
              <w:tabs>
                <w:tab w:val="clear" w:pos="567"/>
              </w:tabs>
              <w:spacing w:line="240" w:lineRule="auto"/>
              <w:ind w:left="130" w:hanging="144"/>
              <w:rPr>
                <w:szCs w:val="22"/>
                <w:lang w:val="da-DK"/>
              </w:rPr>
            </w:pPr>
            <w:r>
              <w:rPr>
                <w:szCs w:val="22"/>
                <w:lang w:val="da-DK"/>
              </w:rPr>
              <w:t>Vomatoni, udspiling</w:t>
            </w:r>
          </w:p>
          <w:p w14:paraId="6C405A61" w14:textId="77777777" w:rsidR="005F7348" w:rsidRDefault="002E0B67">
            <w:pPr>
              <w:pStyle w:val="Listeafsnit"/>
              <w:numPr>
                <w:ilvl w:val="0"/>
                <w:numId w:val="9"/>
              </w:numPr>
              <w:tabs>
                <w:tab w:val="clear" w:pos="567"/>
              </w:tabs>
              <w:spacing w:line="240" w:lineRule="auto"/>
              <w:ind w:left="130" w:hanging="144"/>
              <w:rPr>
                <w:szCs w:val="22"/>
                <w:lang w:val="da-DK"/>
              </w:rPr>
            </w:pPr>
            <w:r>
              <w:rPr>
                <w:szCs w:val="22"/>
                <w:lang w:val="da-DK"/>
              </w:rPr>
              <w:t>Hypersensitivitetsreaktioner</w:t>
            </w:r>
            <w:r>
              <w:rPr>
                <w:szCs w:val="22"/>
                <w:vertAlign w:val="superscript"/>
                <w:lang w:val="da-DK"/>
              </w:rPr>
              <w:t>4</w:t>
            </w:r>
          </w:p>
          <w:p w14:paraId="7BD82376" w14:textId="77777777" w:rsidR="005F7348" w:rsidRDefault="002E0B67">
            <w:pPr>
              <w:pStyle w:val="Listeafsnit"/>
              <w:numPr>
                <w:ilvl w:val="0"/>
                <w:numId w:val="9"/>
              </w:numPr>
              <w:tabs>
                <w:tab w:val="clear" w:pos="567"/>
              </w:tabs>
              <w:spacing w:line="240" w:lineRule="auto"/>
              <w:ind w:left="130" w:hanging="144"/>
              <w:rPr>
                <w:szCs w:val="22"/>
                <w:lang w:val="da-DK"/>
              </w:rPr>
            </w:pPr>
            <w:r>
              <w:rPr>
                <w:szCs w:val="22"/>
                <w:lang w:val="da-DK"/>
              </w:rPr>
              <w:t>Død</w:t>
            </w:r>
          </w:p>
        </w:tc>
      </w:tr>
    </w:tbl>
    <w:p w14:paraId="6CCB2887" w14:textId="77777777" w:rsidR="005F7348" w:rsidRDefault="002E0B67">
      <w:pPr>
        <w:tabs>
          <w:tab w:val="clear" w:pos="567"/>
        </w:tabs>
        <w:spacing w:line="240" w:lineRule="auto"/>
        <w:rPr>
          <w:szCs w:val="22"/>
          <w:lang w:val="da-DK"/>
        </w:rPr>
      </w:pPr>
      <w:r>
        <w:rPr>
          <w:szCs w:val="22"/>
          <w:lang w:val="da-DK"/>
        </w:rPr>
        <w:t>* De fleste lokale reaktioner forsvinder eller bliver residuale (≤ 1 cm) inden 70 dage, selvom residuale knuder kan vare ved efter dette tidspunkt.</w:t>
      </w:r>
    </w:p>
    <w:p w14:paraId="48DEB5AF" w14:textId="77777777" w:rsidR="005F7348" w:rsidRDefault="002E0B67">
      <w:pPr>
        <w:pStyle w:val="Listeafsnit"/>
        <w:numPr>
          <w:ilvl w:val="0"/>
          <w:numId w:val="12"/>
        </w:numPr>
        <w:tabs>
          <w:tab w:val="clear" w:pos="567"/>
        </w:tabs>
        <w:spacing w:line="240" w:lineRule="auto"/>
        <w:ind w:left="360"/>
        <w:rPr>
          <w:szCs w:val="22"/>
          <w:lang w:val="da-DK" w:eastAsia="es-ES"/>
        </w:rPr>
      </w:pPr>
      <w:r>
        <w:rPr>
          <w:szCs w:val="22"/>
          <w:lang w:val="da-DK" w:eastAsia="es-ES"/>
        </w:rPr>
        <w:t>Forbundet med let til moderat ødem på injektionsstedet (fra 1 til 6 dage efter administration).</w:t>
      </w:r>
    </w:p>
    <w:p w14:paraId="22ECD11E" w14:textId="77777777" w:rsidR="005F7348" w:rsidRDefault="002E0B67">
      <w:pPr>
        <w:pStyle w:val="Listeafsnit"/>
        <w:numPr>
          <w:ilvl w:val="0"/>
          <w:numId w:val="12"/>
        </w:numPr>
        <w:tabs>
          <w:tab w:val="clear" w:pos="567"/>
        </w:tabs>
        <w:spacing w:line="240" w:lineRule="auto"/>
        <w:ind w:left="360"/>
        <w:rPr>
          <w:szCs w:val="22"/>
          <w:lang w:val="da-DK"/>
        </w:rPr>
      </w:pPr>
      <w:r>
        <w:rPr>
          <w:szCs w:val="22"/>
          <w:lang w:val="da-DK"/>
        </w:rPr>
        <w:t>Smertefri, op til 3,8 cm i diameter, efter 2 til 6 dage og aftager gradvist over tid.</w:t>
      </w:r>
    </w:p>
    <w:p w14:paraId="721F3DDE" w14:textId="77777777" w:rsidR="005F7348" w:rsidRDefault="002E0B67">
      <w:pPr>
        <w:pStyle w:val="Listeafsnit"/>
        <w:numPr>
          <w:ilvl w:val="0"/>
          <w:numId w:val="12"/>
        </w:numPr>
        <w:tabs>
          <w:tab w:val="clear" w:pos="567"/>
        </w:tabs>
        <w:spacing w:line="240" w:lineRule="auto"/>
        <w:ind w:left="360"/>
        <w:rPr>
          <w:szCs w:val="22"/>
          <w:lang w:val="da-DK" w:eastAsia="es-ES"/>
        </w:rPr>
      </w:pPr>
      <w:r>
        <w:rPr>
          <w:szCs w:val="22"/>
          <w:lang w:val="da-DK"/>
        </w:rPr>
        <w:t>Må ikke overstige 2,3 °C i løbet af de 48 timer efter vaccination.</w:t>
      </w:r>
    </w:p>
    <w:p w14:paraId="339562EA" w14:textId="77777777" w:rsidR="005F7348" w:rsidRDefault="002E0B67">
      <w:pPr>
        <w:pStyle w:val="Listeafsnit"/>
        <w:numPr>
          <w:ilvl w:val="0"/>
          <w:numId w:val="12"/>
        </w:numPr>
        <w:tabs>
          <w:tab w:val="clear" w:pos="567"/>
        </w:tabs>
        <w:spacing w:line="240" w:lineRule="auto"/>
        <w:ind w:left="360"/>
        <w:rPr>
          <w:szCs w:val="22"/>
          <w:lang w:val="da-DK" w:eastAsia="es-ES"/>
        </w:rPr>
      </w:pPr>
      <w:r>
        <w:rPr>
          <w:szCs w:val="22"/>
          <w:lang w:val="da-DK" w:eastAsia="es-ES"/>
        </w:rPr>
        <w:t xml:space="preserve">Med </w:t>
      </w:r>
      <w:proofErr w:type="spellStart"/>
      <w:r>
        <w:rPr>
          <w:szCs w:val="22"/>
          <w:lang w:val="da-DK" w:eastAsia="es-ES"/>
        </w:rPr>
        <w:t>hypersalivation</w:t>
      </w:r>
      <w:proofErr w:type="spellEnd"/>
      <w:r>
        <w:rPr>
          <w:szCs w:val="22"/>
          <w:lang w:val="da-DK" w:eastAsia="es-ES"/>
        </w:rPr>
        <w:t>.</w:t>
      </w:r>
    </w:p>
    <w:p w14:paraId="050068D4" w14:textId="77777777" w:rsidR="005F7348" w:rsidRDefault="005F7348">
      <w:pPr>
        <w:tabs>
          <w:tab w:val="clear" w:pos="567"/>
        </w:tabs>
        <w:spacing w:line="240" w:lineRule="auto"/>
        <w:rPr>
          <w:szCs w:val="22"/>
        </w:rPr>
      </w:pPr>
    </w:p>
    <w:p w14:paraId="7BC23ADE" w14:textId="77777777" w:rsidR="005F7348" w:rsidRDefault="002E0B67">
      <w:pPr>
        <w:tabs>
          <w:tab w:val="clear" w:pos="567"/>
        </w:tabs>
        <w:spacing w:line="240" w:lineRule="auto"/>
        <w:rPr>
          <w:szCs w:val="22"/>
          <w:u w:val="single"/>
        </w:rPr>
      </w:pPr>
      <w:r>
        <w:rPr>
          <w:szCs w:val="22"/>
          <w:u w:val="single"/>
          <w:lang w:val="da-DK"/>
        </w:rPr>
        <w:t>Kvæg</w:t>
      </w:r>
    </w:p>
    <w:p w14:paraId="65595D25" w14:textId="77777777" w:rsidR="005F7348" w:rsidRDefault="005F7348">
      <w:pPr>
        <w:tabs>
          <w:tab w:val="clear" w:pos="567"/>
        </w:tabs>
        <w:spacing w:line="240" w:lineRule="auto"/>
        <w:rPr>
          <w:szCs w:val="22"/>
        </w:rPr>
      </w:pPr>
    </w:p>
    <w:tbl>
      <w:tblPr>
        <w:tblStyle w:val="Tabel-Gitter"/>
        <w:tblW w:w="8642" w:type="dxa"/>
        <w:tblLook w:val="04A0" w:firstRow="1" w:lastRow="0" w:firstColumn="1" w:lastColumn="0" w:noHBand="0" w:noVBand="1"/>
      </w:tblPr>
      <w:tblGrid>
        <w:gridCol w:w="4214"/>
        <w:gridCol w:w="4428"/>
      </w:tblGrid>
      <w:tr w:rsidR="005F7348" w14:paraId="77344055" w14:textId="77777777">
        <w:tc>
          <w:tcPr>
            <w:tcW w:w="4214" w:type="dxa"/>
          </w:tcPr>
          <w:p w14:paraId="30573014" w14:textId="77777777" w:rsidR="005F7348" w:rsidRDefault="002E0B67">
            <w:pPr>
              <w:tabs>
                <w:tab w:val="clear" w:pos="567"/>
              </w:tabs>
              <w:spacing w:line="240" w:lineRule="auto"/>
              <w:rPr>
                <w:szCs w:val="22"/>
                <w:lang w:val="da-DK"/>
              </w:rPr>
            </w:pPr>
            <w:r>
              <w:rPr>
                <w:szCs w:val="22"/>
                <w:lang w:val="da-DK"/>
              </w:rPr>
              <w:t>Meget almindelig</w:t>
            </w:r>
          </w:p>
          <w:p w14:paraId="1BDC4EBA" w14:textId="77777777" w:rsidR="005F7348" w:rsidRDefault="002E0B67">
            <w:pPr>
              <w:tabs>
                <w:tab w:val="clear" w:pos="567"/>
              </w:tabs>
              <w:spacing w:line="240" w:lineRule="auto"/>
              <w:rPr>
                <w:szCs w:val="22"/>
                <w:lang w:val="da-DK"/>
              </w:rPr>
            </w:pPr>
            <w:r>
              <w:rPr>
                <w:szCs w:val="22"/>
                <w:lang w:val="da-DK"/>
              </w:rPr>
              <w:t>(&gt; 1 dyr ud af 10 behandlede dyr):</w:t>
            </w:r>
          </w:p>
        </w:tc>
        <w:tc>
          <w:tcPr>
            <w:tcW w:w="4428" w:type="dxa"/>
          </w:tcPr>
          <w:p w14:paraId="6DC4F8C7" w14:textId="77777777" w:rsidR="005F7348" w:rsidRDefault="002E0B67">
            <w:pPr>
              <w:pStyle w:val="Listeafsnit"/>
              <w:numPr>
                <w:ilvl w:val="0"/>
                <w:numId w:val="10"/>
              </w:numPr>
              <w:tabs>
                <w:tab w:val="clear" w:pos="567"/>
              </w:tabs>
              <w:spacing w:line="240" w:lineRule="auto"/>
              <w:ind w:left="82" w:right="-108" w:hanging="82"/>
              <w:rPr>
                <w:szCs w:val="22"/>
                <w:lang w:val="da-DK"/>
              </w:rPr>
            </w:pPr>
            <w:r>
              <w:rPr>
                <w:szCs w:val="22"/>
                <w:lang w:val="da-DK"/>
              </w:rPr>
              <w:t xml:space="preserve">Reaktion på injektionsstedet*, </w:t>
            </w:r>
            <w:proofErr w:type="spellStart"/>
            <w:r>
              <w:rPr>
                <w:szCs w:val="22"/>
                <w:lang w:val="da-DK"/>
              </w:rPr>
              <w:t>erytem</w:t>
            </w:r>
            <w:proofErr w:type="spellEnd"/>
            <w:r>
              <w:rPr>
                <w:szCs w:val="22"/>
                <w:lang w:val="da-DK"/>
              </w:rPr>
              <w:t xml:space="preserve"> på injektionsstedet</w:t>
            </w:r>
            <w:r>
              <w:rPr>
                <w:szCs w:val="22"/>
                <w:vertAlign w:val="superscript"/>
                <w:lang w:val="da-DK"/>
              </w:rPr>
              <w:t xml:space="preserve">1, </w:t>
            </w:r>
            <w:r>
              <w:rPr>
                <w:szCs w:val="22"/>
                <w:lang w:val="da-DK"/>
              </w:rPr>
              <w:t>*, knude på injektionsstedet</w:t>
            </w:r>
            <w:r>
              <w:rPr>
                <w:szCs w:val="22"/>
                <w:vertAlign w:val="superscript"/>
                <w:lang w:val="da-DK"/>
              </w:rPr>
              <w:t xml:space="preserve">2, </w:t>
            </w:r>
            <w:r>
              <w:rPr>
                <w:szCs w:val="22"/>
                <w:lang w:val="da-DK"/>
              </w:rPr>
              <w:t>*</w:t>
            </w:r>
          </w:p>
          <w:p w14:paraId="3888E7E0" w14:textId="77777777" w:rsidR="005F7348" w:rsidRDefault="002E0B67">
            <w:pPr>
              <w:pStyle w:val="Listeafsnit"/>
              <w:numPr>
                <w:ilvl w:val="0"/>
                <w:numId w:val="10"/>
              </w:numPr>
              <w:tabs>
                <w:tab w:val="clear" w:pos="567"/>
              </w:tabs>
              <w:spacing w:line="240" w:lineRule="auto"/>
              <w:ind w:left="82" w:right="-108" w:hanging="82"/>
              <w:rPr>
                <w:szCs w:val="22"/>
                <w:lang w:val="da-DK"/>
              </w:rPr>
            </w:pPr>
            <w:r>
              <w:rPr>
                <w:szCs w:val="22"/>
                <w:lang w:val="da-DK"/>
              </w:rPr>
              <w:t>Hypertermi</w:t>
            </w:r>
            <w:r>
              <w:rPr>
                <w:szCs w:val="22"/>
                <w:vertAlign w:val="superscript"/>
                <w:lang w:val="da-DK"/>
              </w:rPr>
              <w:t>3</w:t>
            </w:r>
          </w:p>
        </w:tc>
      </w:tr>
      <w:tr w:rsidR="005F7348" w14:paraId="1E288520" w14:textId="77777777">
        <w:tc>
          <w:tcPr>
            <w:tcW w:w="4214" w:type="dxa"/>
          </w:tcPr>
          <w:p w14:paraId="2A94F36B" w14:textId="77777777" w:rsidR="005F7348" w:rsidRDefault="002E0B67">
            <w:pPr>
              <w:tabs>
                <w:tab w:val="clear" w:pos="567"/>
              </w:tabs>
              <w:spacing w:line="240" w:lineRule="auto"/>
              <w:rPr>
                <w:szCs w:val="22"/>
                <w:lang w:val="da-DK"/>
              </w:rPr>
            </w:pPr>
            <w:r>
              <w:rPr>
                <w:szCs w:val="22"/>
                <w:lang w:val="da-DK"/>
              </w:rPr>
              <w:t>Sjælden</w:t>
            </w:r>
          </w:p>
          <w:p w14:paraId="2F4B1123" w14:textId="77777777" w:rsidR="005F7348" w:rsidRDefault="002E0B67">
            <w:pPr>
              <w:tabs>
                <w:tab w:val="clear" w:pos="567"/>
              </w:tabs>
              <w:spacing w:line="240" w:lineRule="auto"/>
              <w:rPr>
                <w:szCs w:val="22"/>
                <w:lang w:val="da-DK"/>
              </w:rPr>
            </w:pPr>
            <w:r>
              <w:rPr>
                <w:szCs w:val="22"/>
                <w:lang w:val="da-DK"/>
              </w:rPr>
              <w:t>(1 til 10 dyr ud af 10 000 behandlede dyr):</w:t>
            </w:r>
          </w:p>
          <w:p w14:paraId="6DDD2735" w14:textId="77777777" w:rsidR="005F7348" w:rsidRDefault="002E0B67">
            <w:pPr>
              <w:tabs>
                <w:tab w:val="clear" w:pos="567"/>
              </w:tabs>
              <w:spacing w:line="240" w:lineRule="auto"/>
              <w:rPr>
                <w:szCs w:val="22"/>
                <w:lang w:val="da-DK"/>
              </w:rPr>
            </w:pPr>
            <w:r>
              <w:rPr>
                <w:szCs w:val="22"/>
                <w:lang w:val="da-DK"/>
              </w:rPr>
              <w:t> </w:t>
            </w:r>
          </w:p>
        </w:tc>
        <w:tc>
          <w:tcPr>
            <w:tcW w:w="4428" w:type="dxa"/>
          </w:tcPr>
          <w:p w14:paraId="5835FEA2" w14:textId="77777777" w:rsidR="005F7348" w:rsidRDefault="002E0B67">
            <w:pPr>
              <w:pStyle w:val="Listeafsnit"/>
              <w:numPr>
                <w:ilvl w:val="0"/>
                <w:numId w:val="10"/>
              </w:numPr>
              <w:tabs>
                <w:tab w:val="clear" w:pos="567"/>
              </w:tabs>
              <w:spacing w:line="240" w:lineRule="auto"/>
              <w:ind w:left="82" w:hanging="82"/>
              <w:rPr>
                <w:szCs w:val="22"/>
              </w:rPr>
            </w:pPr>
            <w:r>
              <w:rPr>
                <w:szCs w:val="22"/>
                <w:lang w:val="da-DK"/>
              </w:rPr>
              <w:t>Absces på injektionsstedet*</w:t>
            </w:r>
          </w:p>
          <w:p w14:paraId="2A7679B9" w14:textId="77777777" w:rsidR="005F7348" w:rsidRDefault="005F7348">
            <w:pPr>
              <w:tabs>
                <w:tab w:val="clear" w:pos="567"/>
              </w:tabs>
              <w:spacing w:line="240" w:lineRule="auto"/>
              <w:ind w:left="82" w:hanging="82"/>
              <w:rPr>
                <w:szCs w:val="22"/>
              </w:rPr>
            </w:pPr>
          </w:p>
        </w:tc>
      </w:tr>
      <w:tr w:rsidR="005F7348" w14:paraId="0F857DB7" w14:textId="77777777">
        <w:tc>
          <w:tcPr>
            <w:tcW w:w="4214" w:type="dxa"/>
          </w:tcPr>
          <w:p w14:paraId="1387EB14" w14:textId="77777777" w:rsidR="005F7348" w:rsidRDefault="002E0B67">
            <w:pPr>
              <w:tabs>
                <w:tab w:val="clear" w:pos="567"/>
              </w:tabs>
              <w:spacing w:line="240" w:lineRule="auto"/>
              <w:rPr>
                <w:szCs w:val="22"/>
                <w:lang w:val="da-DK"/>
              </w:rPr>
            </w:pPr>
            <w:r>
              <w:rPr>
                <w:szCs w:val="22"/>
                <w:lang w:val="da-DK"/>
              </w:rPr>
              <w:t>Meget sjælden</w:t>
            </w:r>
          </w:p>
          <w:p w14:paraId="6052188F" w14:textId="77777777" w:rsidR="005F7348" w:rsidRDefault="002E0B67">
            <w:pPr>
              <w:tabs>
                <w:tab w:val="clear" w:pos="567"/>
              </w:tabs>
              <w:spacing w:line="240" w:lineRule="auto"/>
              <w:rPr>
                <w:szCs w:val="22"/>
                <w:lang w:val="da-DK"/>
              </w:rPr>
            </w:pPr>
            <w:r>
              <w:rPr>
                <w:szCs w:val="22"/>
                <w:lang w:val="da-DK"/>
              </w:rPr>
              <w:t>(&lt; 1 dyr ud af 10 000 behandlede dyr, herunder enkeltstående indberetninger):</w:t>
            </w:r>
          </w:p>
        </w:tc>
        <w:tc>
          <w:tcPr>
            <w:tcW w:w="4428" w:type="dxa"/>
          </w:tcPr>
          <w:p w14:paraId="48850BED" w14:textId="77777777" w:rsidR="005F7348" w:rsidRDefault="002E0B67">
            <w:pPr>
              <w:pStyle w:val="Listeafsnit"/>
              <w:numPr>
                <w:ilvl w:val="0"/>
                <w:numId w:val="10"/>
              </w:numPr>
              <w:tabs>
                <w:tab w:val="clear" w:pos="567"/>
              </w:tabs>
              <w:spacing w:line="240" w:lineRule="auto"/>
              <w:ind w:left="82" w:hanging="82"/>
              <w:rPr>
                <w:szCs w:val="22"/>
                <w:lang w:val="da-DK"/>
              </w:rPr>
            </w:pPr>
            <w:r>
              <w:rPr>
                <w:szCs w:val="22"/>
                <w:lang w:val="da-DK"/>
              </w:rPr>
              <w:t xml:space="preserve">Abort, </w:t>
            </w:r>
            <w:proofErr w:type="spellStart"/>
            <w:r>
              <w:rPr>
                <w:szCs w:val="22"/>
                <w:lang w:val="da-DK"/>
              </w:rPr>
              <w:t>perinatal</w:t>
            </w:r>
            <w:proofErr w:type="spellEnd"/>
            <w:r>
              <w:rPr>
                <w:szCs w:val="22"/>
                <w:lang w:val="da-DK"/>
              </w:rPr>
              <w:t xml:space="preserve"> dødelighed, for tidlig fødsel</w:t>
            </w:r>
          </w:p>
          <w:p w14:paraId="3327651B" w14:textId="77777777" w:rsidR="005F7348" w:rsidRDefault="002E0B67">
            <w:pPr>
              <w:pStyle w:val="Listeafsnit"/>
              <w:numPr>
                <w:ilvl w:val="0"/>
                <w:numId w:val="10"/>
              </w:numPr>
              <w:tabs>
                <w:tab w:val="clear" w:pos="567"/>
              </w:tabs>
              <w:spacing w:line="240" w:lineRule="auto"/>
              <w:ind w:left="82" w:hanging="82"/>
              <w:rPr>
                <w:szCs w:val="22"/>
                <w:lang w:eastAsia="es-ES"/>
              </w:rPr>
            </w:pPr>
            <w:r>
              <w:rPr>
                <w:szCs w:val="22"/>
                <w:lang w:val="da-DK"/>
              </w:rPr>
              <w:t>Apati, stilleliggende, feber, anoreksi, letargi</w:t>
            </w:r>
          </w:p>
          <w:p w14:paraId="095E86C4" w14:textId="77777777" w:rsidR="005F7348" w:rsidRDefault="002E0B67">
            <w:pPr>
              <w:pStyle w:val="Listeafsnit"/>
              <w:numPr>
                <w:ilvl w:val="0"/>
                <w:numId w:val="10"/>
              </w:numPr>
              <w:tabs>
                <w:tab w:val="clear" w:pos="567"/>
              </w:tabs>
              <w:spacing w:line="240" w:lineRule="auto"/>
              <w:ind w:left="82" w:hanging="82"/>
              <w:rPr>
                <w:szCs w:val="22"/>
                <w:lang w:eastAsia="es-ES"/>
              </w:rPr>
            </w:pPr>
            <w:r>
              <w:rPr>
                <w:szCs w:val="22"/>
                <w:lang w:val="da-DK"/>
              </w:rPr>
              <w:t>Nedsat mælkeproduktion</w:t>
            </w:r>
          </w:p>
          <w:p w14:paraId="0A64CB66" w14:textId="77777777" w:rsidR="005F7348" w:rsidRDefault="002E0B67">
            <w:pPr>
              <w:pStyle w:val="Listeafsnit"/>
              <w:numPr>
                <w:ilvl w:val="0"/>
                <w:numId w:val="10"/>
              </w:numPr>
              <w:tabs>
                <w:tab w:val="clear" w:pos="567"/>
              </w:tabs>
              <w:spacing w:line="240" w:lineRule="auto"/>
              <w:ind w:left="82" w:hanging="82"/>
              <w:rPr>
                <w:szCs w:val="22"/>
                <w:lang w:eastAsia="es-ES"/>
              </w:rPr>
            </w:pPr>
            <w:r>
              <w:rPr>
                <w:szCs w:val="22"/>
                <w:lang w:val="da-DK"/>
              </w:rPr>
              <w:t xml:space="preserve">Paralyse, </w:t>
            </w:r>
            <w:proofErr w:type="spellStart"/>
            <w:r>
              <w:rPr>
                <w:szCs w:val="22"/>
                <w:lang w:val="da-DK"/>
              </w:rPr>
              <w:t>ataksi</w:t>
            </w:r>
            <w:proofErr w:type="spellEnd"/>
            <w:r>
              <w:rPr>
                <w:szCs w:val="22"/>
                <w:lang w:val="da-DK"/>
              </w:rPr>
              <w:t xml:space="preserve">, blindhed, </w:t>
            </w:r>
            <w:proofErr w:type="spellStart"/>
            <w:r>
              <w:rPr>
                <w:szCs w:val="22"/>
                <w:lang w:val="da-DK"/>
              </w:rPr>
              <w:t>inkoordinering</w:t>
            </w:r>
            <w:proofErr w:type="spellEnd"/>
          </w:p>
          <w:p w14:paraId="57DBB263" w14:textId="77777777" w:rsidR="005F7348" w:rsidRDefault="002E0B67">
            <w:pPr>
              <w:pStyle w:val="Listeafsnit"/>
              <w:numPr>
                <w:ilvl w:val="0"/>
                <w:numId w:val="10"/>
              </w:numPr>
              <w:tabs>
                <w:tab w:val="clear" w:pos="567"/>
              </w:tabs>
              <w:spacing w:line="240" w:lineRule="auto"/>
              <w:ind w:left="82" w:hanging="82"/>
              <w:rPr>
                <w:szCs w:val="22"/>
                <w:lang w:eastAsia="es-ES"/>
              </w:rPr>
            </w:pPr>
            <w:r>
              <w:rPr>
                <w:szCs w:val="22"/>
                <w:lang w:val="da-DK" w:eastAsia="es-ES"/>
              </w:rPr>
              <w:t>Lungekongestion, dyspnø</w:t>
            </w:r>
          </w:p>
          <w:p w14:paraId="225771DC" w14:textId="77777777" w:rsidR="005F7348" w:rsidRDefault="002E0B67">
            <w:pPr>
              <w:pStyle w:val="Listeafsnit"/>
              <w:numPr>
                <w:ilvl w:val="0"/>
                <w:numId w:val="10"/>
              </w:numPr>
              <w:tabs>
                <w:tab w:val="clear" w:pos="567"/>
              </w:tabs>
              <w:spacing w:line="240" w:lineRule="auto"/>
              <w:ind w:left="82" w:hanging="82"/>
              <w:rPr>
                <w:szCs w:val="22"/>
                <w:lang w:eastAsia="es-ES"/>
              </w:rPr>
            </w:pPr>
            <w:r>
              <w:rPr>
                <w:szCs w:val="22"/>
                <w:lang w:val="da-DK" w:eastAsia="es-ES"/>
              </w:rPr>
              <w:t>Vomatoni, udspiling</w:t>
            </w:r>
          </w:p>
          <w:p w14:paraId="0FB7BBFF" w14:textId="77777777" w:rsidR="005F7348" w:rsidRDefault="002E0B67">
            <w:pPr>
              <w:pStyle w:val="Listeafsnit"/>
              <w:numPr>
                <w:ilvl w:val="0"/>
                <w:numId w:val="10"/>
              </w:numPr>
              <w:tabs>
                <w:tab w:val="clear" w:pos="567"/>
              </w:tabs>
              <w:spacing w:line="240" w:lineRule="auto"/>
              <w:ind w:left="82" w:hanging="82"/>
              <w:rPr>
                <w:szCs w:val="22"/>
                <w:lang w:eastAsia="es-ES"/>
              </w:rPr>
            </w:pPr>
            <w:r>
              <w:rPr>
                <w:szCs w:val="22"/>
                <w:lang w:val="da-DK" w:eastAsia="es-ES"/>
              </w:rPr>
              <w:t>Hypersensitivitetsreaktioner</w:t>
            </w:r>
            <w:r>
              <w:rPr>
                <w:szCs w:val="22"/>
                <w:vertAlign w:val="superscript"/>
                <w:lang w:val="da-DK" w:eastAsia="es-ES"/>
              </w:rPr>
              <w:t>4</w:t>
            </w:r>
          </w:p>
          <w:p w14:paraId="16B3EC86" w14:textId="77777777" w:rsidR="005F7348" w:rsidRDefault="002E0B67">
            <w:pPr>
              <w:pStyle w:val="Listeafsnit"/>
              <w:numPr>
                <w:ilvl w:val="0"/>
                <w:numId w:val="10"/>
              </w:numPr>
              <w:tabs>
                <w:tab w:val="clear" w:pos="567"/>
              </w:tabs>
              <w:spacing w:line="240" w:lineRule="auto"/>
              <w:ind w:left="82" w:hanging="82"/>
              <w:rPr>
                <w:szCs w:val="22"/>
                <w:lang w:eastAsia="es-ES"/>
              </w:rPr>
            </w:pPr>
            <w:r>
              <w:rPr>
                <w:szCs w:val="22"/>
                <w:lang w:val="da-DK" w:eastAsia="es-ES"/>
              </w:rPr>
              <w:t>Død</w:t>
            </w:r>
          </w:p>
        </w:tc>
      </w:tr>
    </w:tbl>
    <w:p w14:paraId="0F348F54" w14:textId="77777777" w:rsidR="005F7348" w:rsidRDefault="002E0B67">
      <w:pPr>
        <w:tabs>
          <w:tab w:val="clear" w:pos="567"/>
        </w:tabs>
        <w:spacing w:line="240" w:lineRule="auto"/>
        <w:rPr>
          <w:szCs w:val="22"/>
          <w:lang w:val="da-DK"/>
        </w:rPr>
      </w:pPr>
      <w:r>
        <w:rPr>
          <w:szCs w:val="22"/>
          <w:lang w:val="da-DK"/>
        </w:rPr>
        <w:t>* De fleste lokale reaktioner forsvinder eller bliver residuale (≤ 1 cm) inden 30 dage, selvom residuale knuder kan vare ved efter dette tidspunkt.</w:t>
      </w:r>
    </w:p>
    <w:p w14:paraId="6E6B45AE" w14:textId="77777777" w:rsidR="005F7348" w:rsidRDefault="002E0B67">
      <w:pPr>
        <w:pStyle w:val="Listeafsnit"/>
        <w:numPr>
          <w:ilvl w:val="0"/>
          <w:numId w:val="11"/>
        </w:numPr>
        <w:tabs>
          <w:tab w:val="clear" w:pos="567"/>
        </w:tabs>
        <w:spacing w:line="240" w:lineRule="auto"/>
        <w:ind w:left="360"/>
        <w:rPr>
          <w:szCs w:val="22"/>
          <w:lang w:val="da-DK" w:eastAsia="es-ES"/>
        </w:rPr>
      </w:pPr>
      <w:r>
        <w:rPr>
          <w:szCs w:val="22"/>
          <w:lang w:val="da-DK" w:eastAsia="es-ES"/>
        </w:rPr>
        <w:t>Forbundet med let til moderat ødem på injektionsstedet (fra 1 til 6 dage efter administration).</w:t>
      </w:r>
    </w:p>
    <w:p w14:paraId="245D1EF2" w14:textId="77777777" w:rsidR="005F7348" w:rsidRDefault="002E0B67">
      <w:pPr>
        <w:pStyle w:val="Listeafsnit"/>
        <w:numPr>
          <w:ilvl w:val="0"/>
          <w:numId w:val="11"/>
        </w:numPr>
        <w:tabs>
          <w:tab w:val="clear" w:pos="567"/>
        </w:tabs>
        <w:spacing w:line="240" w:lineRule="auto"/>
        <w:ind w:left="360"/>
        <w:rPr>
          <w:szCs w:val="22"/>
          <w:lang w:val="da-DK"/>
        </w:rPr>
      </w:pPr>
      <w:r>
        <w:rPr>
          <w:szCs w:val="22"/>
          <w:lang w:val="da-DK"/>
        </w:rPr>
        <w:t>Smertefri, op til 7 cm i diameter, efter 2 til 6 dage og aftager gradvist over tid.</w:t>
      </w:r>
    </w:p>
    <w:p w14:paraId="2378F1C6" w14:textId="77777777" w:rsidR="005F7348" w:rsidRDefault="002E0B67">
      <w:pPr>
        <w:pStyle w:val="Listeafsnit"/>
        <w:numPr>
          <w:ilvl w:val="0"/>
          <w:numId w:val="11"/>
        </w:numPr>
        <w:tabs>
          <w:tab w:val="clear" w:pos="567"/>
        </w:tabs>
        <w:spacing w:line="240" w:lineRule="auto"/>
        <w:ind w:left="360"/>
        <w:rPr>
          <w:szCs w:val="22"/>
          <w:lang w:val="da-DK" w:eastAsia="es-ES"/>
        </w:rPr>
      </w:pPr>
      <w:r>
        <w:rPr>
          <w:szCs w:val="22"/>
          <w:lang w:val="da-DK"/>
        </w:rPr>
        <w:t>Må ikke overstige 2,3 °C i løbet af de 48 timer efter vaccination.</w:t>
      </w:r>
    </w:p>
    <w:p w14:paraId="71DFF3D2" w14:textId="77777777" w:rsidR="005F7348" w:rsidRDefault="002E0B67">
      <w:pPr>
        <w:pStyle w:val="Listeafsnit"/>
        <w:numPr>
          <w:ilvl w:val="0"/>
          <w:numId w:val="11"/>
        </w:numPr>
        <w:tabs>
          <w:tab w:val="clear" w:pos="567"/>
        </w:tabs>
        <w:spacing w:line="240" w:lineRule="auto"/>
        <w:ind w:left="360"/>
        <w:rPr>
          <w:szCs w:val="22"/>
          <w:lang w:val="da-DK" w:eastAsia="es-ES"/>
        </w:rPr>
      </w:pPr>
      <w:r>
        <w:rPr>
          <w:szCs w:val="22"/>
          <w:lang w:val="da-DK" w:eastAsia="es-ES"/>
        </w:rPr>
        <w:t xml:space="preserve">Med </w:t>
      </w:r>
      <w:proofErr w:type="spellStart"/>
      <w:r>
        <w:rPr>
          <w:szCs w:val="22"/>
          <w:lang w:val="da-DK" w:eastAsia="es-ES"/>
        </w:rPr>
        <w:t>hypersalivation</w:t>
      </w:r>
      <w:proofErr w:type="spellEnd"/>
      <w:r>
        <w:rPr>
          <w:szCs w:val="22"/>
          <w:lang w:val="da-DK" w:eastAsia="es-ES"/>
        </w:rPr>
        <w:t>.</w:t>
      </w:r>
    </w:p>
    <w:p w14:paraId="3799B6A7" w14:textId="77777777" w:rsidR="005F7348" w:rsidRDefault="005F7348">
      <w:pPr>
        <w:rPr>
          <w:lang w:val="da-DK"/>
        </w:rPr>
      </w:pPr>
    </w:p>
    <w:bookmarkEnd w:id="1"/>
    <w:p w14:paraId="1F00E5C8" w14:textId="77777777" w:rsidR="005F7348" w:rsidRDefault="005F7348">
      <w:pPr>
        <w:tabs>
          <w:tab w:val="clear" w:pos="567"/>
        </w:tabs>
        <w:spacing w:line="240" w:lineRule="auto"/>
        <w:rPr>
          <w:szCs w:val="22"/>
          <w:lang w:val="da-DK" w:eastAsia="es-ES"/>
        </w:rPr>
      </w:pPr>
    </w:p>
    <w:p w14:paraId="007BFD95" w14:textId="77777777" w:rsidR="005F7348" w:rsidRDefault="002E0B67">
      <w:pPr>
        <w:tabs>
          <w:tab w:val="clear" w:pos="567"/>
        </w:tabs>
        <w:spacing w:line="240" w:lineRule="auto"/>
        <w:jc w:val="both"/>
        <w:rPr>
          <w:szCs w:val="22"/>
          <w:lang w:val="da-DK" w:eastAsia="es-ES"/>
        </w:rPr>
      </w:pPr>
      <w:r>
        <w:rPr>
          <w:szCs w:val="22"/>
          <w:lang w:val="da-DK" w:eastAsia="es-ES"/>
        </w:rPr>
        <w:t>Indberetning af bivirkninger er vigtigt, da det muliggør løbende sikkerhedsovervågning af et veterinærlægemiddel. Indberetningerne sendes, helst via en dyrlæge, til enten indehaveren af markedsføringstilladelsen eller dennes lokale repræsentant eller til den nationale kompetente myndighed via det nationale indberetningssystem. Se også indlægssedlen for de relevante kontaktoplysninger.</w:t>
      </w:r>
    </w:p>
    <w:p w14:paraId="2FBBDB07" w14:textId="77777777" w:rsidR="005F7348" w:rsidRDefault="005F7348">
      <w:pPr>
        <w:rPr>
          <w:szCs w:val="22"/>
          <w:lang w:val="da-DK" w:eastAsia="es-ES"/>
        </w:rPr>
      </w:pPr>
    </w:p>
    <w:p w14:paraId="54CE613A" w14:textId="77777777" w:rsidR="005F7348" w:rsidRDefault="002E0B67">
      <w:pPr>
        <w:keepNext/>
        <w:keepLines/>
        <w:rPr>
          <w:b/>
          <w:bCs/>
          <w:lang w:val="da-DK"/>
        </w:rPr>
      </w:pPr>
      <w:r>
        <w:rPr>
          <w:b/>
          <w:bCs/>
          <w:szCs w:val="22"/>
          <w:lang w:val="da-DK"/>
        </w:rPr>
        <w:lastRenderedPageBreak/>
        <w:t>3.7</w:t>
      </w:r>
      <w:r>
        <w:rPr>
          <w:b/>
          <w:bCs/>
          <w:szCs w:val="22"/>
          <w:lang w:val="da-DK"/>
        </w:rPr>
        <w:tab/>
        <w:t>Anvendelse under drægtighed, laktation eller æglægning</w:t>
      </w:r>
    </w:p>
    <w:p w14:paraId="0C74D091" w14:textId="77777777" w:rsidR="005F7348" w:rsidRDefault="005F7348">
      <w:pPr>
        <w:keepNext/>
        <w:keepLines/>
        <w:tabs>
          <w:tab w:val="clear" w:pos="567"/>
        </w:tabs>
        <w:spacing w:line="240" w:lineRule="auto"/>
        <w:rPr>
          <w:szCs w:val="22"/>
          <w:lang w:val="da-DK"/>
        </w:rPr>
      </w:pPr>
    </w:p>
    <w:p w14:paraId="7872086A" w14:textId="77777777" w:rsidR="005F7348" w:rsidRDefault="002E0B67">
      <w:pPr>
        <w:keepNext/>
        <w:keepLines/>
        <w:rPr>
          <w:u w:val="single"/>
          <w:lang w:val="da-DK"/>
        </w:rPr>
      </w:pPr>
      <w:r>
        <w:rPr>
          <w:szCs w:val="22"/>
          <w:u w:val="single"/>
          <w:lang w:val="da-DK"/>
        </w:rPr>
        <w:t>Drægtighed og laktation</w:t>
      </w:r>
      <w:r>
        <w:rPr>
          <w:szCs w:val="22"/>
          <w:lang w:val="da-DK"/>
        </w:rPr>
        <w:t>:</w:t>
      </w:r>
    </w:p>
    <w:p w14:paraId="49B9BE1F" w14:textId="77777777" w:rsidR="005F7348" w:rsidRDefault="005F7348">
      <w:pPr>
        <w:keepNext/>
        <w:keepLines/>
        <w:rPr>
          <w:lang w:val="da-DK"/>
        </w:rPr>
      </w:pPr>
    </w:p>
    <w:p w14:paraId="75BF8F96" w14:textId="77777777" w:rsidR="005F7348" w:rsidRDefault="002E0B67">
      <w:pPr>
        <w:rPr>
          <w:szCs w:val="22"/>
          <w:lang w:val="da-DK"/>
        </w:rPr>
      </w:pPr>
      <w:r>
        <w:rPr>
          <w:szCs w:val="22"/>
          <w:lang w:val="da-DK"/>
        </w:rPr>
        <w:t>Kan anvendes under drægtighed og laktation.</w:t>
      </w:r>
    </w:p>
    <w:p w14:paraId="50F47603" w14:textId="77777777" w:rsidR="005F7348" w:rsidRDefault="005F7348">
      <w:pPr>
        <w:rPr>
          <w:lang w:val="da-DK"/>
        </w:rPr>
      </w:pPr>
    </w:p>
    <w:p w14:paraId="4D602921" w14:textId="77777777" w:rsidR="005F7348" w:rsidRDefault="002E0B67">
      <w:pPr>
        <w:rPr>
          <w:u w:val="single"/>
          <w:lang w:val="da-DK"/>
        </w:rPr>
      </w:pPr>
      <w:r>
        <w:rPr>
          <w:szCs w:val="22"/>
          <w:u w:val="single"/>
          <w:lang w:val="da-DK"/>
        </w:rPr>
        <w:t>Fertilitet:</w:t>
      </w:r>
    </w:p>
    <w:p w14:paraId="7D16C13C" w14:textId="77777777" w:rsidR="005F7348" w:rsidRDefault="005F7348">
      <w:pPr>
        <w:rPr>
          <w:lang w:val="da-DK"/>
        </w:rPr>
      </w:pPr>
    </w:p>
    <w:p w14:paraId="6D000A5D" w14:textId="77777777" w:rsidR="005F7348" w:rsidRDefault="002E0B67">
      <w:pPr>
        <w:rPr>
          <w:szCs w:val="22"/>
          <w:lang w:val="da-DK" w:eastAsia="es-ES"/>
        </w:rPr>
      </w:pPr>
      <w:r>
        <w:rPr>
          <w:szCs w:val="22"/>
          <w:lang w:val="da-DK"/>
        </w:rPr>
        <w:t>Sikkerhed og virkning af vaccinen er endnu ikke fastlagt hos avlshanner. Anvend derfor kun vaccinen til denne kategori af dyr i henhold til en benefit/</w:t>
      </w:r>
      <w:proofErr w:type="spellStart"/>
      <w:r>
        <w:rPr>
          <w:szCs w:val="22"/>
          <w:lang w:val="da-DK"/>
        </w:rPr>
        <w:t>risk</w:t>
      </w:r>
      <w:proofErr w:type="spellEnd"/>
      <w:r>
        <w:rPr>
          <w:szCs w:val="22"/>
          <w:lang w:val="da-DK"/>
        </w:rPr>
        <w:t xml:space="preserve">-vurdering foretaget af den ansvarlige dyrlæge og/eller de nationale kompetente myndigheder, der er ansvarlige for den foreliggende vaccinationspolitik for </w:t>
      </w:r>
      <w:proofErr w:type="spellStart"/>
      <w:r>
        <w:rPr>
          <w:szCs w:val="22"/>
          <w:lang w:val="da-DK"/>
        </w:rPr>
        <w:t>bluetongue</w:t>
      </w:r>
      <w:proofErr w:type="spellEnd"/>
      <w:r>
        <w:rPr>
          <w:szCs w:val="22"/>
          <w:lang w:val="da-DK"/>
        </w:rPr>
        <w:t xml:space="preserve"> virus (BTV).</w:t>
      </w:r>
    </w:p>
    <w:p w14:paraId="359A7D75" w14:textId="77777777" w:rsidR="005F7348" w:rsidRDefault="005F7348">
      <w:pPr>
        <w:tabs>
          <w:tab w:val="clear" w:pos="567"/>
        </w:tabs>
        <w:spacing w:line="240" w:lineRule="auto"/>
        <w:rPr>
          <w:szCs w:val="22"/>
          <w:lang w:val="da-DK" w:eastAsia="es-ES"/>
        </w:rPr>
      </w:pPr>
    </w:p>
    <w:p w14:paraId="02CBCC19" w14:textId="77777777" w:rsidR="005F7348" w:rsidRDefault="002E0B67">
      <w:pPr>
        <w:tabs>
          <w:tab w:val="clear" w:pos="567"/>
        </w:tabs>
        <w:spacing w:line="240" w:lineRule="auto"/>
        <w:rPr>
          <w:szCs w:val="22"/>
          <w:lang w:val="da-DK" w:eastAsia="es-ES"/>
        </w:rPr>
      </w:pPr>
      <w:r>
        <w:rPr>
          <w:b/>
          <w:bCs/>
          <w:szCs w:val="22"/>
          <w:lang w:val="da-DK" w:eastAsia="es-ES"/>
        </w:rPr>
        <w:t>3.8</w:t>
      </w:r>
      <w:r>
        <w:rPr>
          <w:szCs w:val="22"/>
          <w:lang w:val="da-DK" w:eastAsia="es-ES"/>
        </w:rPr>
        <w:tab/>
      </w:r>
      <w:r>
        <w:rPr>
          <w:b/>
          <w:bCs/>
          <w:szCs w:val="22"/>
          <w:lang w:val="da-DK" w:eastAsia="es-ES"/>
        </w:rPr>
        <w:t>Interaktion med andre lægemidler og andre former for interaktion</w:t>
      </w:r>
    </w:p>
    <w:p w14:paraId="5F617F59" w14:textId="77777777" w:rsidR="005F7348" w:rsidRDefault="005F7348">
      <w:pPr>
        <w:tabs>
          <w:tab w:val="clear" w:pos="567"/>
        </w:tabs>
        <w:spacing w:line="240" w:lineRule="auto"/>
        <w:rPr>
          <w:szCs w:val="22"/>
          <w:lang w:val="da-DK" w:eastAsia="es-ES"/>
        </w:rPr>
      </w:pPr>
    </w:p>
    <w:p w14:paraId="3A5F4FE1" w14:textId="77777777" w:rsidR="005F7348" w:rsidRDefault="002E0B67">
      <w:pPr>
        <w:tabs>
          <w:tab w:val="clear" w:pos="567"/>
        </w:tabs>
        <w:spacing w:line="240" w:lineRule="auto"/>
        <w:rPr>
          <w:szCs w:val="22"/>
          <w:lang w:val="da-DK" w:eastAsia="es-ES"/>
        </w:rPr>
      </w:pPr>
      <w:r>
        <w:rPr>
          <w:szCs w:val="22"/>
          <w:lang w:val="da-DK" w:eastAsia="es-ES"/>
        </w:rPr>
        <w:t>Der foreligger ingen oplysninger om sikkerhed og virkning ved brug af vaccinen sammen med andre veterinærlægemidler En eventuel beslutning om at anvende vaccinen umiddelbart før eller efter brug af et andet veterinærlægemiddel skal derfor tages med udgangspunkt i det enkelte tilfælde.</w:t>
      </w:r>
    </w:p>
    <w:p w14:paraId="75882D59" w14:textId="77777777" w:rsidR="005F7348" w:rsidRDefault="005F7348">
      <w:pPr>
        <w:tabs>
          <w:tab w:val="clear" w:pos="567"/>
        </w:tabs>
        <w:spacing w:line="240" w:lineRule="auto"/>
        <w:rPr>
          <w:szCs w:val="22"/>
          <w:lang w:val="da-DK"/>
        </w:rPr>
      </w:pPr>
    </w:p>
    <w:p w14:paraId="04409B88" w14:textId="77777777" w:rsidR="005F7348" w:rsidRDefault="002E0B67">
      <w:pPr>
        <w:rPr>
          <w:b/>
          <w:bCs/>
          <w:lang w:val="da-DK"/>
        </w:rPr>
      </w:pPr>
      <w:r>
        <w:rPr>
          <w:b/>
          <w:bCs/>
          <w:szCs w:val="22"/>
          <w:lang w:val="da-DK"/>
        </w:rPr>
        <w:t>3.9</w:t>
      </w:r>
      <w:r>
        <w:rPr>
          <w:b/>
          <w:bCs/>
          <w:szCs w:val="22"/>
          <w:lang w:val="da-DK"/>
        </w:rPr>
        <w:tab/>
        <w:t>Administrationsveje og dosering</w:t>
      </w:r>
    </w:p>
    <w:p w14:paraId="3D9B6EF9" w14:textId="77777777" w:rsidR="005F7348" w:rsidRDefault="005F7348">
      <w:pPr>
        <w:rPr>
          <w:lang w:val="da-DK"/>
        </w:rPr>
      </w:pPr>
    </w:p>
    <w:p w14:paraId="0EFD13A3" w14:textId="77777777" w:rsidR="005F7348" w:rsidRDefault="002E0B67">
      <w:pPr>
        <w:tabs>
          <w:tab w:val="clear" w:pos="567"/>
        </w:tabs>
        <w:spacing w:line="240" w:lineRule="auto"/>
        <w:rPr>
          <w:szCs w:val="22"/>
          <w:lang w:val="da-DK" w:eastAsia="es-ES"/>
        </w:rPr>
      </w:pPr>
      <w:r>
        <w:rPr>
          <w:szCs w:val="22"/>
          <w:lang w:val="da-DK" w:eastAsia="es-ES"/>
        </w:rPr>
        <w:t>Omrystes godt før brug.</w:t>
      </w:r>
    </w:p>
    <w:p w14:paraId="1DE70B24" w14:textId="77777777" w:rsidR="005F7348" w:rsidRDefault="005F7348">
      <w:pPr>
        <w:tabs>
          <w:tab w:val="clear" w:pos="567"/>
        </w:tabs>
        <w:spacing w:line="240" w:lineRule="auto"/>
        <w:rPr>
          <w:szCs w:val="22"/>
          <w:lang w:val="da-DK" w:eastAsia="es-ES"/>
        </w:rPr>
      </w:pPr>
    </w:p>
    <w:p w14:paraId="43A31D06" w14:textId="77777777" w:rsidR="005F7348" w:rsidRDefault="002E0B67">
      <w:pPr>
        <w:tabs>
          <w:tab w:val="clear" w:pos="567"/>
        </w:tabs>
        <w:spacing w:line="240" w:lineRule="auto"/>
        <w:rPr>
          <w:bCs/>
          <w:szCs w:val="22"/>
          <w:lang w:val="da-DK" w:eastAsia="es-ES"/>
        </w:rPr>
      </w:pPr>
      <w:r>
        <w:rPr>
          <w:bCs/>
          <w:szCs w:val="22"/>
          <w:u w:val="single"/>
          <w:lang w:val="da-DK" w:eastAsia="es-ES"/>
        </w:rPr>
        <w:t>Får</w:t>
      </w:r>
      <w:r>
        <w:rPr>
          <w:bCs/>
          <w:szCs w:val="22"/>
          <w:lang w:val="da-DK" w:eastAsia="es-ES"/>
        </w:rPr>
        <w:t>:</w:t>
      </w:r>
    </w:p>
    <w:p w14:paraId="639D4AD1" w14:textId="77777777" w:rsidR="005F7348" w:rsidRDefault="005F7348">
      <w:pPr>
        <w:tabs>
          <w:tab w:val="clear" w:pos="567"/>
        </w:tabs>
        <w:spacing w:line="240" w:lineRule="auto"/>
        <w:rPr>
          <w:bCs/>
          <w:szCs w:val="22"/>
          <w:lang w:val="da-DK" w:eastAsia="es-ES"/>
        </w:rPr>
      </w:pPr>
    </w:p>
    <w:p w14:paraId="244C1363" w14:textId="77777777" w:rsidR="005F7348" w:rsidRDefault="002E0B67">
      <w:pPr>
        <w:tabs>
          <w:tab w:val="clear" w:pos="567"/>
        </w:tabs>
        <w:spacing w:line="240" w:lineRule="auto"/>
        <w:rPr>
          <w:szCs w:val="22"/>
          <w:lang w:val="da-DK" w:eastAsia="es-ES"/>
        </w:rPr>
      </w:pPr>
      <w:r>
        <w:rPr>
          <w:szCs w:val="22"/>
          <w:lang w:val="da-DK" w:eastAsia="es-ES"/>
        </w:rPr>
        <w:t>Subkutan anvendelse.</w:t>
      </w:r>
    </w:p>
    <w:p w14:paraId="1590802E" w14:textId="77777777" w:rsidR="005F7348" w:rsidRDefault="005F7348">
      <w:pPr>
        <w:tabs>
          <w:tab w:val="clear" w:pos="567"/>
        </w:tabs>
        <w:spacing w:line="240" w:lineRule="auto"/>
        <w:rPr>
          <w:szCs w:val="22"/>
          <w:lang w:val="da-DK" w:eastAsia="es-ES"/>
        </w:rPr>
      </w:pPr>
    </w:p>
    <w:p w14:paraId="63921590" w14:textId="77777777" w:rsidR="005F7348" w:rsidRDefault="002E0B67">
      <w:pPr>
        <w:tabs>
          <w:tab w:val="clear" w:pos="567"/>
        </w:tabs>
        <w:spacing w:line="240" w:lineRule="auto"/>
        <w:rPr>
          <w:szCs w:val="22"/>
          <w:lang w:val="da-DK" w:eastAsia="es-ES"/>
        </w:rPr>
      </w:pPr>
      <w:r>
        <w:rPr>
          <w:szCs w:val="22"/>
          <w:lang w:val="da-DK" w:eastAsia="es-ES"/>
        </w:rPr>
        <w:t>Administreres subkutant til får fra 3 måneders alderen i henhold til følgende plan:</w:t>
      </w:r>
    </w:p>
    <w:p w14:paraId="76521FA2" w14:textId="77777777" w:rsidR="005F7348" w:rsidRDefault="005F7348">
      <w:pPr>
        <w:tabs>
          <w:tab w:val="clear" w:pos="567"/>
        </w:tabs>
        <w:spacing w:line="240" w:lineRule="auto"/>
        <w:rPr>
          <w:szCs w:val="22"/>
          <w:lang w:val="da-DK" w:eastAsia="es-ES"/>
        </w:rPr>
      </w:pPr>
    </w:p>
    <w:p w14:paraId="47948063" w14:textId="77777777" w:rsidR="005F7348" w:rsidRDefault="002E0B67">
      <w:pPr>
        <w:pStyle w:val="Listeafsnit"/>
        <w:numPr>
          <w:ilvl w:val="0"/>
          <w:numId w:val="4"/>
        </w:numPr>
        <w:ind w:left="567" w:hanging="567"/>
        <w:rPr>
          <w:szCs w:val="22"/>
          <w:lang w:val="da-DK"/>
        </w:rPr>
      </w:pPr>
      <w:r>
        <w:rPr>
          <w:szCs w:val="22"/>
          <w:lang w:val="da-DK"/>
        </w:rPr>
        <w:t>Basisvaccination: Indgiv en enkelt 2 ml dosis.</w:t>
      </w:r>
    </w:p>
    <w:p w14:paraId="270E3D98" w14:textId="77777777" w:rsidR="005F7348" w:rsidRDefault="002E0B67">
      <w:pPr>
        <w:pStyle w:val="Listeafsnit"/>
        <w:numPr>
          <w:ilvl w:val="0"/>
          <w:numId w:val="4"/>
        </w:numPr>
        <w:ind w:left="567" w:hanging="567"/>
        <w:rPr>
          <w:lang w:val="da-DK"/>
        </w:rPr>
      </w:pPr>
      <w:r>
        <w:rPr>
          <w:szCs w:val="22"/>
          <w:lang w:val="da-DK"/>
        </w:rPr>
        <w:t>Revaccination: Indgiv en dosis på 2 ml efter 12 måneder.</w:t>
      </w:r>
    </w:p>
    <w:p w14:paraId="685DABB6" w14:textId="77777777" w:rsidR="005F7348" w:rsidRDefault="005F7348">
      <w:pPr>
        <w:rPr>
          <w:lang w:val="da-DK"/>
        </w:rPr>
      </w:pPr>
    </w:p>
    <w:p w14:paraId="6C91477F" w14:textId="77777777" w:rsidR="005F7348" w:rsidRDefault="002E0B67">
      <w:pPr>
        <w:tabs>
          <w:tab w:val="clear" w:pos="567"/>
        </w:tabs>
        <w:spacing w:line="240" w:lineRule="auto"/>
        <w:rPr>
          <w:bCs/>
          <w:szCs w:val="22"/>
          <w:lang w:val="da-DK" w:eastAsia="es-ES"/>
        </w:rPr>
      </w:pPr>
      <w:r>
        <w:rPr>
          <w:bCs/>
          <w:szCs w:val="22"/>
          <w:u w:val="single"/>
          <w:lang w:val="da-DK" w:eastAsia="es-ES"/>
        </w:rPr>
        <w:t>Kvæg</w:t>
      </w:r>
      <w:r>
        <w:rPr>
          <w:bCs/>
          <w:szCs w:val="22"/>
          <w:lang w:val="da-DK" w:eastAsia="es-ES"/>
        </w:rPr>
        <w:t>:</w:t>
      </w:r>
    </w:p>
    <w:p w14:paraId="1C70BFEF" w14:textId="77777777" w:rsidR="005F7348" w:rsidRDefault="005F7348">
      <w:pPr>
        <w:tabs>
          <w:tab w:val="clear" w:pos="567"/>
        </w:tabs>
        <w:spacing w:line="240" w:lineRule="auto"/>
        <w:rPr>
          <w:bCs/>
          <w:szCs w:val="22"/>
          <w:lang w:val="da-DK" w:eastAsia="es-ES"/>
        </w:rPr>
      </w:pPr>
    </w:p>
    <w:p w14:paraId="2C8003C6" w14:textId="77777777" w:rsidR="005F7348" w:rsidRDefault="002E0B67">
      <w:pPr>
        <w:tabs>
          <w:tab w:val="clear" w:pos="567"/>
        </w:tabs>
        <w:spacing w:line="240" w:lineRule="auto"/>
        <w:rPr>
          <w:szCs w:val="22"/>
          <w:lang w:val="da-DK" w:eastAsia="es-ES"/>
        </w:rPr>
      </w:pPr>
      <w:r>
        <w:rPr>
          <w:szCs w:val="22"/>
          <w:lang w:val="da-DK" w:eastAsia="es-ES"/>
        </w:rPr>
        <w:t>Intramuskulær anvendelse.</w:t>
      </w:r>
    </w:p>
    <w:p w14:paraId="461D9580" w14:textId="77777777" w:rsidR="005F7348" w:rsidRDefault="005F7348">
      <w:pPr>
        <w:tabs>
          <w:tab w:val="clear" w:pos="567"/>
        </w:tabs>
        <w:spacing w:line="240" w:lineRule="auto"/>
        <w:rPr>
          <w:szCs w:val="22"/>
          <w:lang w:val="da-DK" w:eastAsia="es-ES"/>
        </w:rPr>
      </w:pPr>
    </w:p>
    <w:p w14:paraId="77FD2FC8" w14:textId="77777777" w:rsidR="005F7348" w:rsidRDefault="002E0B67">
      <w:pPr>
        <w:tabs>
          <w:tab w:val="clear" w:pos="567"/>
        </w:tabs>
        <w:spacing w:line="240" w:lineRule="auto"/>
        <w:rPr>
          <w:szCs w:val="22"/>
          <w:lang w:val="da-DK" w:eastAsia="es-ES"/>
        </w:rPr>
      </w:pPr>
      <w:r>
        <w:rPr>
          <w:szCs w:val="22"/>
          <w:lang w:val="da-DK" w:eastAsia="es-ES"/>
        </w:rPr>
        <w:t>Administreres intramuskulært til kvæg fra 2 måneders alderen hos virus-naive dyr eller fra 3 måneders alderen hos kalve født af immune køer i henhold til følgende plan:</w:t>
      </w:r>
    </w:p>
    <w:p w14:paraId="471EF528" w14:textId="77777777" w:rsidR="005F7348" w:rsidRDefault="005F7348">
      <w:pPr>
        <w:tabs>
          <w:tab w:val="clear" w:pos="567"/>
        </w:tabs>
        <w:spacing w:line="240" w:lineRule="auto"/>
        <w:rPr>
          <w:szCs w:val="22"/>
          <w:lang w:val="da-DK" w:eastAsia="es-ES"/>
        </w:rPr>
      </w:pPr>
    </w:p>
    <w:p w14:paraId="09AFCFC8" w14:textId="77777777" w:rsidR="005F7348" w:rsidRDefault="002E0B67">
      <w:pPr>
        <w:pStyle w:val="Listeafsnit"/>
        <w:numPr>
          <w:ilvl w:val="0"/>
          <w:numId w:val="5"/>
        </w:numPr>
        <w:ind w:left="567" w:hanging="567"/>
        <w:rPr>
          <w:bCs/>
          <w:szCs w:val="22"/>
          <w:lang w:val="da-DK"/>
        </w:rPr>
      </w:pPr>
      <w:r>
        <w:rPr>
          <w:bCs/>
          <w:szCs w:val="22"/>
          <w:lang w:val="da-DK"/>
        </w:rPr>
        <w:t>Basisvaccination: Indgiv to doser på 4 ml med 3 ugers mellemrum.</w:t>
      </w:r>
    </w:p>
    <w:p w14:paraId="38C2F3BD" w14:textId="77777777" w:rsidR="005F7348" w:rsidRDefault="002E0B67">
      <w:pPr>
        <w:pStyle w:val="Listeafsnit"/>
        <w:numPr>
          <w:ilvl w:val="0"/>
          <w:numId w:val="5"/>
        </w:numPr>
        <w:ind w:left="567" w:hanging="567"/>
        <w:rPr>
          <w:bCs/>
          <w:szCs w:val="22"/>
          <w:lang w:val="da-DK"/>
        </w:rPr>
      </w:pPr>
      <w:r>
        <w:rPr>
          <w:bCs/>
          <w:szCs w:val="22"/>
          <w:lang w:val="da-DK"/>
        </w:rPr>
        <w:t>Revaccination: Indgiv en dosis på 4 ml efter 12 måneder.</w:t>
      </w:r>
    </w:p>
    <w:p w14:paraId="2A0D6976" w14:textId="77777777" w:rsidR="005F7348" w:rsidRDefault="005F7348">
      <w:pPr>
        <w:tabs>
          <w:tab w:val="clear" w:pos="567"/>
        </w:tabs>
        <w:spacing w:line="240" w:lineRule="auto"/>
        <w:rPr>
          <w:szCs w:val="22"/>
          <w:lang w:val="da-DK"/>
        </w:rPr>
      </w:pPr>
    </w:p>
    <w:p w14:paraId="5F939880" w14:textId="77777777" w:rsidR="005F7348" w:rsidRDefault="002E0B67">
      <w:pPr>
        <w:rPr>
          <w:b/>
          <w:bCs/>
          <w:lang w:val="da-DK"/>
        </w:rPr>
      </w:pPr>
      <w:r>
        <w:rPr>
          <w:b/>
          <w:bCs/>
          <w:szCs w:val="22"/>
          <w:lang w:val="da-DK"/>
        </w:rPr>
        <w:t>3.10</w:t>
      </w:r>
      <w:r>
        <w:rPr>
          <w:b/>
          <w:bCs/>
          <w:szCs w:val="22"/>
          <w:lang w:val="da-DK"/>
        </w:rPr>
        <w:tab/>
        <w:t>Symptomer på overdosering (og, hvis relevant, nødforanstaltninger og modgift)</w:t>
      </w:r>
    </w:p>
    <w:p w14:paraId="3C4E4F07" w14:textId="77777777" w:rsidR="005F7348" w:rsidRDefault="005F7348">
      <w:pPr>
        <w:rPr>
          <w:lang w:val="da-DK"/>
        </w:rPr>
      </w:pPr>
    </w:p>
    <w:p w14:paraId="233A81EE" w14:textId="64988E38" w:rsidR="005F7348" w:rsidRDefault="002E0B67">
      <w:pPr>
        <w:rPr>
          <w:lang w:val="da-DK"/>
        </w:rPr>
      </w:pPr>
      <w:r>
        <w:rPr>
          <w:szCs w:val="22"/>
          <w:lang w:val="da-DK"/>
        </w:rPr>
        <w:t xml:space="preserve">Der opstod ikke andre bivirkninger end dem, der er beskrevet i pkt. 3.6, efter administration af en </w:t>
      </w:r>
      <w:r w:rsidR="00EE7A18" w:rsidRPr="008036A5">
        <w:rPr>
          <w:noProof/>
          <w:lang w:val="da-DK"/>
        </w:rPr>
        <w:t>dobbelt</w:t>
      </w:r>
      <w:r>
        <w:rPr>
          <w:szCs w:val="22"/>
          <w:lang w:val="da-DK"/>
        </w:rPr>
        <w:t xml:space="preserve"> overdosis.</w:t>
      </w:r>
    </w:p>
    <w:p w14:paraId="16975EC1" w14:textId="77777777" w:rsidR="005F7348" w:rsidRDefault="005F7348">
      <w:pPr>
        <w:tabs>
          <w:tab w:val="clear" w:pos="567"/>
        </w:tabs>
        <w:spacing w:line="240" w:lineRule="auto"/>
        <w:rPr>
          <w:szCs w:val="22"/>
          <w:lang w:val="da-DK"/>
        </w:rPr>
      </w:pPr>
    </w:p>
    <w:p w14:paraId="481ADD0B" w14:textId="77777777" w:rsidR="005F7348" w:rsidRDefault="002E0B67">
      <w:pPr>
        <w:ind w:left="567" w:hanging="567"/>
        <w:rPr>
          <w:b/>
          <w:bCs/>
          <w:szCs w:val="22"/>
          <w:lang w:val="da-DK"/>
        </w:rPr>
      </w:pPr>
      <w:r>
        <w:rPr>
          <w:b/>
          <w:bCs/>
          <w:szCs w:val="22"/>
          <w:lang w:val="da-DK"/>
        </w:rPr>
        <w:t>3.11</w:t>
      </w:r>
      <w:r>
        <w:rPr>
          <w:b/>
          <w:bCs/>
          <w:szCs w:val="22"/>
          <w:lang w:val="da-DK"/>
        </w:rPr>
        <w:tab/>
        <w:t>Særlige begrænsninger og betingelser for anvendelse, herunder begrænsninger for anvendelsen af antimikrobielle og antiparasitære veterinærlægemidler for at begrænse risikoen</w:t>
      </w:r>
      <w:r>
        <w:rPr>
          <w:b/>
          <w:bCs/>
          <w:lang w:val="da-DK"/>
        </w:rPr>
        <w:t xml:space="preserve"> </w:t>
      </w:r>
      <w:r>
        <w:rPr>
          <w:b/>
          <w:bCs/>
          <w:szCs w:val="22"/>
          <w:lang w:val="da-DK"/>
        </w:rPr>
        <w:t>for udvikling af resistens</w:t>
      </w:r>
    </w:p>
    <w:p w14:paraId="499EBB0C" w14:textId="77777777" w:rsidR="005F7348" w:rsidRDefault="005F7348">
      <w:pPr>
        <w:ind w:left="567" w:hanging="567"/>
        <w:rPr>
          <w:b/>
          <w:bCs/>
          <w:szCs w:val="22"/>
          <w:lang w:val="da-DK"/>
        </w:rPr>
      </w:pPr>
    </w:p>
    <w:p w14:paraId="697AA335" w14:textId="77777777" w:rsidR="005F7348" w:rsidRDefault="002E0B67">
      <w:pPr>
        <w:ind w:left="567" w:hanging="567"/>
        <w:rPr>
          <w:bCs/>
          <w:szCs w:val="22"/>
          <w:lang w:val="da-DK"/>
        </w:rPr>
      </w:pPr>
      <w:r>
        <w:rPr>
          <w:bCs/>
          <w:szCs w:val="22"/>
          <w:lang w:val="da-DK"/>
        </w:rPr>
        <w:t>Administreret under veterinær kontrol eller overvågning</w:t>
      </w:r>
    </w:p>
    <w:p w14:paraId="20D41F04" w14:textId="77777777" w:rsidR="005F7348" w:rsidRDefault="005F7348">
      <w:pPr>
        <w:ind w:left="567" w:hanging="567"/>
        <w:rPr>
          <w:bCs/>
          <w:lang w:val="da-DK"/>
        </w:rPr>
      </w:pPr>
    </w:p>
    <w:p w14:paraId="04B6B27A" w14:textId="77777777" w:rsidR="005F7348" w:rsidRDefault="002E0B67">
      <w:pPr>
        <w:rPr>
          <w:szCs w:val="22"/>
          <w:lang w:val="da-DK"/>
        </w:rPr>
      </w:pPr>
      <w:r>
        <w:rPr>
          <w:szCs w:val="22"/>
          <w:lang w:val="da-DK"/>
        </w:rPr>
        <w:t xml:space="preserve">Enhver, som har til hensigt at fremstille, indføre, være i besiddelse af, distribuere, sælge, levere og anvende dette veterinærlægemiddel skal forinden rådføre sig med den relevante medlemsstats </w:t>
      </w:r>
      <w:r>
        <w:rPr>
          <w:szCs w:val="22"/>
          <w:lang w:val="da-DK"/>
        </w:rPr>
        <w:lastRenderedPageBreak/>
        <w:t>kompetente myndighed vedrørende gældende vaccinationspolitik, da disse aktiviteter kan være forbudt i en medlemsstat på hele eller en del af dens område i henhold til den nationale lovgivning.</w:t>
      </w:r>
    </w:p>
    <w:p w14:paraId="47C668E0" w14:textId="77777777" w:rsidR="005F7348" w:rsidRDefault="005F7348">
      <w:pPr>
        <w:tabs>
          <w:tab w:val="clear" w:pos="567"/>
        </w:tabs>
        <w:spacing w:line="240" w:lineRule="auto"/>
        <w:rPr>
          <w:szCs w:val="22"/>
          <w:lang w:val="da-DK"/>
        </w:rPr>
      </w:pPr>
    </w:p>
    <w:p w14:paraId="21B226EE" w14:textId="77777777" w:rsidR="005F7348" w:rsidRDefault="002E0B67">
      <w:pPr>
        <w:keepNext/>
        <w:keepLines/>
        <w:rPr>
          <w:b/>
          <w:bCs/>
          <w:szCs w:val="22"/>
          <w:lang w:val="da-DK"/>
        </w:rPr>
      </w:pPr>
      <w:r>
        <w:rPr>
          <w:b/>
          <w:bCs/>
          <w:szCs w:val="22"/>
          <w:lang w:val="da-DK"/>
        </w:rPr>
        <w:t>3.12</w:t>
      </w:r>
      <w:r>
        <w:rPr>
          <w:b/>
          <w:bCs/>
          <w:szCs w:val="22"/>
          <w:lang w:val="da-DK"/>
        </w:rPr>
        <w:tab/>
        <w:t>Tilbageholdelsestid(er)</w:t>
      </w:r>
    </w:p>
    <w:p w14:paraId="4A8C2BDD" w14:textId="77777777" w:rsidR="005F7348" w:rsidRDefault="005F7348">
      <w:pPr>
        <w:keepNext/>
        <w:keepLines/>
        <w:rPr>
          <w:b/>
          <w:bCs/>
          <w:lang w:val="da-DK"/>
        </w:rPr>
      </w:pPr>
    </w:p>
    <w:p w14:paraId="7E7B87FC" w14:textId="77777777" w:rsidR="005F7348" w:rsidRDefault="002E0B67">
      <w:pPr>
        <w:rPr>
          <w:lang w:val="da-DK"/>
        </w:rPr>
      </w:pPr>
      <w:r>
        <w:rPr>
          <w:szCs w:val="22"/>
          <w:lang w:val="da-DK"/>
        </w:rPr>
        <w:t>0 dage.</w:t>
      </w:r>
    </w:p>
    <w:p w14:paraId="641CD26B" w14:textId="77777777" w:rsidR="005F7348" w:rsidRDefault="005F7348">
      <w:pPr>
        <w:rPr>
          <w:b/>
          <w:bCs/>
          <w:lang w:val="da-DK"/>
        </w:rPr>
      </w:pPr>
    </w:p>
    <w:p w14:paraId="40C14716" w14:textId="77777777" w:rsidR="005F7348" w:rsidRDefault="005F7348">
      <w:pPr>
        <w:tabs>
          <w:tab w:val="clear" w:pos="567"/>
        </w:tabs>
        <w:spacing w:line="240" w:lineRule="auto"/>
        <w:rPr>
          <w:szCs w:val="22"/>
          <w:lang w:val="da-DK"/>
        </w:rPr>
      </w:pPr>
    </w:p>
    <w:p w14:paraId="51D0E644" w14:textId="77777777" w:rsidR="005F7348" w:rsidRDefault="002E0B67">
      <w:pPr>
        <w:rPr>
          <w:b/>
          <w:bCs/>
          <w:lang w:val="da-DK"/>
        </w:rPr>
      </w:pPr>
      <w:r>
        <w:rPr>
          <w:b/>
          <w:bCs/>
          <w:szCs w:val="22"/>
          <w:lang w:val="da-DK"/>
        </w:rPr>
        <w:t>4.</w:t>
      </w:r>
      <w:r>
        <w:rPr>
          <w:b/>
          <w:bCs/>
          <w:szCs w:val="22"/>
          <w:lang w:val="da-DK"/>
        </w:rPr>
        <w:tab/>
        <w:t>IMMUNOLOGISKE OPLYSNINGER</w:t>
      </w:r>
    </w:p>
    <w:p w14:paraId="561E9F49" w14:textId="77777777" w:rsidR="005F7348" w:rsidRDefault="005F7348">
      <w:pPr>
        <w:rPr>
          <w:lang w:val="da-DK"/>
        </w:rPr>
      </w:pPr>
    </w:p>
    <w:p w14:paraId="6FD19287" w14:textId="2E097187" w:rsidR="005F7348" w:rsidRDefault="002E0B67">
      <w:pPr>
        <w:rPr>
          <w:lang w:val="da-DK"/>
        </w:rPr>
      </w:pPr>
      <w:r>
        <w:rPr>
          <w:b/>
          <w:bCs/>
          <w:szCs w:val="22"/>
          <w:lang w:val="da-DK"/>
        </w:rPr>
        <w:t xml:space="preserve">4.1 </w:t>
      </w:r>
      <w:proofErr w:type="spellStart"/>
      <w:r>
        <w:rPr>
          <w:b/>
          <w:bCs/>
          <w:szCs w:val="22"/>
          <w:lang w:val="da-DK"/>
        </w:rPr>
        <w:t>ATCvet</w:t>
      </w:r>
      <w:proofErr w:type="spellEnd"/>
      <w:r>
        <w:rPr>
          <w:b/>
          <w:bCs/>
          <w:szCs w:val="22"/>
          <w:lang w:val="da-DK"/>
        </w:rPr>
        <w:t xml:space="preserve">-kode: </w:t>
      </w:r>
      <w:r w:rsidR="008036A5">
        <w:rPr>
          <w:lang w:val="da-DK"/>
        </w:rPr>
        <w:tab/>
      </w:r>
    </w:p>
    <w:p w14:paraId="55EF2B2B" w14:textId="77777777" w:rsidR="005F7348" w:rsidRDefault="005F7348">
      <w:pPr>
        <w:rPr>
          <w:lang w:val="da-DK"/>
        </w:rPr>
      </w:pPr>
    </w:p>
    <w:p w14:paraId="535800A3" w14:textId="77777777" w:rsidR="005F7348" w:rsidRDefault="002E0B67">
      <w:pPr>
        <w:rPr>
          <w:lang w:val="da-DK"/>
        </w:rPr>
      </w:pPr>
      <w:r>
        <w:rPr>
          <w:szCs w:val="22"/>
          <w:lang w:val="da-DK"/>
        </w:rPr>
        <w:t xml:space="preserve">Til stimulation af aktiv immunitet hos får og kvæg mod </w:t>
      </w:r>
      <w:proofErr w:type="spellStart"/>
      <w:r>
        <w:rPr>
          <w:szCs w:val="22"/>
          <w:lang w:val="da-DK"/>
        </w:rPr>
        <w:t>bluetonguevirus</w:t>
      </w:r>
      <w:proofErr w:type="spellEnd"/>
      <w:r>
        <w:rPr>
          <w:szCs w:val="22"/>
          <w:lang w:val="da-DK"/>
        </w:rPr>
        <w:t xml:space="preserve">, serotype 1, 4 og/eller 8 forbundet med dem indeholdt i vaccinen (kombination af maksimum 2 </w:t>
      </w:r>
      <w:proofErr w:type="spellStart"/>
      <w:r>
        <w:rPr>
          <w:szCs w:val="22"/>
          <w:lang w:val="da-DK"/>
        </w:rPr>
        <w:t>serotyper</w:t>
      </w:r>
      <w:proofErr w:type="spellEnd"/>
      <w:r>
        <w:rPr>
          <w:szCs w:val="22"/>
          <w:lang w:val="da-DK"/>
        </w:rPr>
        <w:t>).</w:t>
      </w:r>
    </w:p>
    <w:p w14:paraId="721D5C41" w14:textId="77777777" w:rsidR="005F7348" w:rsidRDefault="005F7348">
      <w:pPr>
        <w:rPr>
          <w:lang w:val="da-DK"/>
        </w:rPr>
      </w:pPr>
    </w:p>
    <w:p w14:paraId="6B693128" w14:textId="77777777" w:rsidR="005F7348" w:rsidRDefault="005F7348">
      <w:pPr>
        <w:tabs>
          <w:tab w:val="clear" w:pos="567"/>
        </w:tabs>
        <w:spacing w:line="240" w:lineRule="auto"/>
        <w:rPr>
          <w:szCs w:val="22"/>
          <w:lang w:val="da-DK"/>
        </w:rPr>
      </w:pPr>
    </w:p>
    <w:p w14:paraId="3D8FBC00" w14:textId="77777777" w:rsidR="005F7348" w:rsidRDefault="002E0B67">
      <w:pPr>
        <w:rPr>
          <w:b/>
          <w:bCs/>
          <w:lang w:val="da-DK"/>
        </w:rPr>
      </w:pPr>
      <w:r>
        <w:rPr>
          <w:b/>
          <w:bCs/>
          <w:szCs w:val="22"/>
          <w:lang w:val="da-DK"/>
        </w:rPr>
        <w:t>5.</w:t>
      </w:r>
      <w:r>
        <w:rPr>
          <w:b/>
          <w:bCs/>
          <w:szCs w:val="22"/>
          <w:lang w:val="da-DK"/>
        </w:rPr>
        <w:tab/>
        <w:t>FARMACEUTISKE OPLYSNINGER</w:t>
      </w:r>
    </w:p>
    <w:p w14:paraId="4E2C1834" w14:textId="77777777" w:rsidR="005F7348" w:rsidRDefault="005F7348">
      <w:pPr>
        <w:tabs>
          <w:tab w:val="clear" w:pos="567"/>
        </w:tabs>
        <w:spacing w:line="240" w:lineRule="auto"/>
        <w:rPr>
          <w:szCs w:val="22"/>
          <w:lang w:val="da-DK"/>
        </w:rPr>
      </w:pPr>
    </w:p>
    <w:p w14:paraId="0CA95251" w14:textId="77777777" w:rsidR="005F7348" w:rsidRDefault="002E0B67">
      <w:pPr>
        <w:rPr>
          <w:b/>
          <w:bCs/>
          <w:lang w:val="da-DK"/>
        </w:rPr>
      </w:pPr>
      <w:r>
        <w:rPr>
          <w:b/>
          <w:bCs/>
          <w:szCs w:val="22"/>
          <w:lang w:val="da-DK"/>
        </w:rPr>
        <w:t>5.1</w:t>
      </w:r>
      <w:r>
        <w:rPr>
          <w:b/>
          <w:bCs/>
          <w:szCs w:val="22"/>
          <w:lang w:val="da-DK"/>
        </w:rPr>
        <w:tab/>
        <w:t>Væsentlige uforligeligheder</w:t>
      </w:r>
    </w:p>
    <w:p w14:paraId="56C7B595" w14:textId="77777777" w:rsidR="005F7348" w:rsidRDefault="005F7348">
      <w:pPr>
        <w:rPr>
          <w:lang w:val="da-DK"/>
        </w:rPr>
      </w:pPr>
    </w:p>
    <w:p w14:paraId="468DEBE5" w14:textId="77777777" w:rsidR="005F7348" w:rsidRDefault="002E0B67">
      <w:pPr>
        <w:rPr>
          <w:lang w:val="da-DK"/>
        </w:rPr>
      </w:pPr>
      <w:r>
        <w:rPr>
          <w:szCs w:val="22"/>
          <w:lang w:val="da-DK"/>
        </w:rPr>
        <w:t>Må ikke blandes med andre veterinærlægemidler.</w:t>
      </w:r>
    </w:p>
    <w:p w14:paraId="4D9F9711" w14:textId="77777777" w:rsidR="005F7348" w:rsidRDefault="005F7348">
      <w:pPr>
        <w:tabs>
          <w:tab w:val="clear" w:pos="567"/>
        </w:tabs>
        <w:spacing w:line="240" w:lineRule="auto"/>
        <w:rPr>
          <w:szCs w:val="22"/>
          <w:lang w:val="da-DK"/>
        </w:rPr>
      </w:pPr>
    </w:p>
    <w:p w14:paraId="7E735012" w14:textId="77777777" w:rsidR="005F7348" w:rsidRDefault="002E0B67">
      <w:pPr>
        <w:rPr>
          <w:b/>
          <w:bCs/>
          <w:lang w:val="da-DK"/>
        </w:rPr>
      </w:pPr>
      <w:r>
        <w:rPr>
          <w:b/>
          <w:bCs/>
          <w:szCs w:val="22"/>
          <w:lang w:val="da-DK"/>
        </w:rPr>
        <w:t>5.2</w:t>
      </w:r>
      <w:r>
        <w:rPr>
          <w:b/>
          <w:bCs/>
          <w:szCs w:val="22"/>
          <w:lang w:val="da-DK"/>
        </w:rPr>
        <w:tab/>
        <w:t>Opbevaringstid</w:t>
      </w:r>
    </w:p>
    <w:p w14:paraId="28D3CE22" w14:textId="77777777" w:rsidR="005F7348" w:rsidRDefault="005F7348">
      <w:pPr>
        <w:rPr>
          <w:lang w:val="da-DK"/>
        </w:rPr>
      </w:pPr>
    </w:p>
    <w:p w14:paraId="6097B11C" w14:textId="77777777" w:rsidR="005F7348" w:rsidRDefault="002E0B67">
      <w:pPr>
        <w:rPr>
          <w:lang w:val="da-DK"/>
        </w:rPr>
      </w:pPr>
      <w:r>
        <w:rPr>
          <w:szCs w:val="22"/>
          <w:lang w:val="da-DK"/>
        </w:rPr>
        <w:t>Opbevaringstid for veterinærlægemidlet i salgspakning: 2 år.</w:t>
      </w:r>
    </w:p>
    <w:p w14:paraId="3672794E" w14:textId="77777777" w:rsidR="005F7348" w:rsidRDefault="002E0B67">
      <w:pPr>
        <w:rPr>
          <w:lang w:val="da-DK"/>
        </w:rPr>
      </w:pPr>
      <w:r>
        <w:rPr>
          <w:szCs w:val="22"/>
          <w:lang w:val="da-DK"/>
        </w:rPr>
        <w:t>Opbevaringstid efter første åbning af den indre emballage: 10 timer.</w:t>
      </w:r>
    </w:p>
    <w:p w14:paraId="60A48205" w14:textId="77777777" w:rsidR="005F7348" w:rsidRDefault="005F7348">
      <w:pPr>
        <w:rPr>
          <w:lang w:val="da-DK"/>
        </w:rPr>
      </w:pPr>
    </w:p>
    <w:p w14:paraId="221CEE1B" w14:textId="77777777" w:rsidR="005F7348" w:rsidRDefault="002E0B67">
      <w:pPr>
        <w:rPr>
          <w:b/>
          <w:bCs/>
          <w:lang w:val="da-DK"/>
        </w:rPr>
      </w:pPr>
      <w:r>
        <w:rPr>
          <w:b/>
          <w:bCs/>
          <w:szCs w:val="22"/>
          <w:lang w:val="da-DK"/>
        </w:rPr>
        <w:t>5.3</w:t>
      </w:r>
      <w:r>
        <w:rPr>
          <w:b/>
          <w:bCs/>
          <w:szCs w:val="22"/>
          <w:lang w:val="da-DK"/>
        </w:rPr>
        <w:tab/>
        <w:t>Særlige forholdsregler vedrørende opbevaring</w:t>
      </w:r>
    </w:p>
    <w:p w14:paraId="4AE7580D" w14:textId="77777777" w:rsidR="005F7348" w:rsidRDefault="005F7348">
      <w:pPr>
        <w:rPr>
          <w:lang w:val="da-DK"/>
        </w:rPr>
      </w:pPr>
    </w:p>
    <w:p w14:paraId="2829C730" w14:textId="77777777" w:rsidR="005F7348" w:rsidRDefault="002E0B67">
      <w:pPr>
        <w:rPr>
          <w:lang w:val="da-DK"/>
        </w:rPr>
      </w:pPr>
      <w:r>
        <w:rPr>
          <w:szCs w:val="22"/>
          <w:lang w:val="da-DK"/>
        </w:rPr>
        <w:t>Opbevares og transporteres nedkølet (2 °C – 8 °C).</w:t>
      </w:r>
    </w:p>
    <w:p w14:paraId="65CB3575" w14:textId="77777777" w:rsidR="005F7348" w:rsidRDefault="002E0B67">
      <w:pPr>
        <w:rPr>
          <w:lang w:val="da-DK"/>
        </w:rPr>
      </w:pPr>
      <w:r>
        <w:rPr>
          <w:szCs w:val="22"/>
          <w:lang w:val="da-DK"/>
        </w:rPr>
        <w:t>Må ikke nedfryses.</w:t>
      </w:r>
    </w:p>
    <w:p w14:paraId="3FCEAC1C" w14:textId="77777777" w:rsidR="005F7348" w:rsidRDefault="002E0B67">
      <w:pPr>
        <w:rPr>
          <w:lang w:val="da-DK"/>
        </w:rPr>
      </w:pPr>
      <w:r>
        <w:rPr>
          <w:szCs w:val="22"/>
          <w:lang w:val="da-DK"/>
        </w:rPr>
        <w:t>Beskyttes mod lys.</w:t>
      </w:r>
    </w:p>
    <w:p w14:paraId="76AD8982" w14:textId="77777777" w:rsidR="005F7348" w:rsidRDefault="002E0B67">
      <w:pPr>
        <w:rPr>
          <w:szCs w:val="22"/>
          <w:lang w:val="da-DK"/>
        </w:rPr>
      </w:pPr>
      <w:r>
        <w:rPr>
          <w:szCs w:val="22"/>
          <w:lang w:val="da-DK"/>
        </w:rPr>
        <w:t>Opbevares i den originale pakning.</w:t>
      </w:r>
    </w:p>
    <w:p w14:paraId="7A812A2C" w14:textId="77777777" w:rsidR="005F7348" w:rsidRDefault="005F7348">
      <w:pPr>
        <w:rPr>
          <w:lang w:val="da-DK"/>
        </w:rPr>
      </w:pPr>
    </w:p>
    <w:p w14:paraId="483BD431" w14:textId="77777777" w:rsidR="005F7348" w:rsidRDefault="002E0B67">
      <w:pPr>
        <w:rPr>
          <w:b/>
          <w:bCs/>
          <w:lang w:val="da-DK"/>
        </w:rPr>
      </w:pPr>
      <w:r>
        <w:rPr>
          <w:b/>
          <w:bCs/>
          <w:szCs w:val="22"/>
          <w:lang w:val="da-DK"/>
        </w:rPr>
        <w:t>5.4</w:t>
      </w:r>
      <w:r>
        <w:rPr>
          <w:b/>
          <w:bCs/>
          <w:szCs w:val="22"/>
          <w:lang w:val="da-DK"/>
        </w:rPr>
        <w:tab/>
        <w:t>Den indre emballages art og indhold</w:t>
      </w:r>
    </w:p>
    <w:p w14:paraId="3A483F88" w14:textId="77777777" w:rsidR="005F7348" w:rsidRDefault="005F7348">
      <w:pPr>
        <w:rPr>
          <w:lang w:val="da-DK"/>
        </w:rPr>
      </w:pPr>
    </w:p>
    <w:p w14:paraId="00BA152F" w14:textId="77777777" w:rsidR="005F7348" w:rsidRDefault="002E0B67">
      <w:pPr>
        <w:rPr>
          <w:szCs w:val="22"/>
          <w:lang w:val="da-DK"/>
        </w:rPr>
      </w:pPr>
      <w:r>
        <w:rPr>
          <w:szCs w:val="22"/>
          <w:lang w:val="da-DK"/>
        </w:rPr>
        <w:t xml:space="preserve">Farveløst hætteglas af polypropylen, der indeholder 80 ml eller 200 ml, med en type I </w:t>
      </w:r>
      <w:proofErr w:type="spellStart"/>
      <w:r>
        <w:rPr>
          <w:szCs w:val="22"/>
          <w:lang w:val="da-DK"/>
        </w:rPr>
        <w:t>bromobutylgummiprop</w:t>
      </w:r>
      <w:proofErr w:type="spellEnd"/>
      <w:r>
        <w:rPr>
          <w:szCs w:val="22"/>
          <w:lang w:val="da-DK"/>
        </w:rPr>
        <w:t>, forseglet med en aluminiumslukning.</w:t>
      </w:r>
    </w:p>
    <w:p w14:paraId="7DCB5834" w14:textId="77777777" w:rsidR="005F7348" w:rsidRDefault="005F7348">
      <w:pPr>
        <w:rPr>
          <w:lang w:val="da-DK"/>
        </w:rPr>
      </w:pPr>
    </w:p>
    <w:p w14:paraId="7D03C291" w14:textId="77777777" w:rsidR="005F7348" w:rsidRDefault="002E0B67">
      <w:pPr>
        <w:rPr>
          <w:szCs w:val="22"/>
          <w:lang w:val="da-DK"/>
        </w:rPr>
      </w:pPr>
      <w:r>
        <w:rPr>
          <w:szCs w:val="22"/>
          <w:u w:val="single"/>
          <w:lang w:val="da-DK"/>
        </w:rPr>
        <w:t>Pakningsstørrelser</w:t>
      </w:r>
      <w:r>
        <w:rPr>
          <w:szCs w:val="22"/>
          <w:lang w:val="da-DK"/>
        </w:rPr>
        <w:t>:</w:t>
      </w:r>
    </w:p>
    <w:p w14:paraId="144C2DD6" w14:textId="77777777" w:rsidR="005F7348" w:rsidRDefault="002E0B67">
      <w:pPr>
        <w:rPr>
          <w:lang w:val="da-DK"/>
        </w:rPr>
      </w:pPr>
      <w:r>
        <w:rPr>
          <w:szCs w:val="22"/>
          <w:lang w:val="da-DK"/>
        </w:rPr>
        <w:t>Æske med 1 hætteglas med 80 ml.</w:t>
      </w:r>
    </w:p>
    <w:p w14:paraId="498739A4" w14:textId="77777777" w:rsidR="005F7348" w:rsidRDefault="002E0B67">
      <w:pPr>
        <w:rPr>
          <w:lang w:val="da-DK"/>
        </w:rPr>
      </w:pPr>
      <w:r>
        <w:rPr>
          <w:szCs w:val="22"/>
          <w:lang w:val="da-DK"/>
        </w:rPr>
        <w:t>Æske med 1 hætteglas med 200 ml.</w:t>
      </w:r>
    </w:p>
    <w:p w14:paraId="63BB2CAE" w14:textId="77777777" w:rsidR="005F7348" w:rsidRDefault="005F7348">
      <w:pPr>
        <w:rPr>
          <w:lang w:val="da-DK"/>
        </w:rPr>
      </w:pPr>
    </w:p>
    <w:p w14:paraId="1EAE02D4" w14:textId="77777777" w:rsidR="005F7348" w:rsidRDefault="002E0B67">
      <w:pPr>
        <w:rPr>
          <w:lang w:val="da-DK"/>
        </w:rPr>
      </w:pPr>
      <w:r>
        <w:rPr>
          <w:szCs w:val="22"/>
          <w:lang w:val="da-DK"/>
        </w:rPr>
        <w:t>Ikke alle pakningsstørrelser er nødvendigvis markedsført.</w:t>
      </w:r>
    </w:p>
    <w:p w14:paraId="14AF3CE9" w14:textId="77777777" w:rsidR="005F7348" w:rsidRDefault="005F7348">
      <w:pPr>
        <w:rPr>
          <w:lang w:val="da-DK"/>
        </w:rPr>
      </w:pPr>
    </w:p>
    <w:p w14:paraId="21C06B79" w14:textId="77777777" w:rsidR="005F7348" w:rsidRDefault="002E0B67">
      <w:pPr>
        <w:ind w:left="567" w:hanging="567"/>
        <w:rPr>
          <w:b/>
          <w:bCs/>
          <w:lang w:val="da-DK"/>
        </w:rPr>
      </w:pPr>
      <w:r>
        <w:rPr>
          <w:b/>
          <w:bCs/>
          <w:szCs w:val="22"/>
          <w:lang w:val="da-DK"/>
        </w:rPr>
        <w:t>5.5</w:t>
      </w:r>
      <w:r>
        <w:rPr>
          <w:b/>
          <w:bCs/>
          <w:szCs w:val="22"/>
          <w:lang w:val="da-DK"/>
        </w:rPr>
        <w:tab/>
        <w:t>Særlige forholdsregler vedrørende bortskaffelse af ubrugte veterinærlægemidler eller affaldsmaterialer fra brugen heraf</w:t>
      </w:r>
    </w:p>
    <w:p w14:paraId="6DE7B69A" w14:textId="77777777" w:rsidR="005F7348" w:rsidRDefault="005F7348">
      <w:pPr>
        <w:rPr>
          <w:lang w:val="da-DK"/>
        </w:rPr>
      </w:pPr>
    </w:p>
    <w:p w14:paraId="6D55343E" w14:textId="77777777" w:rsidR="005F7348" w:rsidRDefault="002E0B67">
      <w:pPr>
        <w:rPr>
          <w:lang w:val="da-DK"/>
        </w:rPr>
      </w:pPr>
      <w:r>
        <w:rPr>
          <w:szCs w:val="22"/>
          <w:lang w:val="da-DK"/>
        </w:rPr>
        <w:t>Lægemidler må ikke bortskaffes sammen med spildevand eller husholdningsaffald.</w:t>
      </w:r>
    </w:p>
    <w:p w14:paraId="78C229ED" w14:textId="77777777" w:rsidR="005F7348" w:rsidRDefault="005F7348">
      <w:pPr>
        <w:rPr>
          <w:lang w:val="da-DK"/>
        </w:rPr>
      </w:pPr>
    </w:p>
    <w:p w14:paraId="4BCF6F98" w14:textId="77777777" w:rsidR="005F7348" w:rsidRDefault="002E0B67">
      <w:pPr>
        <w:rPr>
          <w:lang w:val="da-DK"/>
        </w:rPr>
      </w:pPr>
      <w:r>
        <w:rPr>
          <w:szCs w:val="22"/>
          <w:lang w:val="da-DK"/>
        </w:rPr>
        <w:t>Benyt returordninger ved bortskaffelse af ubrugte veterinærlægemidler eller affaldsmaterialer herfra i henhold til lokale retningslinjer og nationale indsamlingsordninger, der er relevante for det pågældende veterinærlægemiddel.</w:t>
      </w:r>
    </w:p>
    <w:p w14:paraId="6FF8F5DA" w14:textId="77777777" w:rsidR="005F7348" w:rsidRDefault="005F7348">
      <w:pPr>
        <w:rPr>
          <w:lang w:val="da-DK"/>
        </w:rPr>
      </w:pPr>
    </w:p>
    <w:p w14:paraId="3CFCB205" w14:textId="77777777" w:rsidR="005F7348" w:rsidRDefault="005F7348">
      <w:pPr>
        <w:rPr>
          <w:lang w:val="da-DK"/>
        </w:rPr>
      </w:pPr>
    </w:p>
    <w:p w14:paraId="45462D2D" w14:textId="77777777" w:rsidR="005F7348" w:rsidRDefault="002E0B67" w:rsidP="00EE7A18">
      <w:pPr>
        <w:keepNext/>
        <w:rPr>
          <w:b/>
          <w:bCs/>
          <w:lang w:val="da-DK"/>
        </w:rPr>
      </w:pPr>
      <w:r>
        <w:rPr>
          <w:b/>
          <w:bCs/>
          <w:szCs w:val="22"/>
          <w:lang w:val="da-DK"/>
        </w:rPr>
        <w:lastRenderedPageBreak/>
        <w:t>6.</w:t>
      </w:r>
      <w:r>
        <w:rPr>
          <w:b/>
          <w:bCs/>
          <w:szCs w:val="22"/>
          <w:lang w:val="da-DK"/>
        </w:rPr>
        <w:tab/>
        <w:t>NAVN PÅ INDEHAVEREN AF MARKEDSFØRINGSTILLADELSEN</w:t>
      </w:r>
    </w:p>
    <w:p w14:paraId="303FFC81" w14:textId="77777777" w:rsidR="005F7348" w:rsidRDefault="005F7348" w:rsidP="00EE7A18">
      <w:pPr>
        <w:keepNext/>
        <w:rPr>
          <w:lang w:val="da-DK"/>
        </w:rPr>
      </w:pPr>
    </w:p>
    <w:p w14:paraId="21C69C95" w14:textId="77777777" w:rsidR="005F7348" w:rsidRDefault="002E0B67" w:rsidP="00EE7A18">
      <w:pPr>
        <w:keepNext/>
        <w:rPr>
          <w:lang w:val="da-DK"/>
        </w:rPr>
      </w:pPr>
      <w:r>
        <w:rPr>
          <w:szCs w:val="22"/>
          <w:lang w:val="da-DK"/>
        </w:rPr>
        <w:t>LABORATORIOS SYVA, S.A.</w:t>
      </w:r>
    </w:p>
    <w:p w14:paraId="5B71D10D" w14:textId="77777777" w:rsidR="005F7348" w:rsidRDefault="005F7348">
      <w:pPr>
        <w:rPr>
          <w:lang w:val="da-DK"/>
        </w:rPr>
      </w:pPr>
    </w:p>
    <w:p w14:paraId="386DC028" w14:textId="77777777" w:rsidR="005F7348" w:rsidRDefault="005F7348">
      <w:pPr>
        <w:rPr>
          <w:lang w:val="da-DK"/>
        </w:rPr>
      </w:pPr>
    </w:p>
    <w:p w14:paraId="65718F9A" w14:textId="77777777" w:rsidR="005F7348" w:rsidRDefault="002E0B67">
      <w:pPr>
        <w:rPr>
          <w:b/>
          <w:bCs/>
          <w:lang w:val="da-DK"/>
        </w:rPr>
      </w:pPr>
      <w:r>
        <w:rPr>
          <w:b/>
          <w:bCs/>
          <w:szCs w:val="22"/>
          <w:lang w:val="da-DK"/>
        </w:rPr>
        <w:t>7.</w:t>
      </w:r>
      <w:r>
        <w:rPr>
          <w:b/>
          <w:bCs/>
          <w:szCs w:val="22"/>
          <w:lang w:val="da-DK"/>
        </w:rPr>
        <w:tab/>
        <w:t>MARKEDSFØRINGSTILLADELSESNUMMER (-NUMRE)</w:t>
      </w:r>
    </w:p>
    <w:p w14:paraId="509EF550" w14:textId="77777777" w:rsidR="005F7348" w:rsidRDefault="005F7348">
      <w:pPr>
        <w:rPr>
          <w:lang w:val="da-DK"/>
        </w:rPr>
      </w:pPr>
    </w:p>
    <w:p w14:paraId="7D35ED41" w14:textId="77777777" w:rsidR="005F7348" w:rsidRDefault="002E0B67">
      <w:pPr>
        <w:rPr>
          <w:lang w:val="da-DK"/>
        </w:rPr>
      </w:pPr>
      <w:r>
        <w:rPr>
          <w:lang w:val="da-DK"/>
        </w:rPr>
        <w:t>EU/2/18/231/001-012</w:t>
      </w:r>
    </w:p>
    <w:p w14:paraId="18DBC5BC" w14:textId="77777777" w:rsidR="005F7348" w:rsidRDefault="005F7348">
      <w:pPr>
        <w:rPr>
          <w:lang w:val="da-DK"/>
        </w:rPr>
      </w:pPr>
    </w:p>
    <w:p w14:paraId="423D7F29" w14:textId="77777777" w:rsidR="005F7348" w:rsidRDefault="005F7348">
      <w:pPr>
        <w:rPr>
          <w:lang w:val="da-DK"/>
        </w:rPr>
      </w:pPr>
    </w:p>
    <w:p w14:paraId="4C4414C5" w14:textId="77777777" w:rsidR="005F7348" w:rsidRDefault="002E0B67">
      <w:pPr>
        <w:rPr>
          <w:b/>
          <w:bCs/>
          <w:lang w:val="da-DK"/>
        </w:rPr>
      </w:pPr>
      <w:r>
        <w:rPr>
          <w:b/>
          <w:bCs/>
          <w:szCs w:val="22"/>
          <w:lang w:val="da-DK"/>
        </w:rPr>
        <w:t>8.</w:t>
      </w:r>
      <w:r>
        <w:rPr>
          <w:b/>
          <w:bCs/>
          <w:szCs w:val="22"/>
          <w:lang w:val="da-DK"/>
        </w:rPr>
        <w:tab/>
        <w:t>DATO FOR FØRSTE TILLADELSE</w:t>
      </w:r>
    </w:p>
    <w:p w14:paraId="6ADDB157" w14:textId="77777777" w:rsidR="005F7348" w:rsidRDefault="005F7348">
      <w:pPr>
        <w:rPr>
          <w:lang w:val="da-DK"/>
        </w:rPr>
      </w:pPr>
    </w:p>
    <w:p w14:paraId="55E94666" w14:textId="77777777" w:rsidR="005F7348" w:rsidRDefault="002E0B67">
      <w:pPr>
        <w:rPr>
          <w:lang w:val="da-DK"/>
        </w:rPr>
      </w:pPr>
      <w:r>
        <w:rPr>
          <w:szCs w:val="22"/>
          <w:lang w:val="da-DK"/>
        </w:rPr>
        <w:t>Dato for første markedsføringstilladelse: 09/01/2019</w:t>
      </w:r>
    </w:p>
    <w:p w14:paraId="713E9131" w14:textId="77777777" w:rsidR="005F7348" w:rsidRDefault="005F7348">
      <w:pPr>
        <w:rPr>
          <w:lang w:val="da-DK"/>
        </w:rPr>
      </w:pPr>
    </w:p>
    <w:p w14:paraId="0854F25A" w14:textId="77777777" w:rsidR="005F7348" w:rsidRDefault="005F7348">
      <w:pPr>
        <w:rPr>
          <w:lang w:val="da-DK"/>
        </w:rPr>
      </w:pPr>
    </w:p>
    <w:p w14:paraId="3DE20963" w14:textId="77777777" w:rsidR="005F7348" w:rsidRDefault="002E0B67">
      <w:pPr>
        <w:ind w:left="567" w:hanging="567"/>
        <w:rPr>
          <w:b/>
          <w:bCs/>
          <w:lang w:val="da-DK"/>
        </w:rPr>
      </w:pPr>
      <w:r>
        <w:rPr>
          <w:b/>
          <w:bCs/>
          <w:szCs w:val="22"/>
          <w:lang w:val="da-DK"/>
        </w:rPr>
        <w:t>9.</w:t>
      </w:r>
      <w:r>
        <w:rPr>
          <w:b/>
          <w:bCs/>
          <w:szCs w:val="22"/>
          <w:lang w:val="da-DK"/>
        </w:rPr>
        <w:tab/>
        <w:t>DATO FOR SENESTE ÆNDRING AF PRODUKTRESUMÉET</w:t>
      </w:r>
    </w:p>
    <w:p w14:paraId="238EF8A1" w14:textId="77777777" w:rsidR="005F7348" w:rsidRDefault="005F7348">
      <w:pPr>
        <w:rPr>
          <w:lang w:val="da-DK"/>
        </w:rPr>
      </w:pPr>
    </w:p>
    <w:p w14:paraId="3EE4EDEA" w14:textId="77777777" w:rsidR="005F7348" w:rsidRDefault="002E0B67">
      <w:pPr>
        <w:rPr>
          <w:lang w:val="da-DK"/>
        </w:rPr>
      </w:pPr>
      <w:r>
        <w:rPr>
          <w:szCs w:val="22"/>
          <w:lang w:val="da-DK"/>
        </w:rPr>
        <w:t>{MM/ÅÅÅÅ}</w:t>
      </w:r>
    </w:p>
    <w:p w14:paraId="6F87F10A" w14:textId="77777777" w:rsidR="005F7348" w:rsidRDefault="002E0B67">
      <w:pPr>
        <w:rPr>
          <w:lang w:val="da-DK"/>
        </w:rPr>
      </w:pPr>
      <w:r>
        <w:rPr>
          <w:szCs w:val="22"/>
          <w:lang w:val="da-DK"/>
        </w:rPr>
        <w:t>{DD/MM/ÅÅÅÅ}</w:t>
      </w:r>
    </w:p>
    <w:p w14:paraId="4D36EDF7" w14:textId="77777777" w:rsidR="005F7348" w:rsidRDefault="002E0B67">
      <w:pPr>
        <w:rPr>
          <w:lang w:val="da-DK"/>
        </w:rPr>
      </w:pPr>
      <w:r>
        <w:rPr>
          <w:szCs w:val="22"/>
          <w:lang w:val="da-DK"/>
        </w:rPr>
        <w:t>{</w:t>
      </w:r>
      <w:proofErr w:type="gramStart"/>
      <w:r>
        <w:rPr>
          <w:szCs w:val="22"/>
          <w:lang w:val="da-DK"/>
        </w:rPr>
        <w:t>DD måned</w:t>
      </w:r>
      <w:proofErr w:type="gramEnd"/>
      <w:r>
        <w:rPr>
          <w:szCs w:val="22"/>
          <w:lang w:val="da-DK"/>
        </w:rPr>
        <w:t xml:space="preserve"> ÅÅÅÅ}</w:t>
      </w:r>
    </w:p>
    <w:p w14:paraId="4F53F4C5" w14:textId="77777777" w:rsidR="005F7348" w:rsidRDefault="005F7348">
      <w:pPr>
        <w:rPr>
          <w:lang w:val="da-DK"/>
        </w:rPr>
      </w:pPr>
    </w:p>
    <w:p w14:paraId="62E213D0" w14:textId="77777777" w:rsidR="005F7348" w:rsidRDefault="005F7348">
      <w:pPr>
        <w:rPr>
          <w:lang w:val="da-DK"/>
        </w:rPr>
      </w:pPr>
    </w:p>
    <w:p w14:paraId="161F0222" w14:textId="77777777" w:rsidR="005F7348" w:rsidRDefault="002E0B67">
      <w:pPr>
        <w:rPr>
          <w:b/>
          <w:bCs/>
          <w:lang w:val="da-DK"/>
        </w:rPr>
      </w:pPr>
      <w:r>
        <w:rPr>
          <w:b/>
          <w:bCs/>
          <w:szCs w:val="22"/>
          <w:lang w:val="da-DK"/>
        </w:rPr>
        <w:t>10.</w:t>
      </w:r>
      <w:r>
        <w:rPr>
          <w:b/>
          <w:bCs/>
          <w:szCs w:val="22"/>
          <w:lang w:val="da-DK"/>
        </w:rPr>
        <w:tab/>
        <w:t>KLASSIFICERING AF VETERINÆRLÆGEMIDLER</w:t>
      </w:r>
    </w:p>
    <w:p w14:paraId="3EA19796" w14:textId="77777777" w:rsidR="005F7348" w:rsidRDefault="005F7348">
      <w:pPr>
        <w:rPr>
          <w:b/>
          <w:bCs/>
          <w:lang w:val="da-DK"/>
        </w:rPr>
      </w:pPr>
    </w:p>
    <w:p w14:paraId="58412909" w14:textId="77777777" w:rsidR="005F7348" w:rsidRDefault="002E0B67">
      <w:pPr>
        <w:rPr>
          <w:lang w:val="da-DK"/>
        </w:rPr>
      </w:pPr>
      <w:r>
        <w:rPr>
          <w:szCs w:val="22"/>
          <w:lang w:val="da-DK"/>
        </w:rPr>
        <w:t>Veterinærlægemidlet udleveres kun på recept.</w:t>
      </w:r>
    </w:p>
    <w:p w14:paraId="56D02C6A" w14:textId="77777777" w:rsidR="005F7348" w:rsidRDefault="005F7348">
      <w:pPr>
        <w:rPr>
          <w:lang w:val="da-DK"/>
        </w:rPr>
      </w:pPr>
    </w:p>
    <w:p w14:paraId="0B44B8CD" w14:textId="77777777" w:rsidR="005F7348" w:rsidRDefault="002E0B67">
      <w:pPr>
        <w:rPr>
          <w:lang w:val="da-DK"/>
        </w:rPr>
      </w:pPr>
      <w:r>
        <w:rPr>
          <w:szCs w:val="22"/>
          <w:lang w:val="da-DK"/>
        </w:rPr>
        <w:t>Der findes detaljerede oplysninger om dette veterinærlægemiddel i EU-lægemiddeldatabasen (</w:t>
      </w:r>
      <w:hyperlink r:id="rId11" w:history="1">
        <w:r>
          <w:rPr>
            <w:color w:val="0000FF"/>
            <w:szCs w:val="22"/>
            <w:u w:val="single"/>
            <w:lang w:val="da-DK"/>
          </w:rPr>
          <w:t>https://medicines.health.europa.eu/veterinary</w:t>
        </w:r>
      </w:hyperlink>
      <w:r>
        <w:rPr>
          <w:szCs w:val="22"/>
          <w:lang w:val="da-DK"/>
        </w:rPr>
        <w:t>).</w:t>
      </w:r>
    </w:p>
    <w:p w14:paraId="66723F3A" w14:textId="77777777" w:rsidR="005F7348" w:rsidRDefault="005F7348">
      <w:pPr>
        <w:rPr>
          <w:lang w:val="da-DK"/>
        </w:rPr>
      </w:pPr>
    </w:p>
    <w:p w14:paraId="47F07B19" w14:textId="77777777" w:rsidR="005F7348" w:rsidRDefault="002E0B67">
      <w:pPr>
        <w:tabs>
          <w:tab w:val="clear" w:pos="567"/>
        </w:tabs>
        <w:spacing w:line="240" w:lineRule="auto"/>
        <w:rPr>
          <w:lang w:val="da-DK"/>
        </w:rPr>
      </w:pPr>
      <w:r>
        <w:rPr>
          <w:lang w:val="da-DK"/>
        </w:rPr>
        <w:br w:type="page"/>
      </w:r>
    </w:p>
    <w:p w14:paraId="6FAF3E8D" w14:textId="77777777" w:rsidR="005F7348" w:rsidRDefault="005F7348">
      <w:pPr>
        <w:rPr>
          <w:lang w:val="da-DK"/>
        </w:rPr>
      </w:pPr>
    </w:p>
    <w:p w14:paraId="30FFAA93" w14:textId="77777777" w:rsidR="005F7348" w:rsidRDefault="005F7348">
      <w:pPr>
        <w:tabs>
          <w:tab w:val="clear" w:pos="567"/>
        </w:tabs>
        <w:spacing w:line="240" w:lineRule="auto"/>
        <w:jc w:val="center"/>
        <w:rPr>
          <w:szCs w:val="22"/>
          <w:lang w:val="da-DK"/>
        </w:rPr>
      </w:pPr>
    </w:p>
    <w:p w14:paraId="5B3F8CE9" w14:textId="77777777" w:rsidR="005F7348" w:rsidRDefault="005F7348">
      <w:pPr>
        <w:tabs>
          <w:tab w:val="clear" w:pos="567"/>
        </w:tabs>
        <w:spacing w:line="240" w:lineRule="auto"/>
        <w:jc w:val="center"/>
        <w:rPr>
          <w:szCs w:val="22"/>
          <w:lang w:val="da-DK"/>
        </w:rPr>
      </w:pPr>
    </w:p>
    <w:p w14:paraId="300DB9BC" w14:textId="77777777" w:rsidR="005F7348" w:rsidRDefault="005F7348">
      <w:pPr>
        <w:tabs>
          <w:tab w:val="clear" w:pos="567"/>
        </w:tabs>
        <w:spacing w:line="240" w:lineRule="auto"/>
        <w:jc w:val="center"/>
        <w:rPr>
          <w:szCs w:val="22"/>
          <w:lang w:val="da-DK"/>
        </w:rPr>
      </w:pPr>
    </w:p>
    <w:p w14:paraId="199B3B23" w14:textId="77777777" w:rsidR="005F7348" w:rsidRDefault="005F7348">
      <w:pPr>
        <w:tabs>
          <w:tab w:val="clear" w:pos="567"/>
        </w:tabs>
        <w:spacing w:line="240" w:lineRule="auto"/>
        <w:jc w:val="center"/>
        <w:rPr>
          <w:szCs w:val="22"/>
          <w:lang w:val="da-DK"/>
        </w:rPr>
      </w:pPr>
    </w:p>
    <w:p w14:paraId="73387F62" w14:textId="77777777" w:rsidR="005F7348" w:rsidRDefault="005F7348">
      <w:pPr>
        <w:tabs>
          <w:tab w:val="clear" w:pos="567"/>
        </w:tabs>
        <w:spacing w:line="240" w:lineRule="auto"/>
        <w:jc w:val="center"/>
        <w:rPr>
          <w:szCs w:val="22"/>
          <w:lang w:val="da-DK"/>
        </w:rPr>
      </w:pPr>
    </w:p>
    <w:p w14:paraId="597BD25A" w14:textId="77777777" w:rsidR="005F7348" w:rsidRDefault="005F7348">
      <w:pPr>
        <w:tabs>
          <w:tab w:val="clear" w:pos="567"/>
        </w:tabs>
        <w:spacing w:line="240" w:lineRule="auto"/>
        <w:jc w:val="center"/>
        <w:rPr>
          <w:szCs w:val="22"/>
          <w:lang w:val="da-DK"/>
        </w:rPr>
      </w:pPr>
    </w:p>
    <w:p w14:paraId="7E41BB5B" w14:textId="77777777" w:rsidR="005F7348" w:rsidRDefault="005F7348">
      <w:pPr>
        <w:tabs>
          <w:tab w:val="clear" w:pos="567"/>
        </w:tabs>
        <w:spacing w:line="240" w:lineRule="auto"/>
        <w:jc w:val="center"/>
        <w:rPr>
          <w:szCs w:val="22"/>
          <w:lang w:val="da-DK"/>
        </w:rPr>
      </w:pPr>
    </w:p>
    <w:p w14:paraId="3ABD8B25" w14:textId="77777777" w:rsidR="005F7348" w:rsidRDefault="005F7348">
      <w:pPr>
        <w:tabs>
          <w:tab w:val="clear" w:pos="567"/>
        </w:tabs>
        <w:spacing w:line="240" w:lineRule="auto"/>
        <w:jc w:val="center"/>
        <w:rPr>
          <w:szCs w:val="22"/>
          <w:lang w:val="da-DK"/>
        </w:rPr>
      </w:pPr>
    </w:p>
    <w:p w14:paraId="148FD24D" w14:textId="77777777" w:rsidR="005F7348" w:rsidRDefault="005F7348">
      <w:pPr>
        <w:tabs>
          <w:tab w:val="clear" w:pos="567"/>
        </w:tabs>
        <w:spacing w:line="240" w:lineRule="auto"/>
        <w:jc w:val="center"/>
        <w:rPr>
          <w:szCs w:val="22"/>
          <w:lang w:val="da-DK"/>
        </w:rPr>
      </w:pPr>
    </w:p>
    <w:p w14:paraId="6C838EDD" w14:textId="77777777" w:rsidR="005F7348" w:rsidRDefault="005F7348">
      <w:pPr>
        <w:tabs>
          <w:tab w:val="clear" w:pos="567"/>
        </w:tabs>
        <w:spacing w:line="240" w:lineRule="auto"/>
        <w:jc w:val="center"/>
        <w:rPr>
          <w:szCs w:val="22"/>
          <w:lang w:val="da-DK"/>
        </w:rPr>
      </w:pPr>
    </w:p>
    <w:p w14:paraId="0E0CABA6" w14:textId="77777777" w:rsidR="005F7348" w:rsidRDefault="005F7348">
      <w:pPr>
        <w:tabs>
          <w:tab w:val="clear" w:pos="567"/>
        </w:tabs>
        <w:spacing w:line="240" w:lineRule="auto"/>
        <w:jc w:val="center"/>
        <w:rPr>
          <w:szCs w:val="22"/>
          <w:lang w:val="da-DK"/>
        </w:rPr>
      </w:pPr>
    </w:p>
    <w:p w14:paraId="1721C06C" w14:textId="77777777" w:rsidR="005F7348" w:rsidRDefault="005F7348">
      <w:pPr>
        <w:tabs>
          <w:tab w:val="clear" w:pos="567"/>
        </w:tabs>
        <w:spacing w:line="240" w:lineRule="auto"/>
        <w:jc w:val="center"/>
        <w:rPr>
          <w:szCs w:val="22"/>
          <w:lang w:val="da-DK"/>
        </w:rPr>
      </w:pPr>
    </w:p>
    <w:p w14:paraId="04DF9CCB" w14:textId="77777777" w:rsidR="005F7348" w:rsidRDefault="005F7348">
      <w:pPr>
        <w:tabs>
          <w:tab w:val="clear" w:pos="567"/>
        </w:tabs>
        <w:spacing w:line="240" w:lineRule="auto"/>
        <w:jc w:val="center"/>
        <w:rPr>
          <w:szCs w:val="22"/>
          <w:lang w:val="da-DK"/>
        </w:rPr>
      </w:pPr>
    </w:p>
    <w:p w14:paraId="118EDC02" w14:textId="77777777" w:rsidR="005F7348" w:rsidRDefault="005F7348">
      <w:pPr>
        <w:tabs>
          <w:tab w:val="clear" w:pos="567"/>
        </w:tabs>
        <w:spacing w:line="240" w:lineRule="auto"/>
        <w:jc w:val="center"/>
        <w:rPr>
          <w:szCs w:val="22"/>
          <w:lang w:val="da-DK"/>
        </w:rPr>
      </w:pPr>
    </w:p>
    <w:p w14:paraId="309AFE69" w14:textId="77777777" w:rsidR="005F7348" w:rsidRDefault="005F7348">
      <w:pPr>
        <w:tabs>
          <w:tab w:val="clear" w:pos="567"/>
        </w:tabs>
        <w:spacing w:line="240" w:lineRule="auto"/>
        <w:jc w:val="center"/>
        <w:rPr>
          <w:szCs w:val="22"/>
          <w:lang w:val="da-DK"/>
        </w:rPr>
      </w:pPr>
    </w:p>
    <w:p w14:paraId="451ED923" w14:textId="77777777" w:rsidR="005F7348" w:rsidRDefault="005F7348">
      <w:pPr>
        <w:tabs>
          <w:tab w:val="clear" w:pos="567"/>
        </w:tabs>
        <w:spacing w:line="240" w:lineRule="auto"/>
        <w:jc w:val="center"/>
        <w:rPr>
          <w:szCs w:val="22"/>
          <w:lang w:val="da-DK"/>
        </w:rPr>
      </w:pPr>
    </w:p>
    <w:p w14:paraId="4B7CE922" w14:textId="77777777" w:rsidR="005F7348" w:rsidRDefault="005F7348">
      <w:pPr>
        <w:tabs>
          <w:tab w:val="clear" w:pos="567"/>
        </w:tabs>
        <w:spacing w:line="240" w:lineRule="auto"/>
        <w:jc w:val="center"/>
        <w:rPr>
          <w:szCs w:val="22"/>
          <w:lang w:val="da-DK"/>
        </w:rPr>
      </w:pPr>
    </w:p>
    <w:p w14:paraId="120899E4" w14:textId="77777777" w:rsidR="005F7348" w:rsidRDefault="005F7348">
      <w:pPr>
        <w:tabs>
          <w:tab w:val="clear" w:pos="567"/>
        </w:tabs>
        <w:spacing w:line="240" w:lineRule="auto"/>
        <w:jc w:val="center"/>
        <w:rPr>
          <w:szCs w:val="22"/>
          <w:lang w:val="da-DK"/>
        </w:rPr>
      </w:pPr>
    </w:p>
    <w:p w14:paraId="6F047FD0" w14:textId="77777777" w:rsidR="005F7348" w:rsidRDefault="005F7348">
      <w:pPr>
        <w:tabs>
          <w:tab w:val="clear" w:pos="567"/>
        </w:tabs>
        <w:spacing w:line="240" w:lineRule="auto"/>
        <w:jc w:val="center"/>
        <w:rPr>
          <w:szCs w:val="22"/>
          <w:lang w:val="da-DK"/>
        </w:rPr>
      </w:pPr>
    </w:p>
    <w:p w14:paraId="1AA8536A" w14:textId="77777777" w:rsidR="005F7348" w:rsidRDefault="005F7348">
      <w:pPr>
        <w:tabs>
          <w:tab w:val="clear" w:pos="567"/>
        </w:tabs>
        <w:spacing w:line="240" w:lineRule="auto"/>
        <w:jc w:val="center"/>
        <w:rPr>
          <w:szCs w:val="22"/>
          <w:lang w:val="da-DK"/>
        </w:rPr>
      </w:pPr>
    </w:p>
    <w:p w14:paraId="4694BEEE" w14:textId="77777777" w:rsidR="005F7348" w:rsidRDefault="005F7348">
      <w:pPr>
        <w:tabs>
          <w:tab w:val="clear" w:pos="567"/>
        </w:tabs>
        <w:spacing w:line="240" w:lineRule="auto"/>
        <w:jc w:val="center"/>
        <w:rPr>
          <w:szCs w:val="22"/>
          <w:lang w:val="da-DK"/>
        </w:rPr>
      </w:pPr>
    </w:p>
    <w:p w14:paraId="2F4DBBE4" w14:textId="77777777" w:rsidR="005F7348" w:rsidRDefault="005F7348" w:rsidP="00EE7A18">
      <w:pPr>
        <w:tabs>
          <w:tab w:val="clear" w:pos="567"/>
        </w:tabs>
        <w:spacing w:line="240" w:lineRule="auto"/>
        <w:rPr>
          <w:szCs w:val="22"/>
          <w:lang w:val="da-DK"/>
        </w:rPr>
      </w:pPr>
    </w:p>
    <w:p w14:paraId="542DF1CB" w14:textId="77777777" w:rsidR="005F7348" w:rsidRDefault="002E0B67">
      <w:pPr>
        <w:pStyle w:val="QRDtitleA"/>
        <w:rPr>
          <w:lang w:val="da-DK"/>
        </w:rPr>
      </w:pPr>
      <w:r>
        <w:rPr>
          <w:bCs/>
          <w:lang w:val="da-DK"/>
        </w:rPr>
        <w:t>BILAG II</w:t>
      </w:r>
    </w:p>
    <w:p w14:paraId="01A1DC08" w14:textId="77777777" w:rsidR="005F7348" w:rsidRDefault="005F7348">
      <w:pPr>
        <w:pStyle w:val="QRDtitleA"/>
        <w:rPr>
          <w:lang w:val="da-DK"/>
        </w:rPr>
      </w:pPr>
    </w:p>
    <w:p w14:paraId="3982C5DF" w14:textId="77777777" w:rsidR="005F7348" w:rsidRDefault="002E0B67">
      <w:pPr>
        <w:pStyle w:val="QRDtitleA"/>
        <w:rPr>
          <w:lang w:val="da-DK"/>
        </w:rPr>
      </w:pPr>
      <w:r>
        <w:rPr>
          <w:bCs/>
          <w:lang w:val="da-DK"/>
        </w:rPr>
        <w:t>ANDRE FORHOLD OG BETINGELSER FOR MARKEDSFØRINGSTILLADELSEN</w:t>
      </w:r>
    </w:p>
    <w:p w14:paraId="68EDC0DF" w14:textId="77777777" w:rsidR="005F7348" w:rsidRDefault="005F7348">
      <w:pPr>
        <w:pStyle w:val="QRDtitleA"/>
        <w:rPr>
          <w:lang w:val="da-DK"/>
        </w:rPr>
      </w:pPr>
    </w:p>
    <w:p w14:paraId="040D0D8C" w14:textId="77777777" w:rsidR="005F7348" w:rsidRDefault="002E0B67">
      <w:pPr>
        <w:pStyle w:val="QRDtitleA"/>
        <w:jc w:val="left"/>
        <w:rPr>
          <w:b w:val="0"/>
          <w:bCs/>
          <w:lang w:val="da-DK"/>
        </w:rPr>
      </w:pPr>
      <w:r>
        <w:rPr>
          <w:b w:val="0"/>
          <w:bCs/>
          <w:lang w:val="da-DK"/>
        </w:rPr>
        <w:t>“Ingen”</w:t>
      </w:r>
    </w:p>
    <w:p w14:paraId="03CD61DF" w14:textId="77777777" w:rsidR="005F7348" w:rsidRDefault="005F7348">
      <w:pPr>
        <w:tabs>
          <w:tab w:val="clear" w:pos="567"/>
          <w:tab w:val="left" w:pos="708"/>
        </w:tabs>
        <w:spacing w:line="240" w:lineRule="auto"/>
        <w:rPr>
          <w:b/>
          <w:szCs w:val="22"/>
          <w:lang w:val="da-DK"/>
        </w:rPr>
      </w:pPr>
    </w:p>
    <w:p w14:paraId="7930495A" w14:textId="77777777" w:rsidR="005F7348" w:rsidRDefault="005F7348">
      <w:pPr>
        <w:tabs>
          <w:tab w:val="clear" w:pos="567"/>
          <w:tab w:val="left" w:pos="708"/>
        </w:tabs>
        <w:spacing w:line="240" w:lineRule="auto"/>
        <w:ind w:left="1134" w:hanging="567"/>
        <w:rPr>
          <w:b/>
          <w:szCs w:val="22"/>
          <w:lang w:val="da-DK"/>
        </w:rPr>
      </w:pPr>
    </w:p>
    <w:p w14:paraId="4C7AFB61" w14:textId="77777777" w:rsidR="005F7348" w:rsidRDefault="002E0B67">
      <w:pPr>
        <w:tabs>
          <w:tab w:val="clear" w:pos="567"/>
          <w:tab w:val="left" w:pos="708"/>
        </w:tabs>
        <w:spacing w:line="240" w:lineRule="auto"/>
        <w:rPr>
          <w:b/>
          <w:bCs/>
          <w:szCs w:val="22"/>
          <w:lang w:val="da-DK"/>
        </w:rPr>
      </w:pPr>
      <w:r>
        <w:rPr>
          <w:b/>
          <w:szCs w:val="22"/>
          <w:lang w:val="da-DK"/>
        </w:rPr>
        <w:br w:type="page"/>
      </w:r>
    </w:p>
    <w:p w14:paraId="250A917B" w14:textId="77777777" w:rsidR="005F7348" w:rsidRDefault="005F7348">
      <w:pPr>
        <w:tabs>
          <w:tab w:val="clear" w:pos="567"/>
          <w:tab w:val="left" w:pos="708"/>
        </w:tabs>
        <w:spacing w:line="240" w:lineRule="auto"/>
        <w:ind w:left="567" w:hanging="567"/>
        <w:rPr>
          <w:szCs w:val="22"/>
          <w:lang w:val="da-DK"/>
        </w:rPr>
      </w:pPr>
    </w:p>
    <w:p w14:paraId="217BDBF9" w14:textId="77777777" w:rsidR="005F7348" w:rsidRDefault="005F7348">
      <w:pPr>
        <w:tabs>
          <w:tab w:val="clear" w:pos="567"/>
        </w:tabs>
        <w:spacing w:line="240" w:lineRule="auto"/>
        <w:jc w:val="center"/>
        <w:rPr>
          <w:szCs w:val="22"/>
          <w:lang w:val="da-DK"/>
        </w:rPr>
      </w:pPr>
    </w:p>
    <w:p w14:paraId="27B2B374" w14:textId="77777777" w:rsidR="005F7348" w:rsidRDefault="005F7348">
      <w:pPr>
        <w:tabs>
          <w:tab w:val="clear" w:pos="567"/>
        </w:tabs>
        <w:spacing w:line="240" w:lineRule="auto"/>
        <w:jc w:val="center"/>
        <w:rPr>
          <w:szCs w:val="22"/>
          <w:lang w:val="da-DK"/>
        </w:rPr>
      </w:pPr>
    </w:p>
    <w:p w14:paraId="0D9B345F" w14:textId="77777777" w:rsidR="005F7348" w:rsidRDefault="005F7348">
      <w:pPr>
        <w:tabs>
          <w:tab w:val="clear" w:pos="567"/>
        </w:tabs>
        <w:spacing w:line="240" w:lineRule="auto"/>
        <w:jc w:val="center"/>
        <w:rPr>
          <w:szCs w:val="22"/>
          <w:lang w:val="da-DK"/>
        </w:rPr>
      </w:pPr>
    </w:p>
    <w:p w14:paraId="1634E214" w14:textId="77777777" w:rsidR="005F7348" w:rsidRDefault="005F7348">
      <w:pPr>
        <w:tabs>
          <w:tab w:val="clear" w:pos="567"/>
        </w:tabs>
        <w:spacing w:line="240" w:lineRule="auto"/>
        <w:jc w:val="center"/>
        <w:rPr>
          <w:szCs w:val="22"/>
          <w:lang w:val="da-DK"/>
        </w:rPr>
      </w:pPr>
    </w:p>
    <w:p w14:paraId="05D1CA46" w14:textId="77777777" w:rsidR="005F7348" w:rsidRDefault="005F7348">
      <w:pPr>
        <w:tabs>
          <w:tab w:val="clear" w:pos="567"/>
        </w:tabs>
        <w:spacing w:line="240" w:lineRule="auto"/>
        <w:jc w:val="center"/>
        <w:rPr>
          <w:szCs w:val="22"/>
          <w:lang w:val="da-DK"/>
        </w:rPr>
      </w:pPr>
    </w:p>
    <w:p w14:paraId="5C498AF6" w14:textId="77777777" w:rsidR="005F7348" w:rsidRDefault="005F7348">
      <w:pPr>
        <w:tabs>
          <w:tab w:val="clear" w:pos="567"/>
        </w:tabs>
        <w:spacing w:line="240" w:lineRule="auto"/>
        <w:jc w:val="center"/>
        <w:rPr>
          <w:szCs w:val="22"/>
          <w:lang w:val="da-DK"/>
        </w:rPr>
      </w:pPr>
    </w:p>
    <w:p w14:paraId="0C64EDAA" w14:textId="77777777" w:rsidR="005F7348" w:rsidRDefault="005F7348">
      <w:pPr>
        <w:tabs>
          <w:tab w:val="clear" w:pos="567"/>
        </w:tabs>
        <w:spacing w:line="240" w:lineRule="auto"/>
        <w:jc w:val="center"/>
        <w:rPr>
          <w:szCs w:val="22"/>
          <w:lang w:val="da-DK"/>
        </w:rPr>
      </w:pPr>
    </w:p>
    <w:p w14:paraId="16FE549F" w14:textId="77777777" w:rsidR="005F7348" w:rsidRDefault="005F7348">
      <w:pPr>
        <w:tabs>
          <w:tab w:val="clear" w:pos="567"/>
        </w:tabs>
        <w:spacing w:line="240" w:lineRule="auto"/>
        <w:jc w:val="center"/>
        <w:rPr>
          <w:szCs w:val="22"/>
          <w:lang w:val="da-DK"/>
        </w:rPr>
      </w:pPr>
    </w:p>
    <w:p w14:paraId="360124A4" w14:textId="77777777" w:rsidR="005F7348" w:rsidRDefault="005F7348">
      <w:pPr>
        <w:tabs>
          <w:tab w:val="clear" w:pos="567"/>
        </w:tabs>
        <w:spacing w:line="240" w:lineRule="auto"/>
        <w:jc w:val="center"/>
        <w:rPr>
          <w:szCs w:val="22"/>
          <w:lang w:val="da-DK"/>
        </w:rPr>
      </w:pPr>
    </w:p>
    <w:p w14:paraId="64E768FD" w14:textId="77777777" w:rsidR="005F7348" w:rsidRDefault="005F7348">
      <w:pPr>
        <w:tabs>
          <w:tab w:val="clear" w:pos="567"/>
        </w:tabs>
        <w:spacing w:line="240" w:lineRule="auto"/>
        <w:jc w:val="center"/>
        <w:rPr>
          <w:szCs w:val="22"/>
          <w:lang w:val="da-DK"/>
        </w:rPr>
      </w:pPr>
    </w:p>
    <w:p w14:paraId="1CB3A1B5" w14:textId="77777777" w:rsidR="005F7348" w:rsidRDefault="005F7348">
      <w:pPr>
        <w:tabs>
          <w:tab w:val="clear" w:pos="567"/>
        </w:tabs>
        <w:spacing w:line="240" w:lineRule="auto"/>
        <w:jc w:val="center"/>
        <w:rPr>
          <w:szCs w:val="22"/>
          <w:lang w:val="da-DK"/>
        </w:rPr>
      </w:pPr>
    </w:p>
    <w:p w14:paraId="324F5088" w14:textId="77777777" w:rsidR="005F7348" w:rsidRDefault="005F7348">
      <w:pPr>
        <w:tabs>
          <w:tab w:val="clear" w:pos="567"/>
        </w:tabs>
        <w:spacing w:line="240" w:lineRule="auto"/>
        <w:jc w:val="center"/>
        <w:rPr>
          <w:szCs w:val="22"/>
          <w:lang w:val="da-DK"/>
        </w:rPr>
      </w:pPr>
    </w:p>
    <w:p w14:paraId="27D13897" w14:textId="77777777" w:rsidR="005F7348" w:rsidRDefault="005F7348">
      <w:pPr>
        <w:tabs>
          <w:tab w:val="clear" w:pos="567"/>
        </w:tabs>
        <w:spacing w:line="240" w:lineRule="auto"/>
        <w:jc w:val="center"/>
        <w:rPr>
          <w:szCs w:val="22"/>
          <w:lang w:val="da-DK"/>
        </w:rPr>
      </w:pPr>
    </w:p>
    <w:p w14:paraId="2074C1C3" w14:textId="77777777" w:rsidR="005F7348" w:rsidRDefault="005F7348">
      <w:pPr>
        <w:tabs>
          <w:tab w:val="clear" w:pos="567"/>
        </w:tabs>
        <w:spacing w:line="240" w:lineRule="auto"/>
        <w:jc w:val="center"/>
        <w:rPr>
          <w:szCs w:val="22"/>
          <w:lang w:val="da-DK"/>
        </w:rPr>
      </w:pPr>
    </w:p>
    <w:p w14:paraId="3A3A2590" w14:textId="77777777" w:rsidR="005F7348" w:rsidRDefault="005F7348">
      <w:pPr>
        <w:tabs>
          <w:tab w:val="clear" w:pos="567"/>
        </w:tabs>
        <w:spacing w:line="240" w:lineRule="auto"/>
        <w:jc w:val="center"/>
        <w:rPr>
          <w:szCs w:val="22"/>
          <w:lang w:val="da-DK"/>
        </w:rPr>
      </w:pPr>
    </w:p>
    <w:p w14:paraId="63BFE957" w14:textId="77777777" w:rsidR="005F7348" w:rsidRDefault="005F7348">
      <w:pPr>
        <w:tabs>
          <w:tab w:val="clear" w:pos="567"/>
        </w:tabs>
        <w:spacing w:line="240" w:lineRule="auto"/>
        <w:jc w:val="center"/>
        <w:rPr>
          <w:szCs w:val="22"/>
          <w:lang w:val="da-DK"/>
        </w:rPr>
      </w:pPr>
    </w:p>
    <w:p w14:paraId="54679B40" w14:textId="77777777" w:rsidR="005F7348" w:rsidRDefault="005F7348">
      <w:pPr>
        <w:tabs>
          <w:tab w:val="clear" w:pos="567"/>
        </w:tabs>
        <w:spacing w:line="240" w:lineRule="auto"/>
        <w:jc w:val="center"/>
        <w:rPr>
          <w:szCs w:val="22"/>
          <w:lang w:val="da-DK"/>
        </w:rPr>
      </w:pPr>
    </w:p>
    <w:p w14:paraId="25BBCEA1" w14:textId="77777777" w:rsidR="005F7348" w:rsidRDefault="005F7348">
      <w:pPr>
        <w:tabs>
          <w:tab w:val="clear" w:pos="567"/>
        </w:tabs>
        <w:spacing w:line="240" w:lineRule="auto"/>
        <w:jc w:val="center"/>
        <w:rPr>
          <w:szCs w:val="22"/>
          <w:lang w:val="da-DK"/>
        </w:rPr>
      </w:pPr>
    </w:p>
    <w:p w14:paraId="30F2AAF0" w14:textId="77777777" w:rsidR="005F7348" w:rsidRDefault="005F7348">
      <w:pPr>
        <w:tabs>
          <w:tab w:val="clear" w:pos="567"/>
        </w:tabs>
        <w:spacing w:line="240" w:lineRule="auto"/>
        <w:jc w:val="center"/>
        <w:rPr>
          <w:szCs w:val="22"/>
          <w:lang w:val="da-DK"/>
        </w:rPr>
      </w:pPr>
    </w:p>
    <w:p w14:paraId="689498B8" w14:textId="77777777" w:rsidR="005F7348" w:rsidRDefault="005F7348">
      <w:pPr>
        <w:tabs>
          <w:tab w:val="clear" w:pos="567"/>
        </w:tabs>
        <w:spacing w:line="240" w:lineRule="auto"/>
        <w:jc w:val="center"/>
        <w:rPr>
          <w:szCs w:val="22"/>
          <w:lang w:val="da-DK"/>
        </w:rPr>
      </w:pPr>
    </w:p>
    <w:p w14:paraId="27B3BB63" w14:textId="77777777" w:rsidR="005F7348" w:rsidRDefault="005F7348">
      <w:pPr>
        <w:tabs>
          <w:tab w:val="clear" w:pos="567"/>
        </w:tabs>
        <w:spacing w:line="240" w:lineRule="auto"/>
        <w:jc w:val="center"/>
        <w:rPr>
          <w:szCs w:val="22"/>
          <w:lang w:val="da-DK"/>
        </w:rPr>
      </w:pPr>
    </w:p>
    <w:p w14:paraId="35289810" w14:textId="77777777" w:rsidR="005F7348" w:rsidRDefault="005F7348">
      <w:pPr>
        <w:tabs>
          <w:tab w:val="clear" w:pos="567"/>
        </w:tabs>
        <w:spacing w:line="240" w:lineRule="auto"/>
        <w:jc w:val="center"/>
        <w:rPr>
          <w:szCs w:val="22"/>
          <w:lang w:val="da-DK"/>
        </w:rPr>
      </w:pPr>
    </w:p>
    <w:p w14:paraId="715E6225" w14:textId="77777777" w:rsidR="005F7348" w:rsidRDefault="002E0B67">
      <w:pPr>
        <w:tabs>
          <w:tab w:val="clear" w:pos="567"/>
        </w:tabs>
        <w:spacing w:line="240" w:lineRule="auto"/>
        <w:jc w:val="center"/>
        <w:rPr>
          <w:b/>
          <w:szCs w:val="22"/>
          <w:lang w:val="da-DK"/>
        </w:rPr>
      </w:pPr>
      <w:r>
        <w:rPr>
          <w:b/>
          <w:bCs/>
          <w:szCs w:val="22"/>
          <w:lang w:val="da-DK"/>
        </w:rPr>
        <w:t>BILAG III</w:t>
      </w:r>
    </w:p>
    <w:p w14:paraId="4CE81875" w14:textId="77777777" w:rsidR="005F7348" w:rsidRDefault="005F7348">
      <w:pPr>
        <w:tabs>
          <w:tab w:val="clear" w:pos="567"/>
        </w:tabs>
        <w:spacing w:line="240" w:lineRule="auto"/>
        <w:jc w:val="center"/>
        <w:rPr>
          <w:szCs w:val="22"/>
          <w:lang w:val="da-DK"/>
        </w:rPr>
      </w:pPr>
    </w:p>
    <w:p w14:paraId="7EFF1372" w14:textId="77777777" w:rsidR="005F7348" w:rsidRDefault="002E0B67">
      <w:pPr>
        <w:tabs>
          <w:tab w:val="clear" w:pos="567"/>
        </w:tabs>
        <w:spacing w:line="240" w:lineRule="auto"/>
        <w:jc w:val="center"/>
        <w:rPr>
          <w:b/>
          <w:szCs w:val="22"/>
          <w:lang w:val="da-DK"/>
        </w:rPr>
      </w:pPr>
      <w:r>
        <w:rPr>
          <w:b/>
          <w:bCs/>
          <w:szCs w:val="22"/>
          <w:lang w:val="da-DK"/>
        </w:rPr>
        <w:t>ETIKETTERING OG INDLÆGSSEDDEL</w:t>
      </w:r>
    </w:p>
    <w:p w14:paraId="1A99FF8B" w14:textId="77777777" w:rsidR="005F7348" w:rsidRDefault="002E0B67">
      <w:pPr>
        <w:tabs>
          <w:tab w:val="clear" w:pos="567"/>
        </w:tabs>
        <w:spacing w:line="240" w:lineRule="auto"/>
        <w:jc w:val="both"/>
        <w:rPr>
          <w:szCs w:val="22"/>
          <w:lang w:val="da-DK"/>
        </w:rPr>
      </w:pPr>
      <w:r>
        <w:rPr>
          <w:szCs w:val="22"/>
          <w:lang w:val="da-DK"/>
        </w:rPr>
        <w:br w:type="page"/>
      </w:r>
    </w:p>
    <w:p w14:paraId="20ED262E" w14:textId="77777777" w:rsidR="005F7348" w:rsidRDefault="005F7348">
      <w:pPr>
        <w:tabs>
          <w:tab w:val="clear" w:pos="567"/>
        </w:tabs>
        <w:spacing w:line="240" w:lineRule="auto"/>
        <w:jc w:val="center"/>
        <w:rPr>
          <w:szCs w:val="22"/>
          <w:lang w:val="da-DK"/>
        </w:rPr>
      </w:pPr>
    </w:p>
    <w:p w14:paraId="44DE6C68" w14:textId="77777777" w:rsidR="005F7348" w:rsidRDefault="005F7348">
      <w:pPr>
        <w:tabs>
          <w:tab w:val="clear" w:pos="567"/>
        </w:tabs>
        <w:spacing w:line="240" w:lineRule="auto"/>
        <w:jc w:val="center"/>
        <w:rPr>
          <w:szCs w:val="22"/>
          <w:lang w:val="da-DK"/>
        </w:rPr>
      </w:pPr>
    </w:p>
    <w:p w14:paraId="23F1A661" w14:textId="77777777" w:rsidR="005F7348" w:rsidRDefault="005F7348">
      <w:pPr>
        <w:tabs>
          <w:tab w:val="clear" w:pos="567"/>
        </w:tabs>
        <w:spacing w:line="240" w:lineRule="auto"/>
        <w:jc w:val="center"/>
        <w:rPr>
          <w:szCs w:val="22"/>
          <w:lang w:val="da-DK"/>
        </w:rPr>
      </w:pPr>
    </w:p>
    <w:p w14:paraId="08888D7D" w14:textId="77777777" w:rsidR="005F7348" w:rsidRDefault="005F7348">
      <w:pPr>
        <w:tabs>
          <w:tab w:val="clear" w:pos="567"/>
        </w:tabs>
        <w:spacing w:line="240" w:lineRule="auto"/>
        <w:jc w:val="center"/>
        <w:rPr>
          <w:szCs w:val="22"/>
          <w:lang w:val="da-DK"/>
        </w:rPr>
      </w:pPr>
    </w:p>
    <w:p w14:paraId="79A8BB5D" w14:textId="77777777" w:rsidR="005F7348" w:rsidRDefault="005F7348">
      <w:pPr>
        <w:tabs>
          <w:tab w:val="clear" w:pos="567"/>
        </w:tabs>
        <w:spacing w:line="240" w:lineRule="auto"/>
        <w:jc w:val="center"/>
        <w:rPr>
          <w:szCs w:val="22"/>
          <w:lang w:val="da-DK"/>
        </w:rPr>
      </w:pPr>
    </w:p>
    <w:p w14:paraId="5928DF83" w14:textId="77777777" w:rsidR="005F7348" w:rsidRDefault="005F7348">
      <w:pPr>
        <w:tabs>
          <w:tab w:val="clear" w:pos="567"/>
        </w:tabs>
        <w:spacing w:line="240" w:lineRule="auto"/>
        <w:jc w:val="center"/>
        <w:rPr>
          <w:szCs w:val="22"/>
          <w:lang w:val="da-DK"/>
        </w:rPr>
      </w:pPr>
    </w:p>
    <w:p w14:paraId="101380D4" w14:textId="77777777" w:rsidR="005F7348" w:rsidRDefault="005F7348">
      <w:pPr>
        <w:tabs>
          <w:tab w:val="clear" w:pos="567"/>
        </w:tabs>
        <w:spacing w:line="240" w:lineRule="auto"/>
        <w:jc w:val="center"/>
        <w:rPr>
          <w:szCs w:val="22"/>
          <w:lang w:val="da-DK"/>
        </w:rPr>
      </w:pPr>
    </w:p>
    <w:p w14:paraId="57420F7E" w14:textId="77777777" w:rsidR="005F7348" w:rsidRDefault="005F7348">
      <w:pPr>
        <w:tabs>
          <w:tab w:val="clear" w:pos="567"/>
        </w:tabs>
        <w:spacing w:line="240" w:lineRule="auto"/>
        <w:jc w:val="center"/>
        <w:rPr>
          <w:szCs w:val="22"/>
          <w:lang w:val="da-DK"/>
        </w:rPr>
      </w:pPr>
    </w:p>
    <w:p w14:paraId="1C5943BF" w14:textId="77777777" w:rsidR="005F7348" w:rsidRDefault="005F7348">
      <w:pPr>
        <w:tabs>
          <w:tab w:val="clear" w:pos="567"/>
        </w:tabs>
        <w:spacing w:line="240" w:lineRule="auto"/>
        <w:jc w:val="center"/>
        <w:rPr>
          <w:szCs w:val="22"/>
          <w:lang w:val="da-DK"/>
        </w:rPr>
      </w:pPr>
    </w:p>
    <w:p w14:paraId="2788AA3D" w14:textId="77777777" w:rsidR="005F7348" w:rsidRDefault="005F7348">
      <w:pPr>
        <w:tabs>
          <w:tab w:val="clear" w:pos="567"/>
        </w:tabs>
        <w:spacing w:line="240" w:lineRule="auto"/>
        <w:jc w:val="center"/>
        <w:rPr>
          <w:szCs w:val="22"/>
          <w:lang w:val="da-DK"/>
        </w:rPr>
      </w:pPr>
    </w:p>
    <w:p w14:paraId="40F7B450" w14:textId="77777777" w:rsidR="005F7348" w:rsidRDefault="005F7348">
      <w:pPr>
        <w:tabs>
          <w:tab w:val="clear" w:pos="567"/>
        </w:tabs>
        <w:spacing w:line="240" w:lineRule="auto"/>
        <w:jc w:val="center"/>
        <w:rPr>
          <w:szCs w:val="22"/>
          <w:lang w:val="da-DK"/>
        </w:rPr>
      </w:pPr>
    </w:p>
    <w:p w14:paraId="79CD25D8" w14:textId="77777777" w:rsidR="005F7348" w:rsidRDefault="005F7348">
      <w:pPr>
        <w:tabs>
          <w:tab w:val="clear" w:pos="567"/>
        </w:tabs>
        <w:spacing w:line="240" w:lineRule="auto"/>
        <w:jc w:val="center"/>
        <w:rPr>
          <w:szCs w:val="22"/>
          <w:lang w:val="da-DK"/>
        </w:rPr>
      </w:pPr>
    </w:p>
    <w:p w14:paraId="4E31C5EE" w14:textId="77777777" w:rsidR="005F7348" w:rsidRDefault="005F7348">
      <w:pPr>
        <w:tabs>
          <w:tab w:val="clear" w:pos="567"/>
        </w:tabs>
        <w:spacing w:line="240" w:lineRule="auto"/>
        <w:jc w:val="center"/>
        <w:rPr>
          <w:szCs w:val="22"/>
          <w:lang w:val="da-DK"/>
        </w:rPr>
      </w:pPr>
    </w:p>
    <w:p w14:paraId="66831C0B" w14:textId="77777777" w:rsidR="005F7348" w:rsidRDefault="005F7348">
      <w:pPr>
        <w:tabs>
          <w:tab w:val="clear" w:pos="567"/>
        </w:tabs>
        <w:spacing w:line="240" w:lineRule="auto"/>
        <w:jc w:val="center"/>
        <w:rPr>
          <w:szCs w:val="22"/>
          <w:lang w:val="da-DK"/>
        </w:rPr>
      </w:pPr>
    </w:p>
    <w:p w14:paraId="4ED7B101" w14:textId="77777777" w:rsidR="005F7348" w:rsidRDefault="005F7348">
      <w:pPr>
        <w:tabs>
          <w:tab w:val="clear" w:pos="567"/>
        </w:tabs>
        <w:spacing w:line="240" w:lineRule="auto"/>
        <w:jc w:val="center"/>
        <w:rPr>
          <w:szCs w:val="22"/>
          <w:lang w:val="da-DK"/>
        </w:rPr>
      </w:pPr>
    </w:p>
    <w:p w14:paraId="43AE597E" w14:textId="77777777" w:rsidR="005F7348" w:rsidRDefault="005F7348">
      <w:pPr>
        <w:tabs>
          <w:tab w:val="clear" w:pos="567"/>
        </w:tabs>
        <w:spacing w:line="240" w:lineRule="auto"/>
        <w:jc w:val="center"/>
        <w:rPr>
          <w:szCs w:val="22"/>
          <w:lang w:val="da-DK"/>
        </w:rPr>
      </w:pPr>
    </w:p>
    <w:p w14:paraId="12AC005B" w14:textId="77777777" w:rsidR="005F7348" w:rsidRDefault="005F7348">
      <w:pPr>
        <w:tabs>
          <w:tab w:val="clear" w:pos="567"/>
        </w:tabs>
        <w:spacing w:line="240" w:lineRule="auto"/>
        <w:jc w:val="center"/>
        <w:rPr>
          <w:szCs w:val="22"/>
          <w:lang w:val="da-DK"/>
        </w:rPr>
      </w:pPr>
    </w:p>
    <w:p w14:paraId="6B9664C5" w14:textId="77777777" w:rsidR="005F7348" w:rsidRDefault="005F7348">
      <w:pPr>
        <w:tabs>
          <w:tab w:val="clear" w:pos="567"/>
        </w:tabs>
        <w:spacing w:line="240" w:lineRule="auto"/>
        <w:jc w:val="center"/>
        <w:rPr>
          <w:szCs w:val="22"/>
          <w:lang w:val="da-DK"/>
        </w:rPr>
      </w:pPr>
    </w:p>
    <w:p w14:paraId="03A4BEE0" w14:textId="77777777" w:rsidR="005F7348" w:rsidRDefault="005F7348">
      <w:pPr>
        <w:tabs>
          <w:tab w:val="clear" w:pos="567"/>
        </w:tabs>
        <w:spacing w:line="240" w:lineRule="auto"/>
        <w:jc w:val="center"/>
        <w:rPr>
          <w:szCs w:val="22"/>
          <w:lang w:val="da-DK"/>
        </w:rPr>
      </w:pPr>
    </w:p>
    <w:p w14:paraId="623B3AAA" w14:textId="77777777" w:rsidR="005F7348" w:rsidRDefault="005F7348">
      <w:pPr>
        <w:tabs>
          <w:tab w:val="clear" w:pos="567"/>
        </w:tabs>
        <w:spacing w:line="240" w:lineRule="auto"/>
        <w:jc w:val="center"/>
        <w:rPr>
          <w:szCs w:val="22"/>
          <w:lang w:val="da-DK"/>
        </w:rPr>
      </w:pPr>
    </w:p>
    <w:p w14:paraId="15467ACE" w14:textId="77777777" w:rsidR="005F7348" w:rsidRDefault="005F7348">
      <w:pPr>
        <w:tabs>
          <w:tab w:val="clear" w:pos="567"/>
        </w:tabs>
        <w:spacing w:line="240" w:lineRule="auto"/>
        <w:jc w:val="center"/>
        <w:rPr>
          <w:szCs w:val="22"/>
          <w:lang w:val="da-DK"/>
        </w:rPr>
      </w:pPr>
    </w:p>
    <w:p w14:paraId="4BE1EBA7" w14:textId="77777777" w:rsidR="005F7348" w:rsidRDefault="005F7348">
      <w:pPr>
        <w:tabs>
          <w:tab w:val="clear" w:pos="567"/>
        </w:tabs>
        <w:spacing w:line="240" w:lineRule="auto"/>
        <w:jc w:val="center"/>
        <w:rPr>
          <w:szCs w:val="22"/>
          <w:lang w:val="da-DK"/>
        </w:rPr>
      </w:pPr>
    </w:p>
    <w:p w14:paraId="351A5610" w14:textId="77777777" w:rsidR="005F7348" w:rsidRDefault="005F7348">
      <w:pPr>
        <w:tabs>
          <w:tab w:val="clear" w:pos="567"/>
        </w:tabs>
        <w:spacing w:line="240" w:lineRule="auto"/>
        <w:jc w:val="center"/>
        <w:rPr>
          <w:szCs w:val="22"/>
          <w:lang w:val="da-DK"/>
        </w:rPr>
      </w:pPr>
    </w:p>
    <w:p w14:paraId="4E6468F9" w14:textId="77777777" w:rsidR="005F7348" w:rsidRDefault="002E0B67">
      <w:pPr>
        <w:pStyle w:val="QRDtitleA"/>
        <w:rPr>
          <w:lang w:val="da-DK"/>
        </w:rPr>
      </w:pPr>
      <w:r>
        <w:rPr>
          <w:bCs/>
          <w:lang w:val="da-DK"/>
        </w:rPr>
        <w:t>A. ETIKETTERING</w:t>
      </w:r>
    </w:p>
    <w:p w14:paraId="7D1BE508" w14:textId="77777777" w:rsidR="005F7348" w:rsidRDefault="002E0B67">
      <w:pPr>
        <w:tabs>
          <w:tab w:val="clear" w:pos="567"/>
        </w:tabs>
        <w:spacing w:line="240" w:lineRule="auto"/>
        <w:jc w:val="both"/>
        <w:rPr>
          <w:sz w:val="16"/>
          <w:szCs w:val="16"/>
          <w:lang w:val="da-DK"/>
        </w:rPr>
      </w:pPr>
      <w:r>
        <w:rPr>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5F7348" w:rsidRPr="002E0B67" w14:paraId="266B2321" w14:textId="77777777">
        <w:trPr>
          <w:trHeight w:val="977"/>
        </w:trPr>
        <w:tc>
          <w:tcPr>
            <w:tcW w:w="9298" w:type="dxa"/>
            <w:tcBorders>
              <w:bottom w:val="single" w:sz="4" w:space="0" w:color="auto"/>
            </w:tcBorders>
          </w:tcPr>
          <w:p w14:paraId="322E562C" w14:textId="77777777" w:rsidR="005F7348" w:rsidRDefault="002E0B67">
            <w:pPr>
              <w:tabs>
                <w:tab w:val="clear" w:pos="567"/>
              </w:tabs>
              <w:spacing w:line="240" w:lineRule="auto"/>
              <w:rPr>
                <w:b/>
                <w:szCs w:val="22"/>
                <w:lang w:val="da-DK"/>
              </w:rPr>
            </w:pPr>
            <w:r>
              <w:rPr>
                <w:b/>
                <w:bCs/>
                <w:szCs w:val="22"/>
                <w:lang w:val="da-DK"/>
              </w:rPr>
              <w:lastRenderedPageBreak/>
              <w:t>OPLYSNINGER, DER SKAL ANFØRES PÅ DEN YDRE EMBALLAGE</w:t>
            </w:r>
          </w:p>
          <w:p w14:paraId="36ACAFF9" w14:textId="77777777" w:rsidR="005F7348" w:rsidRDefault="005F7348">
            <w:pPr>
              <w:tabs>
                <w:tab w:val="clear" w:pos="567"/>
              </w:tabs>
              <w:spacing w:line="240" w:lineRule="auto"/>
              <w:rPr>
                <w:szCs w:val="22"/>
                <w:lang w:val="da-DK"/>
              </w:rPr>
            </w:pPr>
          </w:p>
          <w:p w14:paraId="19E7C311" w14:textId="77777777" w:rsidR="005F7348" w:rsidRDefault="002E0B67">
            <w:pPr>
              <w:tabs>
                <w:tab w:val="clear" w:pos="567"/>
              </w:tabs>
              <w:spacing w:line="240" w:lineRule="auto"/>
              <w:rPr>
                <w:b/>
                <w:bCs/>
                <w:szCs w:val="22"/>
                <w:lang w:val="da-DK"/>
              </w:rPr>
            </w:pPr>
            <w:r>
              <w:rPr>
                <w:b/>
                <w:bCs/>
                <w:szCs w:val="22"/>
                <w:lang w:val="da-DK"/>
              </w:rPr>
              <w:t>Papæske med 1 hætteglas med 80 ml</w:t>
            </w:r>
          </w:p>
          <w:p w14:paraId="6B333452" w14:textId="77777777" w:rsidR="005F7348" w:rsidRDefault="002E0B67">
            <w:pPr>
              <w:tabs>
                <w:tab w:val="clear" w:pos="567"/>
              </w:tabs>
              <w:spacing w:line="240" w:lineRule="auto"/>
              <w:rPr>
                <w:szCs w:val="22"/>
                <w:lang w:val="da-DK"/>
              </w:rPr>
            </w:pPr>
            <w:r>
              <w:rPr>
                <w:b/>
                <w:bCs/>
                <w:szCs w:val="22"/>
                <w:lang w:val="da-DK"/>
              </w:rPr>
              <w:t>Papæske med 1 hætteglas med 200 ml</w:t>
            </w:r>
          </w:p>
        </w:tc>
      </w:tr>
    </w:tbl>
    <w:p w14:paraId="772F6DD8" w14:textId="77777777" w:rsidR="005F7348" w:rsidRDefault="005F7348">
      <w:pPr>
        <w:tabs>
          <w:tab w:val="clear" w:pos="567"/>
        </w:tabs>
        <w:spacing w:line="240" w:lineRule="auto"/>
        <w:rPr>
          <w:szCs w:val="22"/>
          <w:lang w:val="da-DK"/>
        </w:rPr>
      </w:pPr>
    </w:p>
    <w:p w14:paraId="7195F4E5" w14:textId="77777777" w:rsidR="005F7348" w:rsidRDefault="005F7348">
      <w:pPr>
        <w:tabs>
          <w:tab w:val="clear" w:pos="567"/>
        </w:tabs>
        <w:spacing w:line="240" w:lineRule="auto"/>
        <w:rPr>
          <w:szCs w:val="22"/>
          <w:lang w:val="da-DK"/>
        </w:rPr>
      </w:pPr>
    </w:p>
    <w:p w14:paraId="20E0F818" w14:textId="77777777" w:rsidR="005F7348" w:rsidRDefault="002E0B6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da-DK"/>
        </w:rPr>
      </w:pPr>
      <w:r>
        <w:rPr>
          <w:b/>
          <w:bCs/>
          <w:szCs w:val="22"/>
          <w:lang w:val="da-DK"/>
        </w:rPr>
        <w:t>1.</w:t>
      </w:r>
      <w:r>
        <w:rPr>
          <w:b/>
          <w:bCs/>
          <w:szCs w:val="22"/>
          <w:lang w:val="da-DK"/>
        </w:rPr>
        <w:tab/>
        <w:t>VETERINÆRLÆGEMIDLETS NAVN</w:t>
      </w:r>
    </w:p>
    <w:p w14:paraId="719A70C8" w14:textId="77777777" w:rsidR="005F7348" w:rsidRDefault="005F7348">
      <w:pPr>
        <w:tabs>
          <w:tab w:val="clear" w:pos="567"/>
        </w:tabs>
        <w:spacing w:line="240" w:lineRule="auto"/>
        <w:rPr>
          <w:szCs w:val="22"/>
          <w:lang w:val="da-DK"/>
        </w:rPr>
      </w:pPr>
    </w:p>
    <w:p w14:paraId="4CE58E1C" w14:textId="77777777" w:rsidR="005F7348" w:rsidRDefault="002E0B67">
      <w:pPr>
        <w:tabs>
          <w:tab w:val="clear" w:pos="567"/>
        </w:tabs>
        <w:spacing w:line="240" w:lineRule="auto"/>
        <w:rPr>
          <w:szCs w:val="22"/>
          <w:lang w:val="da-DK"/>
        </w:rPr>
      </w:pPr>
      <w:proofErr w:type="spellStart"/>
      <w:r>
        <w:rPr>
          <w:szCs w:val="22"/>
          <w:lang w:val="da-DK"/>
        </w:rPr>
        <w:t>Syvazul</w:t>
      </w:r>
      <w:proofErr w:type="spellEnd"/>
      <w:r>
        <w:rPr>
          <w:szCs w:val="22"/>
          <w:lang w:val="da-DK"/>
        </w:rPr>
        <w:t xml:space="preserve"> BTV injektionsvæske, suspension</w:t>
      </w:r>
    </w:p>
    <w:p w14:paraId="1D899FEA" w14:textId="77777777" w:rsidR="005F7348" w:rsidRDefault="005F7348">
      <w:pPr>
        <w:tabs>
          <w:tab w:val="clear" w:pos="567"/>
        </w:tabs>
        <w:spacing w:line="240" w:lineRule="auto"/>
        <w:rPr>
          <w:szCs w:val="22"/>
          <w:lang w:val="da-DK"/>
        </w:rPr>
      </w:pPr>
    </w:p>
    <w:p w14:paraId="43C8A262" w14:textId="77777777" w:rsidR="005F7348" w:rsidRDefault="005F7348">
      <w:pPr>
        <w:tabs>
          <w:tab w:val="clear" w:pos="567"/>
        </w:tabs>
        <w:spacing w:line="240" w:lineRule="auto"/>
        <w:rPr>
          <w:szCs w:val="22"/>
          <w:lang w:val="da-DK"/>
        </w:rPr>
      </w:pPr>
    </w:p>
    <w:p w14:paraId="030A634B" w14:textId="77777777" w:rsidR="005F7348" w:rsidRDefault="002E0B67">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da-DK"/>
        </w:rPr>
      </w:pPr>
      <w:r>
        <w:rPr>
          <w:b/>
          <w:bCs/>
          <w:szCs w:val="22"/>
          <w:lang w:val="da-DK"/>
        </w:rPr>
        <w:t>2.</w:t>
      </w:r>
      <w:r>
        <w:rPr>
          <w:b/>
          <w:bCs/>
          <w:szCs w:val="22"/>
          <w:lang w:val="da-DK"/>
        </w:rPr>
        <w:tab/>
        <w:t>ANGIVELSE AF AKTIVE STOFFER</w:t>
      </w:r>
    </w:p>
    <w:p w14:paraId="408FF7FB" w14:textId="77777777" w:rsidR="005F7348" w:rsidRDefault="005F7348">
      <w:pPr>
        <w:tabs>
          <w:tab w:val="clear" w:pos="567"/>
        </w:tabs>
        <w:spacing w:line="240" w:lineRule="auto"/>
        <w:rPr>
          <w:szCs w:val="22"/>
          <w:lang w:val="da-DK"/>
        </w:rPr>
      </w:pPr>
    </w:p>
    <w:p w14:paraId="6E2939D1" w14:textId="77777777" w:rsidR="005F7348" w:rsidRDefault="002E0B67">
      <w:pPr>
        <w:tabs>
          <w:tab w:val="clear" w:pos="567"/>
        </w:tabs>
        <w:spacing w:line="240" w:lineRule="auto"/>
        <w:rPr>
          <w:szCs w:val="22"/>
          <w:lang w:val="da-DK"/>
        </w:rPr>
      </w:pPr>
      <w:r>
        <w:rPr>
          <w:szCs w:val="22"/>
          <w:lang w:val="da-DK"/>
        </w:rPr>
        <w:t>Hver ml indeholder:</w:t>
      </w:r>
    </w:p>
    <w:p w14:paraId="3E9BEB68" w14:textId="77777777" w:rsidR="005F7348" w:rsidRDefault="005F7348">
      <w:pPr>
        <w:tabs>
          <w:tab w:val="clear" w:pos="567"/>
        </w:tabs>
        <w:spacing w:line="240" w:lineRule="auto"/>
        <w:rPr>
          <w:szCs w:val="22"/>
          <w:lang w:val="da-DK"/>
        </w:rPr>
      </w:pPr>
    </w:p>
    <w:p w14:paraId="7EA2BE95" w14:textId="77777777" w:rsidR="005F7348" w:rsidRDefault="002E0B67">
      <w:pPr>
        <w:tabs>
          <w:tab w:val="clear" w:pos="567"/>
        </w:tabs>
        <w:spacing w:before="60" w:line="240" w:lineRule="auto"/>
        <w:rPr>
          <w:szCs w:val="22"/>
          <w:lang w:val="da-DK"/>
        </w:rPr>
      </w:pPr>
      <w:r>
        <w:rPr>
          <w:szCs w:val="22"/>
          <w:highlight w:val="lightGray"/>
          <w:lang w:val="da-DK"/>
        </w:rPr>
        <w:t xml:space="preserve">[Maksimalt to forskellige inaktiverede </w:t>
      </w:r>
      <w:proofErr w:type="spellStart"/>
      <w:r>
        <w:rPr>
          <w:szCs w:val="22"/>
          <w:highlight w:val="lightGray"/>
          <w:lang w:val="da-DK"/>
        </w:rPr>
        <w:t>bluetonguevirus</w:t>
      </w:r>
      <w:proofErr w:type="spellEnd"/>
      <w:r>
        <w:rPr>
          <w:szCs w:val="22"/>
          <w:highlight w:val="lightGray"/>
          <w:lang w:val="da-DK"/>
        </w:rPr>
        <w:t xml:space="preserve"> </w:t>
      </w:r>
      <w:proofErr w:type="spellStart"/>
      <w:r>
        <w:rPr>
          <w:szCs w:val="22"/>
          <w:highlight w:val="lightGray"/>
          <w:lang w:val="da-DK"/>
        </w:rPr>
        <w:t>serotyper</w:t>
      </w:r>
      <w:proofErr w:type="spellEnd"/>
      <w:r>
        <w:rPr>
          <w:szCs w:val="22"/>
          <w:highlight w:val="lightGray"/>
          <w:lang w:val="da-DK"/>
        </w:rPr>
        <w:t>]</w:t>
      </w:r>
    </w:p>
    <w:p w14:paraId="4476571C" w14:textId="77777777" w:rsidR="005F7348" w:rsidRDefault="005F7348">
      <w:pPr>
        <w:tabs>
          <w:tab w:val="clear" w:pos="567"/>
        </w:tabs>
        <w:spacing w:line="240" w:lineRule="auto"/>
        <w:rPr>
          <w:szCs w:val="22"/>
          <w:lang w:val="da-DK"/>
        </w:rPr>
      </w:pPr>
    </w:p>
    <w:p w14:paraId="0AF8A61E" w14:textId="77777777" w:rsidR="005F7348" w:rsidRDefault="002E0B67">
      <w:pPr>
        <w:tabs>
          <w:tab w:val="clear" w:pos="567"/>
          <w:tab w:val="left" w:pos="1890"/>
          <w:tab w:val="left" w:pos="2700"/>
          <w:tab w:val="left" w:pos="7650"/>
        </w:tabs>
        <w:spacing w:line="240" w:lineRule="auto"/>
        <w:rPr>
          <w:szCs w:val="22"/>
          <w:lang w:val="da-DK"/>
        </w:rPr>
      </w:pPr>
      <w:proofErr w:type="spellStart"/>
      <w:r>
        <w:rPr>
          <w:szCs w:val="22"/>
          <w:highlight w:val="lightGray"/>
          <w:lang w:val="da-DK"/>
        </w:rPr>
        <w:t>Bluetonguevirus</w:t>
      </w:r>
      <w:proofErr w:type="spellEnd"/>
      <w:r>
        <w:rPr>
          <w:szCs w:val="22"/>
          <w:highlight w:val="lightGray"/>
          <w:lang w:val="da-DK"/>
        </w:rPr>
        <w:t>, serotype 1 (BTV-1), stamme ALG2006/01 E1, inaktiveret</w:t>
      </w:r>
      <w:r>
        <w:rPr>
          <w:szCs w:val="22"/>
          <w:highlight w:val="lightGray"/>
          <w:lang w:val="da-DK"/>
        </w:rPr>
        <w:tab/>
        <w:t>RP* ≥ 1</w:t>
      </w:r>
    </w:p>
    <w:p w14:paraId="00097151" w14:textId="77777777" w:rsidR="005F7348" w:rsidRDefault="002E0B67">
      <w:pPr>
        <w:tabs>
          <w:tab w:val="clear" w:pos="567"/>
          <w:tab w:val="left" w:pos="1890"/>
          <w:tab w:val="left" w:pos="7650"/>
        </w:tabs>
        <w:spacing w:before="60" w:line="240" w:lineRule="auto"/>
        <w:rPr>
          <w:szCs w:val="22"/>
          <w:highlight w:val="lightGray"/>
          <w:lang w:val="da-DK"/>
        </w:rPr>
      </w:pPr>
      <w:proofErr w:type="spellStart"/>
      <w:r>
        <w:rPr>
          <w:szCs w:val="22"/>
          <w:highlight w:val="lightGray"/>
          <w:lang w:val="da-DK"/>
        </w:rPr>
        <w:t>Bluetonguevirus</w:t>
      </w:r>
      <w:proofErr w:type="spellEnd"/>
      <w:r>
        <w:rPr>
          <w:szCs w:val="22"/>
          <w:highlight w:val="lightGray"/>
          <w:lang w:val="da-DK"/>
        </w:rPr>
        <w:t>, serotype 4 (BTV-4), stamme BTV-4/SPA-1/2004, inaktiveret</w:t>
      </w:r>
      <w:r>
        <w:rPr>
          <w:szCs w:val="22"/>
          <w:highlight w:val="lightGray"/>
          <w:lang w:val="da-DK"/>
        </w:rPr>
        <w:tab/>
        <w:t>RP* ≥ 1</w:t>
      </w:r>
    </w:p>
    <w:p w14:paraId="054CEE8C" w14:textId="77777777" w:rsidR="005F7348" w:rsidRDefault="002E0B67">
      <w:pPr>
        <w:tabs>
          <w:tab w:val="clear" w:pos="567"/>
          <w:tab w:val="left" w:pos="1890"/>
          <w:tab w:val="left" w:pos="7650"/>
        </w:tabs>
        <w:spacing w:before="60" w:line="240" w:lineRule="auto"/>
        <w:rPr>
          <w:szCs w:val="22"/>
          <w:lang w:val="da-DK"/>
        </w:rPr>
      </w:pPr>
      <w:proofErr w:type="spellStart"/>
      <w:r>
        <w:rPr>
          <w:szCs w:val="22"/>
          <w:highlight w:val="lightGray"/>
          <w:lang w:val="da-DK"/>
        </w:rPr>
        <w:t>Bluetonguevirus</w:t>
      </w:r>
      <w:proofErr w:type="spellEnd"/>
      <w:r>
        <w:rPr>
          <w:szCs w:val="22"/>
          <w:highlight w:val="lightGray"/>
          <w:lang w:val="da-DK"/>
        </w:rPr>
        <w:t>, serotype 8 (BTV-8), stamme BEL2006/01, inaktiveret</w:t>
      </w:r>
      <w:r>
        <w:rPr>
          <w:szCs w:val="22"/>
          <w:highlight w:val="lightGray"/>
          <w:lang w:val="da-DK"/>
        </w:rPr>
        <w:tab/>
        <w:t>RP* ≥ 1</w:t>
      </w:r>
    </w:p>
    <w:p w14:paraId="73681439" w14:textId="77777777" w:rsidR="005F7348" w:rsidRDefault="005F7348">
      <w:pPr>
        <w:tabs>
          <w:tab w:val="clear" w:pos="567"/>
        </w:tabs>
        <w:spacing w:line="240" w:lineRule="auto"/>
        <w:rPr>
          <w:szCs w:val="22"/>
          <w:lang w:val="da-DK"/>
        </w:rPr>
      </w:pPr>
    </w:p>
    <w:p w14:paraId="7ADCD25F" w14:textId="77777777" w:rsidR="005F7348" w:rsidRDefault="002E0B67">
      <w:pPr>
        <w:tabs>
          <w:tab w:val="clear" w:pos="567"/>
        </w:tabs>
        <w:spacing w:line="240" w:lineRule="auto"/>
        <w:rPr>
          <w:szCs w:val="22"/>
          <w:lang w:val="da-DK"/>
        </w:rPr>
      </w:pPr>
      <w:r>
        <w:rPr>
          <w:szCs w:val="22"/>
          <w:lang w:val="da-DK"/>
        </w:rPr>
        <w:t xml:space="preserve">* Relativ styrke målt ved ELISA i forhold til en referencevaccine, hvis virkning er påvist ved </w:t>
      </w:r>
      <w:proofErr w:type="spellStart"/>
      <w:r>
        <w:rPr>
          <w:szCs w:val="22"/>
          <w:lang w:val="da-DK"/>
        </w:rPr>
        <w:t>challenge</w:t>
      </w:r>
      <w:proofErr w:type="spellEnd"/>
      <w:r>
        <w:rPr>
          <w:szCs w:val="22"/>
          <w:lang w:val="da-DK"/>
        </w:rPr>
        <w:t xml:space="preserve"> i de dyrearter, som lægemidlet er beregnet til.</w:t>
      </w:r>
    </w:p>
    <w:p w14:paraId="047F8478" w14:textId="77777777" w:rsidR="005F7348" w:rsidRDefault="005F7348">
      <w:pPr>
        <w:tabs>
          <w:tab w:val="clear" w:pos="567"/>
        </w:tabs>
        <w:spacing w:line="240" w:lineRule="auto"/>
        <w:rPr>
          <w:szCs w:val="22"/>
          <w:lang w:val="da-DK"/>
        </w:rPr>
      </w:pPr>
    </w:p>
    <w:p w14:paraId="2B09B01C" w14:textId="77777777" w:rsidR="005F7348" w:rsidRDefault="005F7348">
      <w:pPr>
        <w:tabs>
          <w:tab w:val="clear" w:pos="567"/>
        </w:tabs>
        <w:spacing w:line="240" w:lineRule="auto"/>
        <w:rPr>
          <w:szCs w:val="22"/>
          <w:lang w:val="da-DK"/>
        </w:rPr>
      </w:pPr>
    </w:p>
    <w:p w14:paraId="2DB5E4B6" w14:textId="77777777" w:rsidR="005F7348" w:rsidRDefault="002E0B6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da-DK"/>
        </w:rPr>
      </w:pPr>
      <w:r>
        <w:rPr>
          <w:b/>
          <w:bCs/>
          <w:szCs w:val="22"/>
          <w:lang w:val="da-DK"/>
        </w:rPr>
        <w:t>3.</w:t>
      </w:r>
      <w:r>
        <w:rPr>
          <w:b/>
          <w:bCs/>
          <w:szCs w:val="22"/>
          <w:lang w:val="da-DK"/>
        </w:rPr>
        <w:tab/>
        <w:t>PAKNINGSSTØRRELSE</w:t>
      </w:r>
    </w:p>
    <w:p w14:paraId="3613D8FC" w14:textId="77777777" w:rsidR="005F7348" w:rsidRDefault="005F7348">
      <w:pPr>
        <w:tabs>
          <w:tab w:val="clear" w:pos="567"/>
        </w:tabs>
        <w:spacing w:line="240" w:lineRule="auto"/>
        <w:rPr>
          <w:szCs w:val="22"/>
          <w:lang w:val="da-DK"/>
        </w:rPr>
      </w:pPr>
    </w:p>
    <w:p w14:paraId="3277FE3C" w14:textId="77777777" w:rsidR="005F7348" w:rsidRDefault="002E0B67">
      <w:pPr>
        <w:tabs>
          <w:tab w:val="clear" w:pos="567"/>
        </w:tabs>
        <w:spacing w:line="240" w:lineRule="auto"/>
        <w:rPr>
          <w:szCs w:val="22"/>
          <w:lang w:val="da-DK"/>
        </w:rPr>
      </w:pPr>
      <w:r>
        <w:rPr>
          <w:szCs w:val="22"/>
          <w:lang w:val="da-DK"/>
        </w:rPr>
        <w:t>80 ml</w:t>
      </w:r>
    </w:p>
    <w:p w14:paraId="40611099" w14:textId="77777777" w:rsidR="005F7348" w:rsidRDefault="002E0B67">
      <w:pPr>
        <w:tabs>
          <w:tab w:val="clear" w:pos="567"/>
        </w:tabs>
        <w:spacing w:line="240" w:lineRule="auto"/>
        <w:rPr>
          <w:szCs w:val="22"/>
          <w:highlight w:val="lightGray"/>
          <w:lang w:val="da-DK" w:eastAsia="es-ES"/>
        </w:rPr>
      </w:pPr>
      <w:r>
        <w:rPr>
          <w:szCs w:val="22"/>
          <w:highlight w:val="lightGray"/>
          <w:lang w:val="da-DK" w:eastAsia="es-ES"/>
        </w:rPr>
        <w:t>200 ml</w:t>
      </w:r>
    </w:p>
    <w:p w14:paraId="66C69E63" w14:textId="77777777" w:rsidR="005F7348" w:rsidRDefault="005F7348">
      <w:pPr>
        <w:tabs>
          <w:tab w:val="clear" w:pos="567"/>
        </w:tabs>
        <w:spacing w:line="240" w:lineRule="auto"/>
        <w:rPr>
          <w:szCs w:val="22"/>
          <w:lang w:val="da-DK"/>
        </w:rPr>
      </w:pPr>
    </w:p>
    <w:p w14:paraId="6CB72FE0" w14:textId="77777777" w:rsidR="005F7348" w:rsidRDefault="005F7348">
      <w:pPr>
        <w:tabs>
          <w:tab w:val="clear" w:pos="567"/>
        </w:tabs>
        <w:spacing w:line="240" w:lineRule="auto"/>
        <w:rPr>
          <w:szCs w:val="22"/>
          <w:lang w:val="da-DK"/>
        </w:rPr>
      </w:pPr>
    </w:p>
    <w:p w14:paraId="4AB4A481" w14:textId="77777777" w:rsidR="005F7348" w:rsidRDefault="002E0B6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da-DK"/>
        </w:rPr>
      </w:pPr>
      <w:r>
        <w:rPr>
          <w:b/>
          <w:bCs/>
          <w:szCs w:val="22"/>
          <w:lang w:val="da-DK"/>
        </w:rPr>
        <w:t>4.</w:t>
      </w:r>
      <w:r>
        <w:rPr>
          <w:b/>
          <w:bCs/>
          <w:szCs w:val="22"/>
          <w:lang w:val="da-DK"/>
        </w:rPr>
        <w:tab/>
        <w:t>DYREARTER</w:t>
      </w:r>
    </w:p>
    <w:p w14:paraId="0F17B3B8" w14:textId="77777777" w:rsidR="005F7348" w:rsidRDefault="005F7348">
      <w:pPr>
        <w:tabs>
          <w:tab w:val="clear" w:pos="567"/>
        </w:tabs>
        <w:spacing w:line="240" w:lineRule="auto"/>
        <w:rPr>
          <w:szCs w:val="22"/>
          <w:lang w:val="da-DK"/>
        </w:rPr>
      </w:pPr>
    </w:p>
    <w:p w14:paraId="1B565EEE" w14:textId="77777777" w:rsidR="005F7348" w:rsidRDefault="002E0B67">
      <w:pPr>
        <w:tabs>
          <w:tab w:val="clear" w:pos="567"/>
        </w:tabs>
        <w:spacing w:line="240" w:lineRule="auto"/>
        <w:rPr>
          <w:szCs w:val="22"/>
          <w:lang w:val="da-DK" w:eastAsia="es-ES"/>
        </w:rPr>
      </w:pPr>
      <w:r>
        <w:rPr>
          <w:szCs w:val="22"/>
          <w:lang w:val="da-DK" w:eastAsia="es-ES"/>
        </w:rPr>
        <w:t>Får og kvæg.</w:t>
      </w:r>
    </w:p>
    <w:p w14:paraId="5B849611" w14:textId="77777777" w:rsidR="005F7348" w:rsidRDefault="005F7348">
      <w:pPr>
        <w:tabs>
          <w:tab w:val="clear" w:pos="567"/>
        </w:tabs>
        <w:spacing w:line="240" w:lineRule="auto"/>
        <w:rPr>
          <w:szCs w:val="22"/>
          <w:lang w:val="da-DK"/>
        </w:rPr>
      </w:pPr>
    </w:p>
    <w:p w14:paraId="087E0091" w14:textId="77777777" w:rsidR="005F7348" w:rsidRDefault="005F7348">
      <w:pPr>
        <w:tabs>
          <w:tab w:val="clear" w:pos="567"/>
        </w:tabs>
        <w:spacing w:line="240" w:lineRule="auto"/>
        <w:rPr>
          <w:szCs w:val="22"/>
          <w:lang w:val="da-DK"/>
        </w:rPr>
      </w:pPr>
    </w:p>
    <w:p w14:paraId="64E86DDA" w14:textId="77777777" w:rsidR="005F7348" w:rsidRDefault="002E0B67">
      <w:pPr>
        <w:pBdr>
          <w:top w:val="single" w:sz="4" w:space="1" w:color="auto"/>
          <w:left w:val="single" w:sz="4" w:space="4" w:color="auto"/>
          <w:bottom w:val="single" w:sz="4" w:space="1" w:color="auto"/>
          <w:right w:val="single" w:sz="4" w:space="4" w:color="auto"/>
        </w:pBdr>
        <w:tabs>
          <w:tab w:val="clear" w:pos="567"/>
        </w:tabs>
        <w:spacing w:line="240" w:lineRule="auto"/>
        <w:rPr>
          <w:sz w:val="16"/>
          <w:szCs w:val="16"/>
          <w:lang w:val="da-DK"/>
        </w:rPr>
      </w:pPr>
      <w:r>
        <w:rPr>
          <w:b/>
          <w:bCs/>
          <w:szCs w:val="22"/>
          <w:lang w:val="da-DK"/>
        </w:rPr>
        <w:t>5.</w:t>
      </w:r>
      <w:r>
        <w:rPr>
          <w:b/>
          <w:bCs/>
          <w:szCs w:val="22"/>
          <w:lang w:val="da-DK"/>
        </w:rPr>
        <w:tab/>
        <w:t>INDIKATION(ER)</w:t>
      </w:r>
    </w:p>
    <w:p w14:paraId="43CB205B" w14:textId="77777777" w:rsidR="005F7348" w:rsidRDefault="005F7348">
      <w:pPr>
        <w:tabs>
          <w:tab w:val="clear" w:pos="567"/>
        </w:tabs>
        <w:spacing w:line="240" w:lineRule="auto"/>
        <w:rPr>
          <w:szCs w:val="22"/>
          <w:lang w:val="da-DK"/>
        </w:rPr>
      </w:pPr>
    </w:p>
    <w:p w14:paraId="62A52CEE" w14:textId="77777777" w:rsidR="005F7348" w:rsidRDefault="005F7348">
      <w:pPr>
        <w:tabs>
          <w:tab w:val="clear" w:pos="567"/>
        </w:tabs>
        <w:spacing w:line="240" w:lineRule="auto"/>
        <w:rPr>
          <w:szCs w:val="22"/>
          <w:lang w:val="da-DK"/>
        </w:rPr>
      </w:pPr>
    </w:p>
    <w:p w14:paraId="75B9998C" w14:textId="77777777" w:rsidR="005F7348" w:rsidRDefault="002E0B6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da-DK"/>
        </w:rPr>
      </w:pPr>
      <w:r>
        <w:rPr>
          <w:b/>
          <w:bCs/>
          <w:szCs w:val="22"/>
          <w:lang w:val="da-DK"/>
        </w:rPr>
        <w:t>6.</w:t>
      </w:r>
      <w:r>
        <w:rPr>
          <w:b/>
          <w:bCs/>
          <w:szCs w:val="22"/>
          <w:lang w:val="da-DK"/>
        </w:rPr>
        <w:tab/>
        <w:t>ADMINISTRATIONSVEJ(E)</w:t>
      </w:r>
    </w:p>
    <w:p w14:paraId="6C44900F" w14:textId="77777777" w:rsidR="005F7348" w:rsidRDefault="005F7348">
      <w:pPr>
        <w:tabs>
          <w:tab w:val="clear" w:pos="567"/>
        </w:tabs>
        <w:spacing w:line="240" w:lineRule="auto"/>
        <w:rPr>
          <w:szCs w:val="22"/>
          <w:lang w:val="da-DK"/>
        </w:rPr>
      </w:pPr>
    </w:p>
    <w:p w14:paraId="1D578790" w14:textId="77777777" w:rsidR="005F7348" w:rsidRDefault="002E0B67">
      <w:pPr>
        <w:tabs>
          <w:tab w:val="clear" w:pos="567"/>
        </w:tabs>
        <w:spacing w:line="240" w:lineRule="auto"/>
        <w:rPr>
          <w:szCs w:val="22"/>
          <w:lang w:val="da-DK"/>
        </w:rPr>
      </w:pPr>
      <w:r>
        <w:rPr>
          <w:szCs w:val="22"/>
          <w:lang w:val="da-DK"/>
        </w:rPr>
        <w:t>Får: Subkutan anvendelse.</w:t>
      </w:r>
    </w:p>
    <w:p w14:paraId="41F85962" w14:textId="77777777" w:rsidR="005F7348" w:rsidRDefault="002E0B67">
      <w:pPr>
        <w:tabs>
          <w:tab w:val="clear" w:pos="567"/>
        </w:tabs>
        <w:spacing w:line="240" w:lineRule="auto"/>
        <w:rPr>
          <w:szCs w:val="22"/>
          <w:lang w:val="da-DK"/>
        </w:rPr>
      </w:pPr>
      <w:r>
        <w:rPr>
          <w:szCs w:val="22"/>
          <w:lang w:val="da-DK"/>
        </w:rPr>
        <w:t>Kvæg: Intramuskulær anvendelse.</w:t>
      </w:r>
    </w:p>
    <w:p w14:paraId="6F89D5AC" w14:textId="77777777" w:rsidR="005F7348" w:rsidRDefault="005F7348">
      <w:pPr>
        <w:tabs>
          <w:tab w:val="clear" w:pos="567"/>
        </w:tabs>
        <w:spacing w:line="240" w:lineRule="auto"/>
        <w:rPr>
          <w:szCs w:val="22"/>
          <w:lang w:val="da-DK"/>
        </w:rPr>
      </w:pPr>
    </w:p>
    <w:p w14:paraId="15D715DB" w14:textId="77777777" w:rsidR="005F7348" w:rsidRDefault="005F7348">
      <w:pPr>
        <w:tabs>
          <w:tab w:val="clear" w:pos="567"/>
        </w:tabs>
        <w:spacing w:line="240" w:lineRule="auto"/>
        <w:rPr>
          <w:szCs w:val="22"/>
          <w:lang w:val="da-DK"/>
        </w:rPr>
      </w:pPr>
    </w:p>
    <w:p w14:paraId="776E3B76" w14:textId="77777777" w:rsidR="005F7348" w:rsidRDefault="002E0B6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da-DK"/>
        </w:rPr>
      </w:pPr>
      <w:r>
        <w:rPr>
          <w:b/>
          <w:bCs/>
          <w:szCs w:val="22"/>
          <w:lang w:val="da-DK"/>
        </w:rPr>
        <w:t>7.</w:t>
      </w:r>
      <w:r>
        <w:rPr>
          <w:b/>
          <w:bCs/>
          <w:szCs w:val="22"/>
          <w:lang w:val="da-DK"/>
        </w:rPr>
        <w:tab/>
        <w:t>TILBAGEHOLDELSESTID(ER)</w:t>
      </w:r>
    </w:p>
    <w:p w14:paraId="5AEC13F4" w14:textId="77777777" w:rsidR="005F7348" w:rsidRDefault="005F7348">
      <w:pPr>
        <w:tabs>
          <w:tab w:val="clear" w:pos="567"/>
        </w:tabs>
        <w:spacing w:line="240" w:lineRule="auto"/>
        <w:rPr>
          <w:szCs w:val="22"/>
          <w:lang w:val="da-DK"/>
        </w:rPr>
      </w:pPr>
    </w:p>
    <w:p w14:paraId="2DC65BAC" w14:textId="77777777" w:rsidR="005F7348" w:rsidRDefault="002E0B67">
      <w:pPr>
        <w:tabs>
          <w:tab w:val="clear" w:pos="567"/>
        </w:tabs>
        <w:spacing w:line="240" w:lineRule="auto"/>
        <w:rPr>
          <w:szCs w:val="22"/>
          <w:lang w:val="da-DK"/>
        </w:rPr>
      </w:pPr>
      <w:r>
        <w:rPr>
          <w:szCs w:val="22"/>
          <w:lang w:val="da-DK"/>
        </w:rPr>
        <w:t>Tilbageholdelsestid(er): 0 dage.</w:t>
      </w:r>
    </w:p>
    <w:p w14:paraId="2DB79BC5" w14:textId="77777777" w:rsidR="005F7348" w:rsidRDefault="005F7348">
      <w:pPr>
        <w:tabs>
          <w:tab w:val="clear" w:pos="567"/>
        </w:tabs>
        <w:spacing w:line="240" w:lineRule="auto"/>
        <w:rPr>
          <w:szCs w:val="22"/>
          <w:lang w:val="da-DK"/>
        </w:rPr>
      </w:pPr>
    </w:p>
    <w:p w14:paraId="77DF9693" w14:textId="77777777" w:rsidR="005F7348" w:rsidRDefault="005F7348">
      <w:pPr>
        <w:tabs>
          <w:tab w:val="clear" w:pos="567"/>
        </w:tabs>
        <w:spacing w:line="240" w:lineRule="auto"/>
        <w:rPr>
          <w:szCs w:val="22"/>
          <w:lang w:val="da-DK"/>
        </w:rPr>
      </w:pPr>
    </w:p>
    <w:p w14:paraId="57A08694" w14:textId="77777777" w:rsidR="005F7348" w:rsidRDefault="002E0B6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da-DK"/>
        </w:rPr>
      </w:pPr>
      <w:r>
        <w:rPr>
          <w:b/>
          <w:bCs/>
          <w:szCs w:val="22"/>
          <w:lang w:val="da-DK"/>
        </w:rPr>
        <w:t>8.</w:t>
      </w:r>
      <w:r>
        <w:rPr>
          <w:b/>
          <w:bCs/>
          <w:szCs w:val="22"/>
          <w:lang w:val="da-DK"/>
        </w:rPr>
        <w:tab/>
        <w:t>UDLØBSDATO</w:t>
      </w:r>
    </w:p>
    <w:p w14:paraId="4457BB4D" w14:textId="77777777" w:rsidR="005F7348" w:rsidRDefault="005F7348">
      <w:pPr>
        <w:tabs>
          <w:tab w:val="clear" w:pos="567"/>
        </w:tabs>
        <w:spacing w:line="240" w:lineRule="auto"/>
        <w:rPr>
          <w:szCs w:val="22"/>
          <w:lang w:val="da-DK" w:eastAsia="es-ES"/>
        </w:rPr>
      </w:pPr>
    </w:p>
    <w:p w14:paraId="74B94326" w14:textId="77777777" w:rsidR="005F7348" w:rsidRDefault="002E0B67">
      <w:pPr>
        <w:tabs>
          <w:tab w:val="clear" w:pos="567"/>
        </w:tabs>
        <w:spacing w:line="240" w:lineRule="auto"/>
        <w:rPr>
          <w:szCs w:val="22"/>
          <w:lang w:val="da-DK" w:eastAsia="es-ES"/>
        </w:rPr>
      </w:pPr>
      <w:r>
        <w:rPr>
          <w:szCs w:val="22"/>
          <w:lang w:val="da-DK" w:eastAsia="es-ES"/>
        </w:rPr>
        <w:t>Exp. {mm/</w:t>
      </w:r>
      <w:proofErr w:type="spellStart"/>
      <w:r>
        <w:rPr>
          <w:szCs w:val="22"/>
          <w:lang w:val="da-DK" w:eastAsia="es-ES"/>
        </w:rPr>
        <w:t>åååå</w:t>
      </w:r>
      <w:proofErr w:type="spellEnd"/>
      <w:r>
        <w:rPr>
          <w:szCs w:val="22"/>
          <w:lang w:val="da-DK" w:eastAsia="es-ES"/>
        </w:rPr>
        <w:t>}</w:t>
      </w:r>
    </w:p>
    <w:p w14:paraId="02520244" w14:textId="5C44E605" w:rsidR="005F7348" w:rsidRDefault="002E0B67">
      <w:pPr>
        <w:tabs>
          <w:tab w:val="clear" w:pos="567"/>
        </w:tabs>
        <w:spacing w:line="240" w:lineRule="auto"/>
        <w:rPr>
          <w:szCs w:val="22"/>
          <w:lang w:val="da-DK" w:eastAsia="es-ES"/>
        </w:rPr>
      </w:pPr>
      <w:r>
        <w:rPr>
          <w:szCs w:val="22"/>
          <w:lang w:val="da-DK" w:eastAsia="es-ES"/>
        </w:rPr>
        <w:t>Efter anbrud inden for 10 timer.</w:t>
      </w:r>
    </w:p>
    <w:p w14:paraId="5A394720" w14:textId="626A7362" w:rsidR="00EE7A18" w:rsidRDefault="00EE7A18">
      <w:pPr>
        <w:tabs>
          <w:tab w:val="clear" w:pos="567"/>
        </w:tabs>
        <w:spacing w:line="240" w:lineRule="auto"/>
        <w:rPr>
          <w:szCs w:val="22"/>
          <w:lang w:val="da-DK" w:eastAsia="es-ES"/>
        </w:rPr>
      </w:pPr>
    </w:p>
    <w:p w14:paraId="28D971DC" w14:textId="77777777" w:rsidR="00EE7A18" w:rsidRDefault="00EE7A18">
      <w:pPr>
        <w:tabs>
          <w:tab w:val="clear" w:pos="567"/>
        </w:tabs>
        <w:spacing w:line="240" w:lineRule="auto"/>
        <w:rPr>
          <w:szCs w:val="22"/>
          <w:lang w:val="da-DK" w:eastAsia="es-ES"/>
        </w:rPr>
      </w:pPr>
    </w:p>
    <w:p w14:paraId="1F2DAF1D" w14:textId="77777777" w:rsidR="005F7348" w:rsidRDefault="002E0B6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da-DK"/>
        </w:rPr>
      </w:pPr>
      <w:r>
        <w:rPr>
          <w:b/>
          <w:bCs/>
          <w:szCs w:val="22"/>
          <w:lang w:val="da-DK"/>
        </w:rPr>
        <w:t>9.</w:t>
      </w:r>
      <w:r>
        <w:rPr>
          <w:b/>
          <w:bCs/>
          <w:szCs w:val="22"/>
          <w:lang w:val="da-DK"/>
        </w:rPr>
        <w:tab/>
        <w:t>SÆRLIGE OPBEVARINGSBETINGELSER</w:t>
      </w:r>
    </w:p>
    <w:p w14:paraId="36A3BF29" w14:textId="77777777" w:rsidR="005F7348" w:rsidRDefault="005F7348">
      <w:pPr>
        <w:tabs>
          <w:tab w:val="clear" w:pos="567"/>
        </w:tabs>
        <w:spacing w:line="240" w:lineRule="auto"/>
        <w:rPr>
          <w:szCs w:val="22"/>
          <w:lang w:val="da-DK"/>
        </w:rPr>
      </w:pPr>
    </w:p>
    <w:p w14:paraId="42E94749" w14:textId="77777777" w:rsidR="005F7348" w:rsidRDefault="002E0B67">
      <w:pPr>
        <w:pStyle w:val="Slutnotetekst"/>
        <w:tabs>
          <w:tab w:val="clear" w:pos="567"/>
        </w:tabs>
        <w:rPr>
          <w:szCs w:val="22"/>
          <w:lang w:val="da-DK"/>
        </w:rPr>
      </w:pPr>
      <w:r>
        <w:rPr>
          <w:szCs w:val="22"/>
          <w:lang w:val="da-DK"/>
        </w:rPr>
        <w:t>Opbevares i køleskab og transporteres nedkølet.</w:t>
      </w:r>
    </w:p>
    <w:p w14:paraId="0A6088A0" w14:textId="77777777" w:rsidR="005F7348" w:rsidRDefault="002E0B67">
      <w:pPr>
        <w:pStyle w:val="Slutnotetekst"/>
        <w:tabs>
          <w:tab w:val="clear" w:pos="567"/>
        </w:tabs>
        <w:rPr>
          <w:szCs w:val="22"/>
          <w:lang w:val="da-DK"/>
        </w:rPr>
      </w:pPr>
      <w:r>
        <w:rPr>
          <w:szCs w:val="22"/>
          <w:lang w:val="da-DK"/>
        </w:rPr>
        <w:t>Må ikke nedfryses.</w:t>
      </w:r>
    </w:p>
    <w:p w14:paraId="34661215" w14:textId="77777777" w:rsidR="005F7348" w:rsidRDefault="002E0B67">
      <w:pPr>
        <w:pStyle w:val="Slutnotetekst"/>
        <w:tabs>
          <w:tab w:val="clear" w:pos="567"/>
        </w:tabs>
        <w:rPr>
          <w:szCs w:val="22"/>
          <w:lang w:val="da-DK"/>
        </w:rPr>
      </w:pPr>
      <w:r>
        <w:rPr>
          <w:szCs w:val="22"/>
          <w:lang w:val="da-DK"/>
        </w:rPr>
        <w:t>Beskyttes mod lys.</w:t>
      </w:r>
    </w:p>
    <w:p w14:paraId="4AD06CB2" w14:textId="77777777" w:rsidR="005F7348" w:rsidRDefault="002E0B67">
      <w:pPr>
        <w:tabs>
          <w:tab w:val="clear" w:pos="567"/>
        </w:tabs>
        <w:spacing w:line="240" w:lineRule="auto"/>
        <w:rPr>
          <w:szCs w:val="22"/>
          <w:lang w:val="da-DK"/>
        </w:rPr>
      </w:pPr>
      <w:r>
        <w:rPr>
          <w:szCs w:val="22"/>
          <w:lang w:val="da-DK"/>
        </w:rPr>
        <w:t>Opbevares i den originale pakning.</w:t>
      </w:r>
    </w:p>
    <w:p w14:paraId="38E6C3ED" w14:textId="77777777" w:rsidR="005F7348" w:rsidRDefault="005F7348">
      <w:pPr>
        <w:tabs>
          <w:tab w:val="clear" w:pos="567"/>
        </w:tabs>
        <w:spacing w:line="240" w:lineRule="auto"/>
        <w:rPr>
          <w:szCs w:val="22"/>
          <w:lang w:val="da-DK"/>
        </w:rPr>
      </w:pPr>
    </w:p>
    <w:p w14:paraId="07F73E15" w14:textId="77777777" w:rsidR="005F7348" w:rsidRDefault="005F7348">
      <w:pPr>
        <w:tabs>
          <w:tab w:val="clear" w:pos="567"/>
        </w:tabs>
        <w:spacing w:line="240" w:lineRule="auto"/>
        <w:rPr>
          <w:szCs w:val="22"/>
          <w:lang w:val="da-DK"/>
        </w:rPr>
      </w:pPr>
    </w:p>
    <w:p w14:paraId="33155D15" w14:textId="77777777" w:rsidR="005F7348" w:rsidRDefault="002E0B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Pr>
          <w:b/>
          <w:bCs/>
          <w:szCs w:val="22"/>
          <w:lang w:val="da-DK"/>
        </w:rPr>
        <w:t>10.</w:t>
      </w:r>
      <w:r>
        <w:rPr>
          <w:b/>
          <w:bCs/>
          <w:szCs w:val="22"/>
          <w:lang w:val="da-DK"/>
        </w:rPr>
        <w:tab/>
        <w:t>TEKSTEN “LÆS INDLÆGSSEDLEN INDEN BRUG”</w:t>
      </w:r>
    </w:p>
    <w:p w14:paraId="55A0C3F9" w14:textId="77777777" w:rsidR="005F7348" w:rsidRDefault="005F7348">
      <w:pPr>
        <w:tabs>
          <w:tab w:val="clear" w:pos="567"/>
        </w:tabs>
        <w:spacing w:line="240" w:lineRule="auto"/>
        <w:rPr>
          <w:iCs/>
          <w:szCs w:val="22"/>
          <w:lang w:val="da-DK"/>
        </w:rPr>
      </w:pPr>
    </w:p>
    <w:p w14:paraId="138AFD07" w14:textId="77777777" w:rsidR="005F7348" w:rsidRDefault="002E0B67">
      <w:pPr>
        <w:tabs>
          <w:tab w:val="clear" w:pos="567"/>
        </w:tabs>
        <w:spacing w:line="240" w:lineRule="auto"/>
        <w:rPr>
          <w:iCs/>
          <w:szCs w:val="22"/>
          <w:lang w:val="da-DK"/>
        </w:rPr>
      </w:pPr>
      <w:r>
        <w:rPr>
          <w:iCs/>
          <w:szCs w:val="22"/>
          <w:lang w:val="da-DK"/>
        </w:rPr>
        <w:t>Læs indlægssedlen inden brug.</w:t>
      </w:r>
    </w:p>
    <w:p w14:paraId="5619B9A7" w14:textId="77777777" w:rsidR="005F7348" w:rsidRDefault="005F7348">
      <w:pPr>
        <w:tabs>
          <w:tab w:val="clear" w:pos="567"/>
        </w:tabs>
        <w:spacing w:line="240" w:lineRule="auto"/>
        <w:rPr>
          <w:szCs w:val="22"/>
          <w:lang w:val="da-DK"/>
        </w:rPr>
      </w:pPr>
    </w:p>
    <w:p w14:paraId="33F419C7" w14:textId="77777777" w:rsidR="005F7348" w:rsidRDefault="005F7348">
      <w:pPr>
        <w:tabs>
          <w:tab w:val="clear" w:pos="567"/>
        </w:tabs>
        <w:spacing w:line="240" w:lineRule="auto"/>
        <w:rPr>
          <w:szCs w:val="22"/>
          <w:lang w:val="da-DK"/>
        </w:rPr>
      </w:pPr>
    </w:p>
    <w:p w14:paraId="368DC687" w14:textId="77777777" w:rsidR="005F7348" w:rsidRDefault="002E0B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a-DK"/>
        </w:rPr>
      </w:pPr>
      <w:r>
        <w:rPr>
          <w:b/>
          <w:bCs/>
          <w:szCs w:val="22"/>
          <w:lang w:val="da-DK"/>
        </w:rPr>
        <w:t>11.</w:t>
      </w:r>
      <w:r>
        <w:rPr>
          <w:b/>
          <w:bCs/>
          <w:szCs w:val="22"/>
          <w:lang w:val="da-DK"/>
        </w:rPr>
        <w:tab/>
        <w:t>TEKSTEN “KUN TIL DYR”</w:t>
      </w:r>
    </w:p>
    <w:p w14:paraId="7805FDB5" w14:textId="77777777" w:rsidR="005F7348" w:rsidRDefault="005F7348">
      <w:pPr>
        <w:tabs>
          <w:tab w:val="clear" w:pos="567"/>
        </w:tabs>
        <w:spacing w:line="240" w:lineRule="auto"/>
        <w:rPr>
          <w:szCs w:val="22"/>
          <w:lang w:val="da-DK"/>
        </w:rPr>
      </w:pPr>
    </w:p>
    <w:p w14:paraId="18E312B3" w14:textId="77777777" w:rsidR="005F7348" w:rsidRDefault="002E0B67">
      <w:pPr>
        <w:tabs>
          <w:tab w:val="clear" w:pos="567"/>
        </w:tabs>
        <w:spacing w:line="240" w:lineRule="auto"/>
        <w:rPr>
          <w:szCs w:val="22"/>
          <w:lang w:val="da-DK"/>
        </w:rPr>
      </w:pPr>
      <w:r>
        <w:rPr>
          <w:szCs w:val="22"/>
          <w:lang w:val="da-DK"/>
        </w:rPr>
        <w:t>Kun til dyr.</w:t>
      </w:r>
    </w:p>
    <w:p w14:paraId="5A511FF0" w14:textId="77777777" w:rsidR="005F7348" w:rsidRDefault="005F7348">
      <w:pPr>
        <w:tabs>
          <w:tab w:val="clear" w:pos="567"/>
        </w:tabs>
        <w:spacing w:line="240" w:lineRule="auto"/>
        <w:rPr>
          <w:szCs w:val="22"/>
          <w:lang w:val="da-DK"/>
        </w:rPr>
      </w:pPr>
    </w:p>
    <w:p w14:paraId="75431BE4" w14:textId="77777777" w:rsidR="005F7348" w:rsidRDefault="005F7348">
      <w:pPr>
        <w:tabs>
          <w:tab w:val="clear" w:pos="567"/>
        </w:tabs>
        <w:spacing w:line="240" w:lineRule="auto"/>
        <w:rPr>
          <w:szCs w:val="22"/>
          <w:lang w:val="da-DK"/>
        </w:rPr>
      </w:pPr>
    </w:p>
    <w:p w14:paraId="2A91F4A3" w14:textId="77777777" w:rsidR="005F7348" w:rsidRDefault="002E0B6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da-DK"/>
        </w:rPr>
      </w:pPr>
      <w:r>
        <w:rPr>
          <w:b/>
          <w:bCs/>
          <w:szCs w:val="22"/>
          <w:lang w:val="da-DK"/>
        </w:rPr>
        <w:t>12.</w:t>
      </w:r>
      <w:r>
        <w:rPr>
          <w:b/>
          <w:bCs/>
          <w:szCs w:val="22"/>
          <w:lang w:val="da-DK"/>
        </w:rPr>
        <w:tab/>
        <w:t>TEKSTEN “OPBEVARES UTILGÆNGELIGT FOR BØRN”</w:t>
      </w:r>
    </w:p>
    <w:p w14:paraId="3C62DFF7" w14:textId="77777777" w:rsidR="005F7348" w:rsidRDefault="005F7348">
      <w:pPr>
        <w:tabs>
          <w:tab w:val="clear" w:pos="567"/>
        </w:tabs>
        <w:spacing w:line="240" w:lineRule="auto"/>
        <w:rPr>
          <w:szCs w:val="22"/>
          <w:lang w:val="da-DK"/>
        </w:rPr>
      </w:pPr>
    </w:p>
    <w:p w14:paraId="3836DCE6" w14:textId="77777777" w:rsidR="005F7348" w:rsidRDefault="002E0B67">
      <w:pPr>
        <w:tabs>
          <w:tab w:val="clear" w:pos="567"/>
        </w:tabs>
        <w:spacing w:line="240" w:lineRule="auto"/>
        <w:rPr>
          <w:szCs w:val="22"/>
          <w:lang w:val="da-DK"/>
        </w:rPr>
      </w:pPr>
      <w:r>
        <w:rPr>
          <w:szCs w:val="22"/>
          <w:lang w:val="da-DK"/>
        </w:rPr>
        <w:t>Opbevares utilgængeligt for børn.</w:t>
      </w:r>
    </w:p>
    <w:p w14:paraId="2BC5390D" w14:textId="77777777" w:rsidR="005F7348" w:rsidRDefault="005F7348">
      <w:pPr>
        <w:tabs>
          <w:tab w:val="clear" w:pos="567"/>
        </w:tabs>
        <w:spacing w:line="240" w:lineRule="auto"/>
        <w:rPr>
          <w:szCs w:val="22"/>
          <w:lang w:val="da-DK"/>
        </w:rPr>
      </w:pPr>
    </w:p>
    <w:p w14:paraId="482A64DD" w14:textId="77777777" w:rsidR="005F7348" w:rsidRDefault="005F7348">
      <w:pPr>
        <w:tabs>
          <w:tab w:val="clear" w:pos="567"/>
        </w:tabs>
        <w:spacing w:line="240" w:lineRule="auto"/>
        <w:rPr>
          <w:szCs w:val="22"/>
          <w:lang w:val="da-DK"/>
        </w:rPr>
      </w:pPr>
    </w:p>
    <w:p w14:paraId="1D6C5485" w14:textId="77777777" w:rsidR="005F7348" w:rsidRDefault="002E0B67">
      <w:pPr>
        <w:pBdr>
          <w:top w:val="single" w:sz="4" w:space="1" w:color="auto"/>
          <w:left w:val="single" w:sz="4" w:space="4" w:color="auto"/>
          <w:bottom w:val="single" w:sz="4" w:space="1" w:color="auto"/>
          <w:right w:val="single" w:sz="4" w:space="4" w:color="auto"/>
        </w:pBdr>
        <w:rPr>
          <w:b/>
          <w:bCs/>
          <w:lang w:val="da-DK"/>
        </w:rPr>
      </w:pPr>
      <w:r>
        <w:rPr>
          <w:b/>
          <w:bCs/>
          <w:szCs w:val="22"/>
          <w:lang w:val="da-DK"/>
        </w:rPr>
        <w:t>13.</w:t>
      </w:r>
      <w:r>
        <w:rPr>
          <w:b/>
          <w:bCs/>
          <w:szCs w:val="22"/>
          <w:lang w:val="da-DK"/>
        </w:rPr>
        <w:tab/>
        <w:t>NAVN PÅ INDEHAVEREN AF MARKEDSFØRINGSTILLADELSEN</w:t>
      </w:r>
    </w:p>
    <w:p w14:paraId="5FF32AD0" w14:textId="77777777" w:rsidR="005F7348" w:rsidRDefault="005F7348">
      <w:pPr>
        <w:rPr>
          <w:lang w:val="da-DK"/>
        </w:rPr>
      </w:pPr>
    </w:p>
    <w:p w14:paraId="0EBE45C2" w14:textId="77777777" w:rsidR="005F7348" w:rsidRDefault="002E0B67">
      <w:pPr>
        <w:tabs>
          <w:tab w:val="clear" w:pos="567"/>
        </w:tabs>
        <w:spacing w:line="240" w:lineRule="auto"/>
        <w:rPr>
          <w:szCs w:val="22"/>
          <w:lang w:val="da-DK" w:eastAsia="es-ES"/>
        </w:rPr>
      </w:pPr>
      <w:r>
        <w:rPr>
          <w:szCs w:val="22"/>
          <w:lang w:val="da-DK" w:eastAsia="es-ES"/>
        </w:rPr>
        <w:t>LABORATORIOS SYVA, S.A.</w:t>
      </w:r>
    </w:p>
    <w:p w14:paraId="3486CEF0" w14:textId="77777777" w:rsidR="005F7348" w:rsidRDefault="005F7348">
      <w:pPr>
        <w:tabs>
          <w:tab w:val="clear" w:pos="567"/>
        </w:tabs>
        <w:spacing w:line="240" w:lineRule="auto"/>
        <w:rPr>
          <w:szCs w:val="22"/>
          <w:lang w:val="da-DK"/>
        </w:rPr>
      </w:pPr>
    </w:p>
    <w:p w14:paraId="32BD8E27" w14:textId="77777777" w:rsidR="005F7348" w:rsidRDefault="005F7348">
      <w:pPr>
        <w:tabs>
          <w:tab w:val="clear" w:pos="567"/>
        </w:tabs>
        <w:spacing w:line="240" w:lineRule="auto"/>
        <w:rPr>
          <w:szCs w:val="22"/>
          <w:lang w:val="da-DK"/>
        </w:rPr>
      </w:pPr>
    </w:p>
    <w:p w14:paraId="2D033427" w14:textId="77777777" w:rsidR="005F7348" w:rsidRDefault="002E0B6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da-DK"/>
        </w:rPr>
      </w:pPr>
      <w:r>
        <w:rPr>
          <w:b/>
          <w:bCs/>
          <w:szCs w:val="22"/>
          <w:lang w:val="da-DK"/>
        </w:rPr>
        <w:t>14.</w:t>
      </w:r>
      <w:r>
        <w:rPr>
          <w:b/>
          <w:bCs/>
          <w:szCs w:val="22"/>
          <w:lang w:val="da-DK"/>
        </w:rPr>
        <w:tab/>
        <w:t>MARKEDSFØRINGSTILLADELSESNUMRE</w:t>
      </w:r>
    </w:p>
    <w:p w14:paraId="6EF488AB" w14:textId="77777777" w:rsidR="005F7348" w:rsidRDefault="002E0B67">
      <w:pPr>
        <w:tabs>
          <w:tab w:val="clear" w:pos="567"/>
          <w:tab w:val="left" w:pos="7440"/>
        </w:tabs>
        <w:spacing w:line="240" w:lineRule="auto"/>
        <w:rPr>
          <w:szCs w:val="22"/>
          <w:lang w:val="da-DK"/>
        </w:rPr>
      </w:pPr>
      <w:r>
        <w:rPr>
          <w:szCs w:val="22"/>
          <w:lang w:val="da-DK"/>
        </w:rPr>
        <w:tab/>
      </w:r>
    </w:p>
    <w:p w14:paraId="362BF36B" w14:textId="77777777" w:rsidR="005F7348" w:rsidRDefault="002E0B67">
      <w:pPr>
        <w:tabs>
          <w:tab w:val="clear" w:pos="567"/>
        </w:tabs>
        <w:spacing w:line="240" w:lineRule="auto"/>
        <w:rPr>
          <w:szCs w:val="22"/>
          <w:highlight w:val="lightGray"/>
          <w:lang w:val="da-DK"/>
        </w:rPr>
      </w:pPr>
      <w:bookmarkStart w:id="2" w:name="_Hlk158117408"/>
      <w:r>
        <w:rPr>
          <w:szCs w:val="22"/>
          <w:highlight w:val="lightGray"/>
          <w:lang w:val="da-DK"/>
        </w:rPr>
        <w:t>EU/2/18/231/001: (BTV-1) 80 ml</w:t>
      </w:r>
    </w:p>
    <w:p w14:paraId="4F262DE8" w14:textId="77777777" w:rsidR="005F7348" w:rsidRDefault="002E0B67">
      <w:pPr>
        <w:tabs>
          <w:tab w:val="clear" w:pos="567"/>
        </w:tabs>
        <w:spacing w:line="240" w:lineRule="auto"/>
        <w:rPr>
          <w:szCs w:val="22"/>
          <w:highlight w:val="lightGray"/>
          <w:lang w:val="da-DK"/>
        </w:rPr>
      </w:pPr>
      <w:r>
        <w:rPr>
          <w:szCs w:val="22"/>
          <w:highlight w:val="lightGray"/>
          <w:lang w:val="da-DK"/>
        </w:rPr>
        <w:t>EU/2/18/231/002: (BTV-1) 200 ml</w:t>
      </w:r>
    </w:p>
    <w:p w14:paraId="06BBF58D" w14:textId="77777777" w:rsidR="005F7348" w:rsidRDefault="002E0B67">
      <w:pPr>
        <w:tabs>
          <w:tab w:val="clear" w:pos="567"/>
        </w:tabs>
        <w:spacing w:line="240" w:lineRule="auto"/>
        <w:rPr>
          <w:szCs w:val="22"/>
          <w:highlight w:val="lightGray"/>
          <w:lang w:val="da-DK"/>
        </w:rPr>
      </w:pPr>
      <w:r>
        <w:rPr>
          <w:szCs w:val="22"/>
          <w:highlight w:val="lightGray"/>
          <w:lang w:val="da-DK"/>
        </w:rPr>
        <w:t>EU/2/18/231/003: (BTV-4) 80 ml</w:t>
      </w:r>
    </w:p>
    <w:p w14:paraId="73C7D4A6" w14:textId="77777777" w:rsidR="005F7348" w:rsidRDefault="002E0B67">
      <w:pPr>
        <w:tabs>
          <w:tab w:val="clear" w:pos="567"/>
        </w:tabs>
        <w:spacing w:line="240" w:lineRule="auto"/>
        <w:rPr>
          <w:szCs w:val="22"/>
          <w:highlight w:val="lightGray"/>
          <w:lang w:val="da-DK"/>
        </w:rPr>
      </w:pPr>
      <w:r>
        <w:rPr>
          <w:szCs w:val="22"/>
          <w:highlight w:val="lightGray"/>
          <w:lang w:val="da-DK"/>
        </w:rPr>
        <w:t>EU/2/18/231/004: (BTV-4) 200 ml</w:t>
      </w:r>
    </w:p>
    <w:p w14:paraId="5435C782" w14:textId="77777777" w:rsidR="005F7348" w:rsidRDefault="002E0B67">
      <w:pPr>
        <w:tabs>
          <w:tab w:val="clear" w:pos="567"/>
        </w:tabs>
        <w:spacing w:line="240" w:lineRule="auto"/>
        <w:rPr>
          <w:szCs w:val="22"/>
          <w:highlight w:val="lightGray"/>
          <w:lang w:val="da-DK"/>
        </w:rPr>
      </w:pPr>
      <w:r>
        <w:rPr>
          <w:szCs w:val="22"/>
          <w:highlight w:val="lightGray"/>
          <w:lang w:val="da-DK"/>
        </w:rPr>
        <w:t>EU/2/18/231/005: (BTV-8) 80 ml</w:t>
      </w:r>
    </w:p>
    <w:p w14:paraId="2E33B2F3" w14:textId="77777777" w:rsidR="005F7348" w:rsidRDefault="002E0B67">
      <w:pPr>
        <w:tabs>
          <w:tab w:val="clear" w:pos="567"/>
        </w:tabs>
        <w:spacing w:line="240" w:lineRule="auto"/>
        <w:rPr>
          <w:szCs w:val="22"/>
          <w:highlight w:val="lightGray"/>
          <w:lang w:val="da-DK"/>
        </w:rPr>
      </w:pPr>
      <w:r>
        <w:rPr>
          <w:szCs w:val="22"/>
          <w:highlight w:val="lightGray"/>
          <w:lang w:val="da-DK"/>
        </w:rPr>
        <w:t>EU/2/18/231/006: (BTV-8) 200 ml</w:t>
      </w:r>
    </w:p>
    <w:p w14:paraId="1064DD43" w14:textId="77777777" w:rsidR="005F7348" w:rsidRDefault="002E0B67">
      <w:pPr>
        <w:tabs>
          <w:tab w:val="clear" w:pos="567"/>
        </w:tabs>
        <w:spacing w:line="240" w:lineRule="auto"/>
        <w:rPr>
          <w:szCs w:val="22"/>
          <w:highlight w:val="lightGray"/>
          <w:lang w:val="sv-SE"/>
        </w:rPr>
      </w:pPr>
      <w:r>
        <w:rPr>
          <w:szCs w:val="22"/>
          <w:highlight w:val="lightGray"/>
          <w:lang w:val="sv-SE"/>
        </w:rPr>
        <w:t>EU/2/18/231/007: (BTV-1, BTV-4) 80 ml</w:t>
      </w:r>
    </w:p>
    <w:p w14:paraId="088903AC" w14:textId="77777777" w:rsidR="005F7348" w:rsidRDefault="002E0B67">
      <w:pPr>
        <w:tabs>
          <w:tab w:val="clear" w:pos="567"/>
        </w:tabs>
        <w:spacing w:line="240" w:lineRule="auto"/>
        <w:rPr>
          <w:szCs w:val="22"/>
          <w:highlight w:val="lightGray"/>
          <w:lang w:val="sv-SE"/>
        </w:rPr>
      </w:pPr>
      <w:r>
        <w:rPr>
          <w:szCs w:val="22"/>
          <w:highlight w:val="lightGray"/>
          <w:lang w:val="sv-SE"/>
        </w:rPr>
        <w:t>EU/2/18/231/008: (BTV-1, BTV-4) 200 ml</w:t>
      </w:r>
    </w:p>
    <w:p w14:paraId="0B5E9708" w14:textId="77777777" w:rsidR="005F7348" w:rsidRDefault="002E0B67">
      <w:pPr>
        <w:tabs>
          <w:tab w:val="clear" w:pos="567"/>
        </w:tabs>
        <w:spacing w:line="240" w:lineRule="auto"/>
        <w:rPr>
          <w:szCs w:val="22"/>
          <w:highlight w:val="lightGray"/>
          <w:lang w:val="sv-SE"/>
        </w:rPr>
      </w:pPr>
      <w:r>
        <w:rPr>
          <w:szCs w:val="22"/>
          <w:highlight w:val="lightGray"/>
          <w:lang w:val="sv-SE"/>
        </w:rPr>
        <w:t>EU/2/18/231/009: (BTV-1, BTV-8) 80 ml</w:t>
      </w:r>
    </w:p>
    <w:p w14:paraId="46D4D490" w14:textId="77777777" w:rsidR="005F7348" w:rsidRDefault="002E0B67">
      <w:pPr>
        <w:tabs>
          <w:tab w:val="clear" w:pos="567"/>
        </w:tabs>
        <w:spacing w:line="240" w:lineRule="auto"/>
        <w:rPr>
          <w:szCs w:val="22"/>
          <w:highlight w:val="lightGray"/>
          <w:lang w:val="sv-SE"/>
        </w:rPr>
      </w:pPr>
      <w:r>
        <w:rPr>
          <w:szCs w:val="22"/>
          <w:highlight w:val="lightGray"/>
          <w:lang w:val="sv-SE"/>
        </w:rPr>
        <w:t>EU/2/18/231/010: (BTV-1, BTV-8) 200 ml</w:t>
      </w:r>
    </w:p>
    <w:p w14:paraId="6DEB7D2A" w14:textId="77777777" w:rsidR="005F7348" w:rsidRDefault="002E0B67">
      <w:pPr>
        <w:tabs>
          <w:tab w:val="clear" w:pos="567"/>
        </w:tabs>
        <w:spacing w:line="240" w:lineRule="auto"/>
        <w:rPr>
          <w:szCs w:val="22"/>
          <w:highlight w:val="lightGray"/>
          <w:lang w:val="sv-SE"/>
        </w:rPr>
      </w:pPr>
      <w:r>
        <w:rPr>
          <w:szCs w:val="22"/>
          <w:highlight w:val="lightGray"/>
          <w:lang w:val="sv-SE"/>
        </w:rPr>
        <w:t>EU/2/18/231/011: (BTV-4, BTV-8) 80 ml</w:t>
      </w:r>
    </w:p>
    <w:p w14:paraId="7E2DA0D3" w14:textId="77777777" w:rsidR="005F7348" w:rsidRDefault="002E0B67">
      <w:pPr>
        <w:tabs>
          <w:tab w:val="clear" w:pos="567"/>
        </w:tabs>
        <w:spacing w:line="240" w:lineRule="auto"/>
        <w:rPr>
          <w:rFonts w:cs="Verdana"/>
          <w:color w:val="000000"/>
          <w:lang w:val="sv-SE"/>
        </w:rPr>
      </w:pPr>
      <w:r>
        <w:rPr>
          <w:rFonts w:cs="Verdana"/>
          <w:color w:val="000000"/>
          <w:highlight w:val="lightGray"/>
          <w:lang w:val="sv-SE"/>
        </w:rPr>
        <w:t>EU/2/18/231/012</w:t>
      </w:r>
      <w:r>
        <w:rPr>
          <w:szCs w:val="22"/>
          <w:highlight w:val="lightGray"/>
          <w:lang w:val="sv-SE"/>
        </w:rPr>
        <w:t>: (BTV-4, BTV-8) 200 ml</w:t>
      </w:r>
      <w:bookmarkEnd w:id="2"/>
    </w:p>
    <w:p w14:paraId="377FC680" w14:textId="77777777" w:rsidR="005F7348" w:rsidRDefault="005F7348">
      <w:pPr>
        <w:tabs>
          <w:tab w:val="clear" w:pos="567"/>
        </w:tabs>
        <w:spacing w:line="240" w:lineRule="auto"/>
        <w:rPr>
          <w:szCs w:val="22"/>
          <w:lang w:val="sv-SE"/>
        </w:rPr>
      </w:pPr>
    </w:p>
    <w:p w14:paraId="3BEEDC1D" w14:textId="77777777" w:rsidR="005F7348" w:rsidRDefault="005F7348">
      <w:pPr>
        <w:tabs>
          <w:tab w:val="clear" w:pos="567"/>
        </w:tabs>
        <w:spacing w:line="240" w:lineRule="auto"/>
        <w:rPr>
          <w:szCs w:val="22"/>
          <w:lang w:val="sv-SE"/>
        </w:rPr>
      </w:pPr>
    </w:p>
    <w:p w14:paraId="557F268A" w14:textId="77777777" w:rsidR="005F7348" w:rsidRDefault="002E0B6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da-DK"/>
        </w:rPr>
      </w:pPr>
      <w:r>
        <w:rPr>
          <w:b/>
          <w:bCs/>
          <w:szCs w:val="22"/>
          <w:lang w:val="da-DK"/>
        </w:rPr>
        <w:t>15.</w:t>
      </w:r>
      <w:r>
        <w:rPr>
          <w:b/>
          <w:bCs/>
          <w:szCs w:val="22"/>
          <w:lang w:val="da-DK"/>
        </w:rPr>
        <w:tab/>
        <w:t>BATCHNUMMER</w:t>
      </w:r>
    </w:p>
    <w:p w14:paraId="09F66C74" w14:textId="77777777" w:rsidR="005F7348" w:rsidRDefault="005F7348">
      <w:pPr>
        <w:tabs>
          <w:tab w:val="clear" w:pos="567"/>
        </w:tabs>
        <w:spacing w:line="240" w:lineRule="auto"/>
        <w:rPr>
          <w:szCs w:val="22"/>
          <w:lang w:val="da-DK"/>
        </w:rPr>
      </w:pPr>
    </w:p>
    <w:p w14:paraId="4DAB5C55" w14:textId="77777777" w:rsidR="005F7348" w:rsidRDefault="002E0B67">
      <w:pPr>
        <w:tabs>
          <w:tab w:val="clear" w:pos="567"/>
        </w:tabs>
        <w:spacing w:line="240" w:lineRule="auto"/>
        <w:rPr>
          <w:szCs w:val="22"/>
          <w:lang w:val="da-DK"/>
        </w:rPr>
      </w:pPr>
      <w:r>
        <w:rPr>
          <w:szCs w:val="22"/>
          <w:lang w:val="da-DK"/>
        </w:rPr>
        <w:t>Lot {nummer}</w:t>
      </w:r>
    </w:p>
    <w:p w14:paraId="4201F994" w14:textId="77777777" w:rsidR="005F7348" w:rsidRDefault="005F7348">
      <w:pPr>
        <w:tabs>
          <w:tab w:val="clear" w:pos="567"/>
        </w:tabs>
        <w:spacing w:line="240" w:lineRule="auto"/>
        <w:rPr>
          <w:szCs w:val="22"/>
          <w:lang w:val="da-DK"/>
        </w:rPr>
      </w:pPr>
    </w:p>
    <w:p w14:paraId="60D06E4B" w14:textId="77777777" w:rsidR="005F7348" w:rsidRDefault="002E0B67">
      <w:pPr>
        <w:tabs>
          <w:tab w:val="clear" w:pos="567"/>
        </w:tabs>
        <w:spacing w:line="240" w:lineRule="auto"/>
        <w:rPr>
          <w:szCs w:val="22"/>
          <w:lang w:val="da-DK"/>
        </w:rPr>
      </w:pPr>
      <w:r>
        <w:rPr>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5F7348" w14:paraId="21F2193E" w14:textId="77777777">
        <w:trPr>
          <w:trHeight w:val="194"/>
        </w:trPr>
        <w:tc>
          <w:tcPr>
            <w:tcW w:w="9061" w:type="dxa"/>
            <w:tcBorders>
              <w:bottom w:val="single" w:sz="4" w:space="0" w:color="auto"/>
            </w:tcBorders>
          </w:tcPr>
          <w:p w14:paraId="372410AF" w14:textId="77777777" w:rsidR="005F7348" w:rsidRDefault="002E0B67">
            <w:pPr>
              <w:tabs>
                <w:tab w:val="clear" w:pos="567"/>
              </w:tabs>
              <w:spacing w:line="240" w:lineRule="auto"/>
              <w:rPr>
                <w:b/>
                <w:szCs w:val="22"/>
                <w:lang w:val="da-DK"/>
              </w:rPr>
            </w:pPr>
            <w:r>
              <w:rPr>
                <w:b/>
                <w:bCs/>
                <w:szCs w:val="22"/>
                <w:lang w:val="da-DK"/>
              </w:rPr>
              <w:lastRenderedPageBreak/>
              <w:t>OPLYSNINGER, DER SKAL ANFØRES PÅ DEN INDRE EMBALLAGE</w:t>
            </w:r>
          </w:p>
          <w:p w14:paraId="7DA0D074" w14:textId="77777777" w:rsidR="005F7348" w:rsidRDefault="005F7348">
            <w:pPr>
              <w:tabs>
                <w:tab w:val="clear" w:pos="567"/>
              </w:tabs>
              <w:spacing w:line="240" w:lineRule="auto"/>
              <w:rPr>
                <w:b/>
                <w:szCs w:val="22"/>
                <w:lang w:val="da-DK"/>
              </w:rPr>
            </w:pPr>
          </w:p>
          <w:p w14:paraId="1D69EBE7" w14:textId="77777777" w:rsidR="005F7348" w:rsidRDefault="002E0B67">
            <w:pPr>
              <w:tabs>
                <w:tab w:val="clear" w:pos="567"/>
              </w:tabs>
              <w:spacing w:line="240" w:lineRule="auto"/>
              <w:rPr>
                <w:b/>
                <w:bCs/>
                <w:szCs w:val="22"/>
              </w:rPr>
            </w:pPr>
            <w:r>
              <w:rPr>
                <w:b/>
                <w:bCs/>
                <w:szCs w:val="22"/>
                <w:lang w:val="da-DK"/>
              </w:rPr>
              <w:t>Hætteglas 80 ml</w:t>
            </w:r>
          </w:p>
          <w:p w14:paraId="038BB6D7" w14:textId="77777777" w:rsidR="005F7348" w:rsidRDefault="002E0B67">
            <w:pPr>
              <w:tabs>
                <w:tab w:val="clear" w:pos="567"/>
              </w:tabs>
              <w:spacing w:line="240" w:lineRule="auto"/>
              <w:rPr>
                <w:szCs w:val="22"/>
              </w:rPr>
            </w:pPr>
            <w:r>
              <w:rPr>
                <w:b/>
                <w:bCs/>
                <w:szCs w:val="22"/>
                <w:lang w:val="da-DK"/>
              </w:rPr>
              <w:t>Hætteglas 200 ml</w:t>
            </w:r>
          </w:p>
        </w:tc>
      </w:tr>
    </w:tbl>
    <w:p w14:paraId="5FBF2FC5" w14:textId="77777777" w:rsidR="005F7348" w:rsidRDefault="005F7348">
      <w:pPr>
        <w:tabs>
          <w:tab w:val="clear" w:pos="567"/>
        </w:tabs>
        <w:spacing w:line="240" w:lineRule="auto"/>
        <w:rPr>
          <w:szCs w:val="22"/>
        </w:rPr>
      </w:pPr>
    </w:p>
    <w:p w14:paraId="44988703" w14:textId="77777777" w:rsidR="005F7348" w:rsidRDefault="005F7348">
      <w:pPr>
        <w:tabs>
          <w:tab w:val="clear" w:pos="567"/>
        </w:tabs>
        <w:spacing w:line="240" w:lineRule="auto"/>
        <w:rPr>
          <w:szCs w:val="22"/>
        </w:rPr>
      </w:pPr>
    </w:p>
    <w:p w14:paraId="2A804DE4" w14:textId="77777777" w:rsidR="005F7348" w:rsidRDefault="002E0B67">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bCs/>
          <w:szCs w:val="22"/>
          <w:lang w:val="da-DK"/>
        </w:rPr>
        <w:t>1.</w:t>
      </w:r>
      <w:r>
        <w:rPr>
          <w:b/>
          <w:bCs/>
          <w:szCs w:val="22"/>
          <w:lang w:val="da-DK"/>
        </w:rPr>
        <w:tab/>
        <w:t>VETERINÆRLÆGEMIDLETS NAVN</w:t>
      </w:r>
    </w:p>
    <w:p w14:paraId="1738E877" w14:textId="77777777" w:rsidR="005F7348" w:rsidRDefault="005F7348">
      <w:pPr>
        <w:tabs>
          <w:tab w:val="clear" w:pos="567"/>
        </w:tabs>
        <w:spacing w:line="240" w:lineRule="auto"/>
        <w:rPr>
          <w:szCs w:val="22"/>
        </w:rPr>
      </w:pPr>
    </w:p>
    <w:p w14:paraId="7D3ADF64" w14:textId="77777777" w:rsidR="005F7348" w:rsidRDefault="002E0B67">
      <w:pPr>
        <w:tabs>
          <w:tab w:val="clear" w:pos="567"/>
        </w:tabs>
        <w:spacing w:line="240" w:lineRule="auto"/>
        <w:rPr>
          <w:szCs w:val="22"/>
          <w:lang w:val="da-DK"/>
        </w:rPr>
      </w:pPr>
      <w:proofErr w:type="spellStart"/>
      <w:r>
        <w:rPr>
          <w:szCs w:val="22"/>
          <w:lang w:val="da-DK"/>
        </w:rPr>
        <w:t>Syvazul</w:t>
      </w:r>
      <w:proofErr w:type="spellEnd"/>
      <w:r>
        <w:rPr>
          <w:szCs w:val="22"/>
          <w:lang w:val="da-DK"/>
        </w:rPr>
        <w:t xml:space="preserve"> BTV injektionsvæske, suspension</w:t>
      </w:r>
    </w:p>
    <w:p w14:paraId="5698E814" w14:textId="77777777" w:rsidR="005F7348" w:rsidRDefault="005F7348">
      <w:pPr>
        <w:tabs>
          <w:tab w:val="clear" w:pos="567"/>
        </w:tabs>
        <w:spacing w:line="240" w:lineRule="auto"/>
        <w:rPr>
          <w:szCs w:val="22"/>
          <w:lang w:val="da-DK"/>
        </w:rPr>
      </w:pPr>
    </w:p>
    <w:p w14:paraId="430C1EB5" w14:textId="77777777" w:rsidR="005F7348" w:rsidRDefault="005F7348">
      <w:pPr>
        <w:tabs>
          <w:tab w:val="clear" w:pos="567"/>
        </w:tabs>
        <w:spacing w:line="240" w:lineRule="auto"/>
        <w:rPr>
          <w:szCs w:val="22"/>
          <w:lang w:val="da-DK"/>
        </w:rPr>
      </w:pPr>
    </w:p>
    <w:p w14:paraId="4302DE9E" w14:textId="77777777" w:rsidR="005F7348" w:rsidRDefault="002E0B67">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da-DK"/>
        </w:rPr>
      </w:pPr>
      <w:r>
        <w:rPr>
          <w:b/>
          <w:bCs/>
          <w:szCs w:val="22"/>
          <w:lang w:val="da-DK"/>
        </w:rPr>
        <w:t>2.</w:t>
      </w:r>
      <w:r>
        <w:rPr>
          <w:b/>
          <w:bCs/>
          <w:szCs w:val="22"/>
          <w:lang w:val="da-DK"/>
        </w:rPr>
        <w:tab/>
        <w:t>ANGIVELSE AF AKTIVE STOFFER</w:t>
      </w:r>
    </w:p>
    <w:p w14:paraId="60233D92" w14:textId="77777777" w:rsidR="005F7348" w:rsidRDefault="005F7348">
      <w:pPr>
        <w:tabs>
          <w:tab w:val="clear" w:pos="567"/>
        </w:tabs>
        <w:spacing w:line="240" w:lineRule="auto"/>
        <w:rPr>
          <w:szCs w:val="22"/>
          <w:lang w:val="da-DK"/>
        </w:rPr>
      </w:pPr>
    </w:p>
    <w:p w14:paraId="42FDF2A4" w14:textId="77777777" w:rsidR="005F7348" w:rsidRDefault="002E0B67">
      <w:pPr>
        <w:tabs>
          <w:tab w:val="clear" w:pos="567"/>
        </w:tabs>
        <w:spacing w:line="240" w:lineRule="auto"/>
        <w:rPr>
          <w:szCs w:val="22"/>
          <w:lang w:val="da-DK"/>
        </w:rPr>
      </w:pPr>
      <w:r>
        <w:rPr>
          <w:szCs w:val="22"/>
          <w:lang w:val="da-DK"/>
        </w:rPr>
        <w:t>Hver ml indeholder:</w:t>
      </w:r>
    </w:p>
    <w:p w14:paraId="235246EF" w14:textId="77777777" w:rsidR="005F7348" w:rsidRDefault="005F7348">
      <w:pPr>
        <w:tabs>
          <w:tab w:val="clear" w:pos="567"/>
        </w:tabs>
        <w:spacing w:line="240" w:lineRule="auto"/>
        <w:rPr>
          <w:szCs w:val="22"/>
          <w:lang w:val="da-DK"/>
        </w:rPr>
      </w:pPr>
    </w:p>
    <w:p w14:paraId="267811FF" w14:textId="77777777" w:rsidR="005F7348" w:rsidRDefault="002E0B67">
      <w:pPr>
        <w:tabs>
          <w:tab w:val="clear" w:pos="567"/>
        </w:tabs>
        <w:spacing w:line="240" w:lineRule="auto"/>
        <w:rPr>
          <w:szCs w:val="22"/>
          <w:lang w:val="da-DK" w:eastAsia="es-ES"/>
        </w:rPr>
      </w:pPr>
      <w:r>
        <w:rPr>
          <w:szCs w:val="22"/>
          <w:highlight w:val="lightGray"/>
          <w:lang w:val="da-DK"/>
        </w:rPr>
        <w:t xml:space="preserve">[Maksimalt to forskellige inaktiverede </w:t>
      </w:r>
      <w:proofErr w:type="spellStart"/>
      <w:r>
        <w:rPr>
          <w:szCs w:val="22"/>
          <w:highlight w:val="lightGray"/>
          <w:lang w:val="da-DK"/>
        </w:rPr>
        <w:t>bluetonguevirus</w:t>
      </w:r>
      <w:proofErr w:type="spellEnd"/>
      <w:r>
        <w:rPr>
          <w:szCs w:val="22"/>
          <w:highlight w:val="lightGray"/>
          <w:lang w:val="da-DK"/>
        </w:rPr>
        <w:t xml:space="preserve"> </w:t>
      </w:r>
      <w:proofErr w:type="spellStart"/>
      <w:r>
        <w:rPr>
          <w:szCs w:val="22"/>
          <w:highlight w:val="lightGray"/>
          <w:lang w:val="da-DK"/>
        </w:rPr>
        <w:t>serotyper</w:t>
      </w:r>
      <w:proofErr w:type="spellEnd"/>
      <w:r>
        <w:rPr>
          <w:szCs w:val="22"/>
          <w:highlight w:val="lightGray"/>
          <w:lang w:val="da-DK"/>
        </w:rPr>
        <w:t>]</w:t>
      </w:r>
    </w:p>
    <w:p w14:paraId="67572EF0" w14:textId="77777777" w:rsidR="005F7348" w:rsidRDefault="005F7348">
      <w:pPr>
        <w:tabs>
          <w:tab w:val="clear" w:pos="567"/>
        </w:tabs>
        <w:spacing w:line="240" w:lineRule="auto"/>
        <w:rPr>
          <w:szCs w:val="22"/>
          <w:lang w:val="da-DK"/>
        </w:rPr>
      </w:pPr>
    </w:p>
    <w:p w14:paraId="16B09C16" w14:textId="77777777" w:rsidR="005F7348" w:rsidRDefault="002E0B67">
      <w:pPr>
        <w:tabs>
          <w:tab w:val="clear" w:pos="567"/>
          <w:tab w:val="left" w:pos="1890"/>
          <w:tab w:val="left" w:pos="2790"/>
          <w:tab w:val="left" w:pos="7470"/>
        </w:tabs>
        <w:spacing w:line="240" w:lineRule="auto"/>
        <w:rPr>
          <w:szCs w:val="22"/>
          <w:lang w:val="da-DK"/>
        </w:rPr>
      </w:pPr>
      <w:proofErr w:type="spellStart"/>
      <w:r>
        <w:rPr>
          <w:szCs w:val="22"/>
          <w:highlight w:val="lightGray"/>
          <w:lang w:val="da-DK"/>
        </w:rPr>
        <w:t>Bluetonguevirus</w:t>
      </w:r>
      <w:proofErr w:type="spellEnd"/>
      <w:r>
        <w:rPr>
          <w:szCs w:val="22"/>
          <w:highlight w:val="lightGray"/>
          <w:lang w:val="da-DK"/>
        </w:rPr>
        <w:t>, serotype 1 (BTV-1), stamme ALG2006/01 E1, inaktiveret</w:t>
      </w:r>
      <w:r>
        <w:rPr>
          <w:szCs w:val="22"/>
          <w:highlight w:val="lightGray"/>
          <w:lang w:val="da-DK"/>
        </w:rPr>
        <w:tab/>
        <w:t>RP* ≥ 1</w:t>
      </w:r>
    </w:p>
    <w:p w14:paraId="1060A4E1" w14:textId="77777777" w:rsidR="005F7348" w:rsidRDefault="002E0B67">
      <w:pPr>
        <w:tabs>
          <w:tab w:val="clear" w:pos="567"/>
          <w:tab w:val="left" w:pos="2700"/>
          <w:tab w:val="left" w:pos="7470"/>
        </w:tabs>
        <w:spacing w:before="60" w:line="240" w:lineRule="auto"/>
        <w:rPr>
          <w:szCs w:val="22"/>
          <w:highlight w:val="lightGray"/>
          <w:lang w:val="da-DK"/>
        </w:rPr>
      </w:pPr>
      <w:proofErr w:type="spellStart"/>
      <w:r>
        <w:rPr>
          <w:szCs w:val="22"/>
          <w:highlight w:val="lightGray"/>
          <w:lang w:val="da-DK"/>
        </w:rPr>
        <w:t>Bluetonguevirus</w:t>
      </w:r>
      <w:proofErr w:type="spellEnd"/>
      <w:r>
        <w:rPr>
          <w:szCs w:val="22"/>
          <w:highlight w:val="lightGray"/>
          <w:lang w:val="da-DK"/>
        </w:rPr>
        <w:t>, serotype 4 (BTV-4), stamme BTV-4/SPA-1/2004, inaktiveret</w:t>
      </w:r>
      <w:r>
        <w:rPr>
          <w:szCs w:val="22"/>
          <w:highlight w:val="lightGray"/>
          <w:lang w:val="da-DK"/>
        </w:rPr>
        <w:tab/>
        <w:t>RP* ≥ 1</w:t>
      </w:r>
    </w:p>
    <w:p w14:paraId="66A1F7A5" w14:textId="77777777" w:rsidR="005F7348" w:rsidRDefault="002E0B67">
      <w:pPr>
        <w:tabs>
          <w:tab w:val="clear" w:pos="567"/>
          <w:tab w:val="left" w:pos="2700"/>
          <w:tab w:val="left" w:pos="7470"/>
        </w:tabs>
        <w:spacing w:before="60" w:line="240" w:lineRule="auto"/>
        <w:rPr>
          <w:szCs w:val="22"/>
          <w:lang w:val="da-DK"/>
        </w:rPr>
      </w:pPr>
      <w:proofErr w:type="spellStart"/>
      <w:r>
        <w:rPr>
          <w:szCs w:val="22"/>
          <w:highlight w:val="lightGray"/>
          <w:lang w:val="da-DK"/>
        </w:rPr>
        <w:t>Bluetonguevirus</w:t>
      </w:r>
      <w:proofErr w:type="spellEnd"/>
      <w:r>
        <w:rPr>
          <w:szCs w:val="22"/>
          <w:highlight w:val="lightGray"/>
          <w:lang w:val="da-DK"/>
        </w:rPr>
        <w:t>, serotype 8 (BTV-8), stamme BEL2006/01, inaktiveret</w:t>
      </w:r>
      <w:r>
        <w:rPr>
          <w:szCs w:val="22"/>
          <w:highlight w:val="lightGray"/>
          <w:lang w:val="da-DK"/>
        </w:rPr>
        <w:tab/>
        <w:t>RP* ≥ 1</w:t>
      </w:r>
    </w:p>
    <w:p w14:paraId="6EA65FB6" w14:textId="77777777" w:rsidR="005F7348" w:rsidRDefault="005F7348">
      <w:pPr>
        <w:tabs>
          <w:tab w:val="clear" w:pos="567"/>
        </w:tabs>
        <w:spacing w:line="240" w:lineRule="auto"/>
        <w:rPr>
          <w:szCs w:val="22"/>
          <w:lang w:val="da-DK"/>
        </w:rPr>
      </w:pPr>
    </w:p>
    <w:p w14:paraId="7FB2C319" w14:textId="77777777" w:rsidR="005F7348" w:rsidRDefault="002E0B67">
      <w:pPr>
        <w:tabs>
          <w:tab w:val="clear" w:pos="567"/>
        </w:tabs>
        <w:spacing w:line="240" w:lineRule="auto"/>
        <w:rPr>
          <w:szCs w:val="22"/>
          <w:lang w:val="da-DK"/>
        </w:rPr>
      </w:pPr>
      <w:r>
        <w:rPr>
          <w:szCs w:val="22"/>
          <w:lang w:val="da-DK"/>
        </w:rPr>
        <w:t>* Relativ styrke sammenlignet med en referencevaccine.</w:t>
      </w:r>
    </w:p>
    <w:p w14:paraId="07F38B33" w14:textId="77777777" w:rsidR="005F7348" w:rsidRDefault="005F7348">
      <w:pPr>
        <w:tabs>
          <w:tab w:val="clear" w:pos="567"/>
        </w:tabs>
        <w:spacing w:line="240" w:lineRule="auto"/>
        <w:rPr>
          <w:szCs w:val="22"/>
          <w:lang w:val="da-DK"/>
        </w:rPr>
      </w:pPr>
    </w:p>
    <w:p w14:paraId="252FD369" w14:textId="77777777" w:rsidR="005F7348" w:rsidRDefault="005F7348">
      <w:pPr>
        <w:tabs>
          <w:tab w:val="clear" w:pos="567"/>
        </w:tabs>
        <w:spacing w:line="240" w:lineRule="auto"/>
        <w:rPr>
          <w:szCs w:val="22"/>
          <w:lang w:val="da-DK"/>
        </w:rPr>
      </w:pPr>
    </w:p>
    <w:p w14:paraId="36CE193E" w14:textId="77777777" w:rsidR="005F7348" w:rsidRDefault="002E0B6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da-DK"/>
        </w:rPr>
      </w:pPr>
      <w:r>
        <w:rPr>
          <w:b/>
          <w:bCs/>
          <w:szCs w:val="22"/>
          <w:lang w:val="da-DK"/>
        </w:rPr>
        <w:t>3.</w:t>
      </w:r>
      <w:r>
        <w:rPr>
          <w:b/>
          <w:bCs/>
          <w:szCs w:val="22"/>
          <w:lang w:val="da-DK"/>
        </w:rPr>
        <w:tab/>
        <w:t>DYREARTER</w:t>
      </w:r>
    </w:p>
    <w:p w14:paraId="1BAB3EE9" w14:textId="77777777" w:rsidR="005F7348" w:rsidRDefault="005F7348">
      <w:pPr>
        <w:tabs>
          <w:tab w:val="clear" w:pos="567"/>
        </w:tabs>
        <w:spacing w:line="240" w:lineRule="auto"/>
        <w:rPr>
          <w:szCs w:val="22"/>
          <w:lang w:val="da-DK"/>
        </w:rPr>
      </w:pPr>
    </w:p>
    <w:p w14:paraId="13992CE4" w14:textId="77777777" w:rsidR="005F7348" w:rsidRDefault="002E0B67">
      <w:pPr>
        <w:tabs>
          <w:tab w:val="clear" w:pos="567"/>
        </w:tabs>
        <w:spacing w:line="240" w:lineRule="auto"/>
        <w:rPr>
          <w:szCs w:val="22"/>
          <w:lang w:val="da-DK"/>
        </w:rPr>
      </w:pPr>
      <w:r>
        <w:rPr>
          <w:szCs w:val="22"/>
          <w:lang w:val="da-DK"/>
        </w:rPr>
        <w:t>Får og kvæg.</w:t>
      </w:r>
    </w:p>
    <w:p w14:paraId="765BDBCD" w14:textId="77777777" w:rsidR="005F7348" w:rsidRDefault="005F7348">
      <w:pPr>
        <w:tabs>
          <w:tab w:val="clear" w:pos="567"/>
        </w:tabs>
        <w:spacing w:line="240" w:lineRule="auto"/>
        <w:rPr>
          <w:szCs w:val="22"/>
          <w:lang w:val="da-DK"/>
        </w:rPr>
      </w:pPr>
    </w:p>
    <w:p w14:paraId="3D0C316C" w14:textId="77777777" w:rsidR="005F7348" w:rsidRDefault="005F7348">
      <w:pPr>
        <w:tabs>
          <w:tab w:val="clear" w:pos="567"/>
        </w:tabs>
        <w:spacing w:line="240" w:lineRule="auto"/>
        <w:rPr>
          <w:szCs w:val="22"/>
          <w:lang w:val="da-DK"/>
        </w:rPr>
      </w:pPr>
    </w:p>
    <w:p w14:paraId="17D0D015" w14:textId="77777777" w:rsidR="005F7348" w:rsidRDefault="002E0B67">
      <w:pPr>
        <w:pBdr>
          <w:top w:val="single" w:sz="4" w:space="2" w:color="auto"/>
          <w:left w:val="single" w:sz="4" w:space="4" w:color="auto"/>
          <w:bottom w:val="single" w:sz="4" w:space="1" w:color="auto"/>
          <w:right w:val="single" w:sz="4" w:space="4" w:color="auto"/>
        </w:pBdr>
        <w:tabs>
          <w:tab w:val="clear" w:pos="567"/>
        </w:tabs>
        <w:spacing w:line="240" w:lineRule="auto"/>
        <w:rPr>
          <w:szCs w:val="22"/>
          <w:lang w:val="da-DK"/>
        </w:rPr>
      </w:pPr>
      <w:r>
        <w:rPr>
          <w:b/>
          <w:bCs/>
          <w:szCs w:val="22"/>
          <w:lang w:val="da-DK"/>
        </w:rPr>
        <w:t>4.</w:t>
      </w:r>
      <w:r>
        <w:rPr>
          <w:b/>
          <w:bCs/>
          <w:szCs w:val="22"/>
          <w:lang w:val="da-DK"/>
        </w:rPr>
        <w:tab/>
        <w:t>ADMINISTRATIONSVEJ(E)</w:t>
      </w:r>
    </w:p>
    <w:p w14:paraId="40CB72EC" w14:textId="77777777" w:rsidR="005F7348" w:rsidRDefault="005F7348">
      <w:pPr>
        <w:tabs>
          <w:tab w:val="clear" w:pos="567"/>
        </w:tabs>
        <w:spacing w:line="240" w:lineRule="auto"/>
        <w:rPr>
          <w:szCs w:val="22"/>
          <w:lang w:val="da-DK"/>
        </w:rPr>
      </w:pPr>
    </w:p>
    <w:p w14:paraId="5804918A" w14:textId="77777777" w:rsidR="005F7348" w:rsidRDefault="002E0B67">
      <w:pPr>
        <w:tabs>
          <w:tab w:val="clear" w:pos="567"/>
        </w:tabs>
        <w:spacing w:line="240" w:lineRule="auto"/>
        <w:rPr>
          <w:szCs w:val="22"/>
          <w:lang w:val="da-DK"/>
        </w:rPr>
      </w:pPr>
      <w:r>
        <w:rPr>
          <w:szCs w:val="22"/>
          <w:lang w:val="da-DK"/>
        </w:rPr>
        <w:t>Får: Subkutan anvendelse.</w:t>
      </w:r>
    </w:p>
    <w:p w14:paraId="425031C0" w14:textId="77777777" w:rsidR="005F7348" w:rsidRDefault="002E0B67">
      <w:pPr>
        <w:tabs>
          <w:tab w:val="clear" w:pos="567"/>
        </w:tabs>
        <w:spacing w:line="240" w:lineRule="auto"/>
        <w:rPr>
          <w:szCs w:val="22"/>
          <w:lang w:val="da-DK"/>
        </w:rPr>
      </w:pPr>
      <w:r>
        <w:rPr>
          <w:szCs w:val="22"/>
          <w:lang w:val="da-DK"/>
        </w:rPr>
        <w:t>Kvæg: Intramuskulær anvendelse.</w:t>
      </w:r>
    </w:p>
    <w:p w14:paraId="19916BB1" w14:textId="77777777" w:rsidR="005F7348" w:rsidRDefault="002E0B67">
      <w:pPr>
        <w:tabs>
          <w:tab w:val="clear" w:pos="567"/>
        </w:tabs>
        <w:spacing w:line="240" w:lineRule="auto"/>
        <w:rPr>
          <w:szCs w:val="22"/>
          <w:lang w:val="da-DK"/>
        </w:rPr>
      </w:pPr>
      <w:r>
        <w:rPr>
          <w:szCs w:val="22"/>
          <w:lang w:val="da-DK"/>
        </w:rPr>
        <w:t>Læs indlægssedlen inden brug.</w:t>
      </w:r>
    </w:p>
    <w:p w14:paraId="7ADD3013" w14:textId="77777777" w:rsidR="005F7348" w:rsidRDefault="005F7348">
      <w:pPr>
        <w:tabs>
          <w:tab w:val="clear" w:pos="567"/>
        </w:tabs>
        <w:spacing w:line="240" w:lineRule="auto"/>
        <w:rPr>
          <w:szCs w:val="22"/>
          <w:lang w:val="da-DK"/>
        </w:rPr>
      </w:pPr>
    </w:p>
    <w:p w14:paraId="128A53BF" w14:textId="77777777" w:rsidR="005F7348" w:rsidRDefault="005F7348">
      <w:pPr>
        <w:tabs>
          <w:tab w:val="clear" w:pos="567"/>
        </w:tabs>
        <w:spacing w:line="240" w:lineRule="auto"/>
        <w:rPr>
          <w:szCs w:val="22"/>
          <w:lang w:val="da-DK"/>
        </w:rPr>
      </w:pPr>
    </w:p>
    <w:p w14:paraId="5FBB9031" w14:textId="77777777" w:rsidR="005F7348" w:rsidRDefault="002E0B6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da-DK"/>
        </w:rPr>
      </w:pPr>
      <w:r>
        <w:rPr>
          <w:b/>
          <w:bCs/>
          <w:szCs w:val="22"/>
          <w:lang w:val="da-DK"/>
        </w:rPr>
        <w:t>5.</w:t>
      </w:r>
      <w:r>
        <w:rPr>
          <w:b/>
          <w:bCs/>
          <w:szCs w:val="22"/>
          <w:lang w:val="da-DK"/>
        </w:rPr>
        <w:tab/>
        <w:t>TILBAGEHOLDELSESTID(ER)</w:t>
      </w:r>
    </w:p>
    <w:p w14:paraId="39977E6B" w14:textId="77777777" w:rsidR="005F7348" w:rsidRDefault="005F7348">
      <w:pPr>
        <w:tabs>
          <w:tab w:val="clear" w:pos="567"/>
        </w:tabs>
        <w:spacing w:line="240" w:lineRule="auto"/>
        <w:rPr>
          <w:szCs w:val="22"/>
          <w:lang w:val="da-DK"/>
        </w:rPr>
      </w:pPr>
    </w:p>
    <w:p w14:paraId="03D9A7D1" w14:textId="77777777" w:rsidR="005F7348" w:rsidRDefault="002E0B67">
      <w:pPr>
        <w:tabs>
          <w:tab w:val="clear" w:pos="567"/>
        </w:tabs>
        <w:spacing w:line="240" w:lineRule="auto"/>
        <w:rPr>
          <w:szCs w:val="22"/>
          <w:lang w:val="da-DK"/>
        </w:rPr>
      </w:pPr>
      <w:r>
        <w:rPr>
          <w:szCs w:val="22"/>
          <w:lang w:val="da-DK"/>
        </w:rPr>
        <w:t>Tilbageholdelsestid(er): 0 dage.</w:t>
      </w:r>
    </w:p>
    <w:p w14:paraId="5007A157" w14:textId="38F1D70B" w:rsidR="005F7348" w:rsidRDefault="005F7348">
      <w:pPr>
        <w:tabs>
          <w:tab w:val="clear" w:pos="567"/>
        </w:tabs>
        <w:spacing w:line="240" w:lineRule="auto"/>
        <w:rPr>
          <w:szCs w:val="22"/>
          <w:lang w:val="da-DK"/>
        </w:rPr>
      </w:pPr>
    </w:p>
    <w:p w14:paraId="30D39DD5" w14:textId="77777777" w:rsidR="00EE7A18" w:rsidRDefault="00EE7A18">
      <w:pPr>
        <w:tabs>
          <w:tab w:val="clear" w:pos="567"/>
        </w:tabs>
        <w:spacing w:line="240" w:lineRule="auto"/>
        <w:rPr>
          <w:szCs w:val="22"/>
          <w:lang w:val="da-DK"/>
        </w:rPr>
      </w:pPr>
    </w:p>
    <w:p w14:paraId="4FC56B15" w14:textId="77777777" w:rsidR="005F7348" w:rsidRDefault="002E0B6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da-DK"/>
        </w:rPr>
      </w:pPr>
      <w:r>
        <w:rPr>
          <w:b/>
          <w:bCs/>
          <w:szCs w:val="22"/>
          <w:lang w:val="da-DK"/>
        </w:rPr>
        <w:t>6.</w:t>
      </w:r>
      <w:r>
        <w:rPr>
          <w:b/>
          <w:bCs/>
          <w:szCs w:val="22"/>
          <w:lang w:val="da-DK"/>
        </w:rPr>
        <w:tab/>
        <w:t>UDLØBSDATO</w:t>
      </w:r>
    </w:p>
    <w:p w14:paraId="63A9F4B8" w14:textId="77777777" w:rsidR="005F7348" w:rsidRDefault="005F7348">
      <w:pPr>
        <w:tabs>
          <w:tab w:val="clear" w:pos="567"/>
        </w:tabs>
        <w:spacing w:line="240" w:lineRule="auto"/>
        <w:rPr>
          <w:i/>
          <w:color w:val="008000"/>
          <w:szCs w:val="22"/>
          <w:lang w:val="da-DK"/>
        </w:rPr>
      </w:pPr>
    </w:p>
    <w:p w14:paraId="0A1E2CDC" w14:textId="77777777" w:rsidR="005F7348" w:rsidRDefault="002E0B67">
      <w:pPr>
        <w:tabs>
          <w:tab w:val="clear" w:pos="567"/>
        </w:tabs>
        <w:spacing w:line="240" w:lineRule="auto"/>
        <w:rPr>
          <w:szCs w:val="22"/>
          <w:lang w:val="da-DK"/>
        </w:rPr>
      </w:pPr>
      <w:r>
        <w:rPr>
          <w:szCs w:val="22"/>
          <w:lang w:val="da-DK"/>
        </w:rPr>
        <w:t>Exp. {mm/</w:t>
      </w:r>
      <w:proofErr w:type="spellStart"/>
      <w:r>
        <w:rPr>
          <w:szCs w:val="22"/>
          <w:lang w:val="da-DK"/>
        </w:rPr>
        <w:t>åååå</w:t>
      </w:r>
      <w:proofErr w:type="spellEnd"/>
      <w:r>
        <w:rPr>
          <w:szCs w:val="22"/>
          <w:lang w:val="da-DK"/>
        </w:rPr>
        <w:t>}</w:t>
      </w:r>
    </w:p>
    <w:p w14:paraId="42ABAA9F" w14:textId="77777777" w:rsidR="005F7348" w:rsidRDefault="002E0B67">
      <w:pPr>
        <w:tabs>
          <w:tab w:val="clear" w:pos="567"/>
        </w:tabs>
        <w:spacing w:line="240" w:lineRule="auto"/>
        <w:rPr>
          <w:szCs w:val="22"/>
          <w:lang w:val="da-DK"/>
        </w:rPr>
      </w:pPr>
      <w:r>
        <w:rPr>
          <w:szCs w:val="22"/>
          <w:lang w:val="da-DK"/>
        </w:rPr>
        <w:t>Efter anbrud inden for 10 timer.</w:t>
      </w:r>
    </w:p>
    <w:p w14:paraId="4EBD602A" w14:textId="77777777" w:rsidR="005F7348" w:rsidRDefault="005F7348">
      <w:pPr>
        <w:tabs>
          <w:tab w:val="clear" w:pos="567"/>
        </w:tabs>
        <w:spacing w:line="240" w:lineRule="auto"/>
        <w:rPr>
          <w:szCs w:val="22"/>
          <w:lang w:val="da-DK"/>
        </w:rPr>
      </w:pPr>
    </w:p>
    <w:p w14:paraId="521F1342" w14:textId="77777777" w:rsidR="005F7348" w:rsidRDefault="005F7348">
      <w:pPr>
        <w:tabs>
          <w:tab w:val="clear" w:pos="567"/>
        </w:tabs>
        <w:spacing w:line="240" w:lineRule="auto"/>
        <w:rPr>
          <w:szCs w:val="22"/>
          <w:lang w:val="da-DK"/>
        </w:rPr>
      </w:pPr>
    </w:p>
    <w:p w14:paraId="0D32A951" w14:textId="77777777" w:rsidR="005F7348" w:rsidRDefault="002E0B6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da-DK"/>
        </w:rPr>
      </w:pPr>
      <w:r>
        <w:rPr>
          <w:b/>
          <w:bCs/>
          <w:szCs w:val="22"/>
          <w:lang w:val="da-DK"/>
        </w:rPr>
        <w:t>7.</w:t>
      </w:r>
      <w:r>
        <w:rPr>
          <w:b/>
          <w:bCs/>
          <w:szCs w:val="22"/>
          <w:lang w:val="da-DK"/>
        </w:rPr>
        <w:tab/>
        <w:t>SÆRLIGE OPBEVARINGSBETINGELSER</w:t>
      </w:r>
    </w:p>
    <w:p w14:paraId="6B962FD6" w14:textId="77777777" w:rsidR="005F7348" w:rsidRDefault="005F7348">
      <w:pPr>
        <w:tabs>
          <w:tab w:val="clear" w:pos="567"/>
        </w:tabs>
        <w:spacing w:line="240" w:lineRule="auto"/>
        <w:rPr>
          <w:szCs w:val="22"/>
          <w:highlight w:val="yellow"/>
          <w:lang w:val="da-DK"/>
        </w:rPr>
      </w:pPr>
    </w:p>
    <w:p w14:paraId="7BB61368" w14:textId="77777777" w:rsidR="005F7348" w:rsidRDefault="002E0B67">
      <w:pPr>
        <w:tabs>
          <w:tab w:val="clear" w:pos="567"/>
        </w:tabs>
        <w:spacing w:line="240" w:lineRule="auto"/>
        <w:rPr>
          <w:szCs w:val="22"/>
          <w:lang w:val="da-DK"/>
        </w:rPr>
      </w:pPr>
      <w:r>
        <w:rPr>
          <w:szCs w:val="22"/>
          <w:lang w:val="da-DK"/>
        </w:rPr>
        <w:t>Må ikke nedfryses.</w:t>
      </w:r>
    </w:p>
    <w:p w14:paraId="131387ED" w14:textId="77777777" w:rsidR="005F7348" w:rsidRDefault="002E0B67">
      <w:pPr>
        <w:tabs>
          <w:tab w:val="clear" w:pos="567"/>
        </w:tabs>
        <w:spacing w:line="240" w:lineRule="auto"/>
        <w:rPr>
          <w:szCs w:val="22"/>
          <w:lang w:val="da-DK"/>
        </w:rPr>
      </w:pPr>
      <w:r>
        <w:rPr>
          <w:szCs w:val="22"/>
          <w:lang w:val="da-DK"/>
        </w:rPr>
        <w:t>Opbevares i køleskab og transporteres nedkølet.</w:t>
      </w:r>
    </w:p>
    <w:p w14:paraId="6F524E69" w14:textId="77777777" w:rsidR="005F7348" w:rsidRDefault="002E0B67">
      <w:pPr>
        <w:tabs>
          <w:tab w:val="clear" w:pos="567"/>
        </w:tabs>
        <w:spacing w:line="240" w:lineRule="auto"/>
        <w:rPr>
          <w:szCs w:val="22"/>
          <w:lang w:val="da-DK"/>
        </w:rPr>
      </w:pPr>
      <w:r>
        <w:rPr>
          <w:szCs w:val="22"/>
          <w:lang w:val="da-DK"/>
        </w:rPr>
        <w:t>Beskyttes mod lys.</w:t>
      </w:r>
    </w:p>
    <w:p w14:paraId="4396FEA4" w14:textId="77777777" w:rsidR="005F7348" w:rsidRDefault="002E0B67">
      <w:pPr>
        <w:tabs>
          <w:tab w:val="clear" w:pos="567"/>
        </w:tabs>
        <w:spacing w:line="240" w:lineRule="auto"/>
        <w:rPr>
          <w:szCs w:val="22"/>
          <w:lang w:val="da-DK"/>
        </w:rPr>
      </w:pPr>
      <w:r>
        <w:rPr>
          <w:szCs w:val="22"/>
          <w:lang w:val="da-DK"/>
        </w:rPr>
        <w:t>Opbevares i den originale pakning.</w:t>
      </w:r>
    </w:p>
    <w:p w14:paraId="12B3B405" w14:textId="77777777" w:rsidR="005F7348" w:rsidRDefault="005F7348">
      <w:pPr>
        <w:tabs>
          <w:tab w:val="clear" w:pos="567"/>
        </w:tabs>
        <w:spacing w:line="240" w:lineRule="auto"/>
        <w:rPr>
          <w:szCs w:val="22"/>
          <w:lang w:val="da-DK"/>
        </w:rPr>
      </w:pPr>
    </w:p>
    <w:p w14:paraId="130DE083" w14:textId="77777777" w:rsidR="005F7348" w:rsidRDefault="005F7348">
      <w:pPr>
        <w:tabs>
          <w:tab w:val="clear" w:pos="567"/>
        </w:tabs>
        <w:spacing w:line="240" w:lineRule="auto"/>
        <w:rPr>
          <w:szCs w:val="22"/>
          <w:lang w:val="da-DK"/>
        </w:rPr>
      </w:pPr>
    </w:p>
    <w:p w14:paraId="166ABA04" w14:textId="77777777" w:rsidR="005F7348" w:rsidRDefault="002E0B67">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da-DK"/>
        </w:rPr>
      </w:pPr>
      <w:r>
        <w:rPr>
          <w:b/>
          <w:bCs/>
          <w:szCs w:val="22"/>
          <w:lang w:val="da-DK"/>
        </w:rPr>
        <w:lastRenderedPageBreak/>
        <w:t>8.</w:t>
      </w:r>
      <w:r>
        <w:rPr>
          <w:b/>
          <w:bCs/>
          <w:szCs w:val="22"/>
          <w:lang w:val="da-DK"/>
        </w:rPr>
        <w:tab/>
        <w:t>NAVN PÅ INDEHAVEREN AF MARKEDSFØRINGSTILLADELSEN</w:t>
      </w:r>
    </w:p>
    <w:p w14:paraId="176ED651" w14:textId="77777777" w:rsidR="005F7348" w:rsidRDefault="005F7348">
      <w:pPr>
        <w:rPr>
          <w:lang w:val="da-DK"/>
        </w:rPr>
      </w:pPr>
    </w:p>
    <w:p w14:paraId="12209102" w14:textId="77777777" w:rsidR="005F7348" w:rsidRDefault="002E0B67">
      <w:pPr>
        <w:tabs>
          <w:tab w:val="clear" w:pos="567"/>
        </w:tabs>
        <w:spacing w:line="240" w:lineRule="auto"/>
        <w:rPr>
          <w:szCs w:val="22"/>
          <w:lang w:val="da-DK"/>
        </w:rPr>
      </w:pPr>
      <w:r>
        <w:rPr>
          <w:szCs w:val="22"/>
          <w:lang w:val="da-DK"/>
        </w:rPr>
        <w:t>LABORATORIOS SYVA, S.A.</w:t>
      </w:r>
    </w:p>
    <w:p w14:paraId="0667BA52" w14:textId="77777777" w:rsidR="005F7348" w:rsidRDefault="005F7348">
      <w:pPr>
        <w:tabs>
          <w:tab w:val="clear" w:pos="567"/>
        </w:tabs>
        <w:spacing w:line="240" w:lineRule="auto"/>
        <w:rPr>
          <w:szCs w:val="22"/>
          <w:lang w:val="da-DK"/>
        </w:rPr>
      </w:pPr>
    </w:p>
    <w:p w14:paraId="54637EEE" w14:textId="77777777" w:rsidR="005F7348" w:rsidRDefault="005F7348">
      <w:pPr>
        <w:tabs>
          <w:tab w:val="clear" w:pos="567"/>
        </w:tabs>
        <w:spacing w:line="240" w:lineRule="auto"/>
        <w:rPr>
          <w:szCs w:val="22"/>
          <w:lang w:val="da-DK"/>
        </w:rPr>
      </w:pPr>
    </w:p>
    <w:p w14:paraId="08095192" w14:textId="77777777" w:rsidR="005F7348" w:rsidRDefault="002E0B6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da-DK"/>
        </w:rPr>
      </w:pPr>
      <w:r>
        <w:rPr>
          <w:b/>
          <w:bCs/>
          <w:szCs w:val="22"/>
          <w:lang w:val="da-DK"/>
        </w:rPr>
        <w:t>9.</w:t>
      </w:r>
      <w:r>
        <w:rPr>
          <w:b/>
          <w:bCs/>
          <w:szCs w:val="22"/>
          <w:lang w:val="da-DK"/>
        </w:rPr>
        <w:tab/>
        <w:t>BATCHNUMMER</w:t>
      </w:r>
    </w:p>
    <w:p w14:paraId="688B1119" w14:textId="77777777" w:rsidR="005F7348" w:rsidRDefault="005F7348">
      <w:pPr>
        <w:tabs>
          <w:tab w:val="clear" w:pos="567"/>
        </w:tabs>
        <w:spacing w:line="240" w:lineRule="auto"/>
        <w:rPr>
          <w:szCs w:val="22"/>
          <w:lang w:val="da-DK"/>
        </w:rPr>
      </w:pPr>
    </w:p>
    <w:p w14:paraId="3A1BDBBA" w14:textId="77777777" w:rsidR="005F7348" w:rsidRDefault="002E0B67">
      <w:pPr>
        <w:tabs>
          <w:tab w:val="clear" w:pos="567"/>
        </w:tabs>
        <w:spacing w:line="240" w:lineRule="auto"/>
        <w:rPr>
          <w:szCs w:val="22"/>
          <w:lang w:val="da-DK"/>
        </w:rPr>
      </w:pPr>
      <w:r>
        <w:rPr>
          <w:szCs w:val="22"/>
          <w:lang w:val="da-DK"/>
        </w:rPr>
        <w:t>Lot {nummer}</w:t>
      </w:r>
    </w:p>
    <w:p w14:paraId="59C93AC5" w14:textId="77777777" w:rsidR="005F7348" w:rsidRDefault="002E0B67">
      <w:pPr>
        <w:tabs>
          <w:tab w:val="clear" w:pos="567"/>
        </w:tabs>
        <w:spacing w:line="240" w:lineRule="auto"/>
        <w:rPr>
          <w:szCs w:val="22"/>
          <w:lang w:val="da-DK"/>
        </w:rPr>
      </w:pPr>
      <w:r>
        <w:rPr>
          <w:szCs w:val="22"/>
          <w:lang w:val="da-DK"/>
        </w:rPr>
        <w:br w:type="page"/>
      </w:r>
    </w:p>
    <w:p w14:paraId="17E08D5B" w14:textId="77777777" w:rsidR="005F7348" w:rsidRDefault="005F7348">
      <w:pPr>
        <w:tabs>
          <w:tab w:val="clear" w:pos="567"/>
        </w:tabs>
        <w:spacing w:line="240" w:lineRule="auto"/>
        <w:jc w:val="center"/>
        <w:rPr>
          <w:szCs w:val="22"/>
          <w:lang w:val="da-DK"/>
        </w:rPr>
      </w:pPr>
    </w:p>
    <w:p w14:paraId="1C9BA438" w14:textId="77777777" w:rsidR="005F7348" w:rsidRDefault="005F7348">
      <w:pPr>
        <w:tabs>
          <w:tab w:val="clear" w:pos="567"/>
        </w:tabs>
        <w:spacing w:line="240" w:lineRule="auto"/>
        <w:jc w:val="center"/>
        <w:rPr>
          <w:szCs w:val="22"/>
          <w:lang w:val="da-DK"/>
        </w:rPr>
      </w:pPr>
    </w:p>
    <w:p w14:paraId="19F7A8C0" w14:textId="77777777" w:rsidR="005F7348" w:rsidRDefault="005F7348">
      <w:pPr>
        <w:tabs>
          <w:tab w:val="clear" w:pos="567"/>
        </w:tabs>
        <w:spacing w:line="240" w:lineRule="auto"/>
        <w:jc w:val="center"/>
        <w:rPr>
          <w:szCs w:val="22"/>
          <w:lang w:val="da-DK"/>
        </w:rPr>
      </w:pPr>
    </w:p>
    <w:p w14:paraId="4D118E43" w14:textId="77777777" w:rsidR="005F7348" w:rsidRDefault="005F7348">
      <w:pPr>
        <w:tabs>
          <w:tab w:val="clear" w:pos="567"/>
        </w:tabs>
        <w:spacing w:line="240" w:lineRule="auto"/>
        <w:jc w:val="center"/>
        <w:rPr>
          <w:szCs w:val="22"/>
          <w:lang w:val="da-DK"/>
        </w:rPr>
      </w:pPr>
    </w:p>
    <w:p w14:paraId="358B893E" w14:textId="77777777" w:rsidR="005F7348" w:rsidRDefault="005F7348">
      <w:pPr>
        <w:tabs>
          <w:tab w:val="clear" w:pos="567"/>
        </w:tabs>
        <w:spacing w:line="240" w:lineRule="auto"/>
        <w:jc w:val="center"/>
        <w:rPr>
          <w:szCs w:val="22"/>
          <w:lang w:val="da-DK"/>
        </w:rPr>
      </w:pPr>
    </w:p>
    <w:p w14:paraId="451CCE63" w14:textId="77777777" w:rsidR="005F7348" w:rsidRDefault="005F7348">
      <w:pPr>
        <w:tabs>
          <w:tab w:val="clear" w:pos="567"/>
        </w:tabs>
        <w:spacing w:line="240" w:lineRule="auto"/>
        <w:jc w:val="center"/>
        <w:rPr>
          <w:szCs w:val="22"/>
          <w:lang w:val="da-DK"/>
        </w:rPr>
      </w:pPr>
    </w:p>
    <w:p w14:paraId="7D269503" w14:textId="77777777" w:rsidR="005F7348" w:rsidRDefault="005F7348">
      <w:pPr>
        <w:tabs>
          <w:tab w:val="clear" w:pos="567"/>
        </w:tabs>
        <w:spacing w:line="240" w:lineRule="auto"/>
        <w:jc w:val="center"/>
        <w:rPr>
          <w:szCs w:val="22"/>
          <w:lang w:val="da-DK"/>
        </w:rPr>
      </w:pPr>
    </w:p>
    <w:p w14:paraId="4C2F8741" w14:textId="77777777" w:rsidR="005F7348" w:rsidRDefault="005F7348">
      <w:pPr>
        <w:tabs>
          <w:tab w:val="clear" w:pos="567"/>
        </w:tabs>
        <w:spacing w:line="240" w:lineRule="auto"/>
        <w:jc w:val="center"/>
        <w:rPr>
          <w:szCs w:val="22"/>
          <w:lang w:val="da-DK"/>
        </w:rPr>
      </w:pPr>
    </w:p>
    <w:p w14:paraId="5664A97F" w14:textId="77777777" w:rsidR="005F7348" w:rsidRDefault="005F7348">
      <w:pPr>
        <w:tabs>
          <w:tab w:val="clear" w:pos="567"/>
        </w:tabs>
        <w:spacing w:line="240" w:lineRule="auto"/>
        <w:jc w:val="center"/>
        <w:rPr>
          <w:szCs w:val="22"/>
          <w:lang w:val="da-DK"/>
        </w:rPr>
      </w:pPr>
    </w:p>
    <w:p w14:paraId="6EC741A7" w14:textId="77777777" w:rsidR="005F7348" w:rsidRDefault="005F7348">
      <w:pPr>
        <w:tabs>
          <w:tab w:val="clear" w:pos="567"/>
        </w:tabs>
        <w:spacing w:line="240" w:lineRule="auto"/>
        <w:jc w:val="center"/>
        <w:rPr>
          <w:szCs w:val="22"/>
          <w:lang w:val="da-DK"/>
        </w:rPr>
      </w:pPr>
    </w:p>
    <w:p w14:paraId="6D2E9FAC" w14:textId="77777777" w:rsidR="005F7348" w:rsidRDefault="005F7348">
      <w:pPr>
        <w:tabs>
          <w:tab w:val="clear" w:pos="567"/>
        </w:tabs>
        <w:spacing w:line="240" w:lineRule="auto"/>
        <w:jc w:val="center"/>
        <w:rPr>
          <w:szCs w:val="22"/>
          <w:lang w:val="da-DK"/>
        </w:rPr>
      </w:pPr>
    </w:p>
    <w:p w14:paraId="30B07B01" w14:textId="77777777" w:rsidR="005F7348" w:rsidRDefault="005F7348">
      <w:pPr>
        <w:tabs>
          <w:tab w:val="clear" w:pos="567"/>
        </w:tabs>
        <w:spacing w:line="240" w:lineRule="auto"/>
        <w:jc w:val="center"/>
        <w:rPr>
          <w:szCs w:val="22"/>
          <w:lang w:val="da-DK"/>
        </w:rPr>
      </w:pPr>
    </w:p>
    <w:p w14:paraId="7D6B9007" w14:textId="77777777" w:rsidR="005F7348" w:rsidRDefault="005F7348">
      <w:pPr>
        <w:tabs>
          <w:tab w:val="clear" w:pos="567"/>
        </w:tabs>
        <w:spacing w:line="240" w:lineRule="auto"/>
        <w:jc w:val="center"/>
        <w:rPr>
          <w:szCs w:val="22"/>
          <w:lang w:val="da-DK"/>
        </w:rPr>
      </w:pPr>
    </w:p>
    <w:p w14:paraId="2281655D" w14:textId="77777777" w:rsidR="005F7348" w:rsidRDefault="005F7348">
      <w:pPr>
        <w:tabs>
          <w:tab w:val="clear" w:pos="567"/>
        </w:tabs>
        <w:spacing w:line="240" w:lineRule="auto"/>
        <w:jc w:val="center"/>
        <w:rPr>
          <w:szCs w:val="22"/>
          <w:lang w:val="da-DK"/>
        </w:rPr>
      </w:pPr>
    </w:p>
    <w:p w14:paraId="591A6E56" w14:textId="77777777" w:rsidR="005F7348" w:rsidRDefault="005F7348">
      <w:pPr>
        <w:tabs>
          <w:tab w:val="clear" w:pos="567"/>
        </w:tabs>
        <w:spacing w:line="240" w:lineRule="auto"/>
        <w:jc w:val="center"/>
        <w:rPr>
          <w:szCs w:val="22"/>
          <w:lang w:val="da-DK"/>
        </w:rPr>
      </w:pPr>
    </w:p>
    <w:p w14:paraId="6607B301" w14:textId="77777777" w:rsidR="005F7348" w:rsidRDefault="005F7348">
      <w:pPr>
        <w:tabs>
          <w:tab w:val="clear" w:pos="567"/>
        </w:tabs>
        <w:spacing w:line="240" w:lineRule="auto"/>
        <w:jc w:val="center"/>
        <w:rPr>
          <w:szCs w:val="22"/>
          <w:lang w:val="da-DK"/>
        </w:rPr>
      </w:pPr>
    </w:p>
    <w:p w14:paraId="506B1E6E" w14:textId="77777777" w:rsidR="005F7348" w:rsidRDefault="005F7348">
      <w:pPr>
        <w:tabs>
          <w:tab w:val="clear" w:pos="567"/>
        </w:tabs>
        <w:spacing w:line="240" w:lineRule="auto"/>
        <w:jc w:val="center"/>
        <w:rPr>
          <w:szCs w:val="22"/>
          <w:lang w:val="da-DK"/>
        </w:rPr>
      </w:pPr>
    </w:p>
    <w:p w14:paraId="387B3F79" w14:textId="77777777" w:rsidR="005F7348" w:rsidRDefault="005F7348">
      <w:pPr>
        <w:tabs>
          <w:tab w:val="clear" w:pos="567"/>
        </w:tabs>
        <w:spacing w:line="240" w:lineRule="auto"/>
        <w:jc w:val="center"/>
        <w:rPr>
          <w:szCs w:val="22"/>
          <w:lang w:val="da-DK"/>
        </w:rPr>
      </w:pPr>
    </w:p>
    <w:p w14:paraId="6B3ED2CE" w14:textId="77777777" w:rsidR="005F7348" w:rsidRDefault="005F7348">
      <w:pPr>
        <w:tabs>
          <w:tab w:val="clear" w:pos="567"/>
        </w:tabs>
        <w:spacing w:line="240" w:lineRule="auto"/>
        <w:jc w:val="center"/>
        <w:rPr>
          <w:szCs w:val="22"/>
          <w:lang w:val="da-DK"/>
        </w:rPr>
      </w:pPr>
    </w:p>
    <w:p w14:paraId="642A1E79" w14:textId="77777777" w:rsidR="005F7348" w:rsidRDefault="005F7348">
      <w:pPr>
        <w:tabs>
          <w:tab w:val="clear" w:pos="567"/>
        </w:tabs>
        <w:spacing w:line="240" w:lineRule="auto"/>
        <w:jc w:val="center"/>
        <w:rPr>
          <w:szCs w:val="22"/>
          <w:lang w:val="da-DK"/>
        </w:rPr>
      </w:pPr>
    </w:p>
    <w:p w14:paraId="3EDFE8B1" w14:textId="77777777" w:rsidR="005F7348" w:rsidRDefault="005F7348">
      <w:pPr>
        <w:tabs>
          <w:tab w:val="clear" w:pos="567"/>
        </w:tabs>
        <w:spacing w:line="240" w:lineRule="auto"/>
        <w:jc w:val="center"/>
        <w:rPr>
          <w:szCs w:val="22"/>
          <w:lang w:val="da-DK"/>
        </w:rPr>
      </w:pPr>
    </w:p>
    <w:p w14:paraId="2EEE94E2" w14:textId="77777777" w:rsidR="005F7348" w:rsidRDefault="005F7348">
      <w:pPr>
        <w:tabs>
          <w:tab w:val="clear" w:pos="567"/>
        </w:tabs>
        <w:spacing w:line="240" w:lineRule="auto"/>
        <w:jc w:val="center"/>
        <w:rPr>
          <w:szCs w:val="22"/>
          <w:lang w:val="da-DK"/>
        </w:rPr>
      </w:pPr>
    </w:p>
    <w:p w14:paraId="11D27FFD" w14:textId="77777777" w:rsidR="005F7348" w:rsidRDefault="005F7348">
      <w:pPr>
        <w:tabs>
          <w:tab w:val="clear" w:pos="567"/>
        </w:tabs>
        <w:spacing w:line="240" w:lineRule="auto"/>
        <w:jc w:val="center"/>
        <w:rPr>
          <w:szCs w:val="22"/>
          <w:lang w:val="da-DK"/>
        </w:rPr>
      </w:pPr>
    </w:p>
    <w:p w14:paraId="5384D73D" w14:textId="77777777" w:rsidR="005F7348" w:rsidRDefault="002E0B67">
      <w:pPr>
        <w:pStyle w:val="QRDtitleA"/>
        <w:rPr>
          <w:lang w:val="da-DK"/>
        </w:rPr>
      </w:pPr>
      <w:r>
        <w:rPr>
          <w:bCs/>
          <w:lang w:val="da-DK"/>
        </w:rPr>
        <w:t>B. INDLÆGSSEDDEL</w:t>
      </w:r>
    </w:p>
    <w:p w14:paraId="2A422032" w14:textId="77777777" w:rsidR="005F7348" w:rsidRDefault="002E0B67">
      <w:pPr>
        <w:tabs>
          <w:tab w:val="clear" w:pos="567"/>
        </w:tabs>
        <w:spacing w:line="240" w:lineRule="auto"/>
        <w:rPr>
          <w:szCs w:val="22"/>
          <w:lang w:val="da-DK"/>
        </w:rPr>
      </w:pPr>
      <w:r>
        <w:rPr>
          <w:szCs w:val="22"/>
          <w:lang w:val="da-DK"/>
        </w:rPr>
        <w:br w:type="page"/>
      </w:r>
    </w:p>
    <w:p w14:paraId="45D9DA42" w14:textId="77777777" w:rsidR="005F7348" w:rsidRDefault="002E0B67">
      <w:pPr>
        <w:tabs>
          <w:tab w:val="clear" w:pos="567"/>
        </w:tabs>
        <w:spacing w:line="240" w:lineRule="auto"/>
        <w:jc w:val="center"/>
        <w:rPr>
          <w:b/>
          <w:bCs/>
          <w:szCs w:val="22"/>
          <w:lang w:val="da-DK"/>
        </w:rPr>
      </w:pPr>
      <w:r>
        <w:rPr>
          <w:b/>
          <w:bCs/>
          <w:szCs w:val="22"/>
          <w:lang w:val="da-DK"/>
        </w:rPr>
        <w:lastRenderedPageBreak/>
        <w:t>INDLÆGSSEDDEL</w:t>
      </w:r>
    </w:p>
    <w:p w14:paraId="5196E360" w14:textId="77777777" w:rsidR="005F7348" w:rsidRDefault="005F7348">
      <w:pPr>
        <w:tabs>
          <w:tab w:val="clear" w:pos="567"/>
        </w:tabs>
        <w:spacing w:line="240" w:lineRule="auto"/>
        <w:rPr>
          <w:szCs w:val="22"/>
          <w:lang w:val="da-DK"/>
        </w:rPr>
      </w:pPr>
    </w:p>
    <w:p w14:paraId="249DCC11" w14:textId="77777777" w:rsidR="005F7348" w:rsidRDefault="002E0B67">
      <w:pPr>
        <w:tabs>
          <w:tab w:val="clear" w:pos="567"/>
        </w:tabs>
        <w:spacing w:line="240" w:lineRule="auto"/>
        <w:rPr>
          <w:b/>
          <w:szCs w:val="22"/>
          <w:lang w:val="da-DK"/>
        </w:rPr>
      </w:pPr>
      <w:r>
        <w:rPr>
          <w:b/>
          <w:bCs/>
          <w:szCs w:val="22"/>
          <w:lang w:val="da-DK"/>
        </w:rPr>
        <w:t>1</w:t>
      </w:r>
      <w:r>
        <w:rPr>
          <w:b/>
          <w:bCs/>
          <w:szCs w:val="22"/>
          <w:highlight w:val="lightGray"/>
          <w:lang w:val="da-DK"/>
        </w:rPr>
        <w:t>.</w:t>
      </w:r>
      <w:r>
        <w:rPr>
          <w:b/>
          <w:bCs/>
          <w:szCs w:val="22"/>
          <w:lang w:val="da-DK"/>
        </w:rPr>
        <w:tab/>
        <w:t>Veterinærlægemidlets navn</w:t>
      </w:r>
    </w:p>
    <w:p w14:paraId="54AA7B1F" w14:textId="77777777" w:rsidR="005F7348" w:rsidRDefault="005F7348">
      <w:pPr>
        <w:tabs>
          <w:tab w:val="clear" w:pos="567"/>
        </w:tabs>
        <w:spacing w:line="240" w:lineRule="auto"/>
        <w:rPr>
          <w:szCs w:val="22"/>
          <w:lang w:val="da-DK"/>
        </w:rPr>
      </w:pPr>
    </w:p>
    <w:p w14:paraId="2B423106" w14:textId="77777777" w:rsidR="005F7348" w:rsidRDefault="002E0B67">
      <w:pPr>
        <w:tabs>
          <w:tab w:val="clear" w:pos="567"/>
        </w:tabs>
        <w:spacing w:line="240" w:lineRule="auto"/>
        <w:rPr>
          <w:szCs w:val="22"/>
          <w:lang w:val="da-DK"/>
        </w:rPr>
      </w:pPr>
      <w:proofErr w:type="spellStart"/>
      <w:r>
        <w:rPr>
          <w:szCs w:val="22"/>
          <w:lang w:val="da-DK"/>
        </w:rPr>
        <w:t>Syvazul</w:t>
      </w:r>
      <w:proofErr w:type="spellEnd"/>
      <w:r>
        <w:rPr>
          <w:szCs w:val="22"/>
          <w:lang w:val="da-DK"/>
        </w:rPr>
        <w:t xml:space="preserve"> BTV injektionsvæske, suspension, til får og kvæg</w:t>
      </w:r>
    </w:p>
    <w:p w14:paraId="255F8813" w14:textId="77777777" w:rsidR="005F7348" w:rsidRDefault="005F7348">
      <w:pPr>
        <w:tabs>
          <w:tab w:val="clear" w:pos="567"/>
        </w:tabs>
        <w:spacing w:line="240" w:lineRule="auto"/>
        <w:rPr>
          <w:szCs w:val="22"/>
          <w:lang w:val="da-DK"/>
        </w:rPr>
      </w:pPr>
    </w:p>
    <w:p w14:paraId="5CF41306" w14:textId="77777777" w:rsidR="005F7348" w:rsidRDefault="005F7348">
      <w:pPr>
        <w:tabs>
          <w:tab w:val="clear" w:pos="567"/>
        </w:tabs>
        <w:spacing w:line="240" w:lineRule="auto"/>
        <w:rPr>
          <w:szCs w:val="22"/>
          <w:lang w:val="da-DK"/>
        </w:rPr>
      </w:pPr>
    </w:p>
    <w:p w14:paraId="1A8AAA05" w14:textId="77777777" w:rsidR="005F7348" w:rsidRDefault="002E0B67">
      <w:pPr>
        <w:tabs>
          <w:tab w:val="clear" w:pos="567"/>
        </w:tabs>
        <w:spacing w:line="240" w:lineRule="auto"/>
        <w:rPr>
          <w:b/>
          <w:szCs w:val="22"/>
          <w:lang w:val="da-DK"/>
        </w:rPr>
      </w:pPr>
      <w:r>
        <w:rPr>
          <w:b/>
          <w:bCs/>
          <w:szCs w:val="22"/>
          <w:highlight w:val="lightGray"/>
          <w:lang w:val="da-DK"/>
        </w:rPr>
        <w:t>2</w:t>
      </w:r>
      <w:r>
        <w:rPr>
          <w:b/>
          <w:bCs/>
          <w:szCs w:val="22"/>
          <w:lang w:val="da-DK"/>
        </w:rPr>
        <w:t>.</w:t>
      </w:r>
      <w:r>
        <w:rPr>
          <w:b/>
          <w:bCs/>
          <w:szCs w:val="22"/>
          <w:lang w:val="da-DK"/>
        </w:rPr>
        <w:tab/>
        <w:t>Sammensætning</w:t>
      </w:r>
    </w:p>
    <w:p w14:paraId="54A93750" w14:textId="77777777" w:rsidR="005F7348" w:rsidRDefault="005F7348">
      <w:pPr>
        <w:tabs>
          <w:tab w:val="clear" w:pos="567"/>
        </w:tabs>
        <w:spacing w:line="240" w:lineRule="auto"/>
        <w:rPr>
          <w:szCs w:val="22"/>
          <w:lang w:val="da-DK"/>
        </w:rPr>
      </w:pPr>
    </w:p>
    <w:p w14:paraId="7ABBEC6C" w14:textId="77777777" w:rsidR="005F7348" w:rsidRDefault="002E0B67">
      <w:pPr>
        <w:tabs>
          <w:tab w:val="clear" w:pos="567"/>
        </w:tabs>
        <w:spacing w:line="240" w:lineRule="auto"/>
        <w:rPr>
          <w:szCs w:val="22"/>
          <w:lang w:val="da-DK"/>
        </w:rPr>
      </w:pPr>
      <w:r>
        <w:rPr>
          <w:szCs w:val="22"/>
          <w:lang w:val="da-DK"/>
        </w:rPr>
        <w:t>Hver ml indeholder:</w:t>
      </w:r>
    </w:p>
    <w:p w14:paraId="1669EED0" w14:textId="77777777" w:rsidR="005F7348" w:rsidRDefault="005F7348">
      <w:pPr>
        <w:tabs>
          <w:tab w:val="clear" w:pos="567"/>
        </w:tabs>
        <w:spacing w:line="240" w:lineRule="auto"/>
        <w:rPr>
          <w:szCs w:val="22"/>
          <w:lang w:val="da-DK"/>
        </w:rPr>
      </w:pPr>
    </w:p>
    <w:p w14:paraId="78FB5389" w14:textId="77777777" w:rsidR="005F7348" w:rsidRDefault="002E0B67">
      <w:pPr>
        <w:tabs>
          <w:tab w:val="clear" w:pos="567"/>
        </w:tabs>
        <w:spacing w:line="240" w:lineRule="auto"/>
        <w:rPr>
          <w:b/>
          <w:szCs w:val="22"/>
          <w:lang w:val="da-DK"/>
        </w:rPr>
      </w:pPr>
      <w:r>
        <w:rPr>
          <w:b/>
          <w:bCs/>
          <w:szCs w:val="22"/>
          <w:lang w:val="da-DK"/>
        </w:rPr>
        <w:t>Aktive stoffer*:</w:t>
      </w:r>
    </w:p>
    <w:p w14:paraId="5CC0B4E4" w14:textId="77777777" w:rsidR="005F7348" w:rsidRDefault="005F7348">
      <w:pPr>
        <w:tabs>
          <w:tab w:val="clear" w:pos="567"/>
        </w:tabs>
        <w:spacing w:line="240" w:lineRule="auto"/>
        <w:rPr>
          <w:szCs w:val="22"/>
          <w:lang w:val="da-DK"/>
        </w:rPr>
      </w:pPr>
    </w:p>
    <w:p w14:paraId="67E86E0F" w14:textId="77777777" w:rsidR="005F7348" w:rsidRDefault="002E0B67">
      <w:pPr>
        <w:tabs>
          <w:tab w:val="clear" w:pos="567"/>
          <w:tab w:val="left" w:pos="7380"/>
        </w:tabs>
        <w:spacing w:line="240" w:lineRule="auto"/>
        <w:rPr>
          <w:szCs w:val="22"/>
          <w:lang w:val="da-DK"/>
        </w:rPr>
      </w:pPr>
      <w:r>
        <w:rPr>
          <w:szCs w:val="22"/>
          <w:lang w:val="da-DK"/>
        </w:rPr>
        <w:t xml:space="preserve">Inaktiveret </w:t>
      </w:r>
      <w:proofErr w:type="spellStart"/>
      <w:r>
        <w:rPr>
          <w:szCs w:val="22"/>
          <w:lang w:val="da-DK"/>
        </w:rPr>
        <w:t>bluetonguevirus</w:t>
      </w:r>
      <w:proofErr w:type="spellEnd"/>
      <w:r>
        <w:rPr>
          <w:szCs w:val="22"/>
          <w:lang w:val="da-DK"/>
        </w:rPr>
        <w:t xml:space="preserve"> (BTV)</w:t>
      </w:r>
      <w:r>
        <w:rPr>
          <w:szCs w:val="22"/>
          <w:lang w:val="da-DK"/>
        </w:rPr>
        <w:tab/>
        <w:t>RP** ≥ 1</w:t>
      </w:r>
    </w:p>
    <w:p w14:paraId="5AD3307B" w14:textId="77777777" w:rsidR="005F7348" w:rsidRDefault="005F7348">
      <w:pPr>
        <w:tabs>
          <w:tab w:val="clear" w:pos="567"/>
        </w:tabs>
        <w:spacing w:line="240" w:lineRule="auto"/>
        <w:rPr>
          <w:szCs w:val="22"/>
          <w:lang w:val="da-DK"/>
        </w:rPr>
      </w:pPr>
    </w:p>
    <w:p w14:paraId="72F7C243" w14:textId="77777777" w:rsidR="005F7348" w:rsidRDefault="002E0B67">
      <w:pPr>
        <w:tabs>
          <w:tab w:val="clear" w:pos="567"/>
        </w:tabs>
        <w:spacing w:line="240" w:lineRule="auto"/>
        <w:rPr>
          <w:szCs w:val="22"/>
          <w:lang w:val="da-DK"/>
        </w:rPr>
      </w:pPr>
      <w:r>
        <w:rPr>
          <w:szCs w:val="22"/>
          <w:lang w:val="da-DK"/>
        </w:rPr>
        <w:t xml:space="preserve">* Maksimalt to forskellige inaktiverede </w:t>
      </w:r>
      <w:proofErr w:type="spellStart"/>
      <w:r>
        <w:rPr>
          <w:szCs w:val="22"/>
          <w:lang w:val="da-DK"/>
        </w:rPr>
        <w:t>bluetonguevirus</w:t>
      </w:r>
      <w:proofErr w:type="spellEnd"/>
      <w:r>
        <w:rPr>
          <w:szCs w:val="22"/>
          <w:lang w:val="da-DK"/>
        </w:rPr>
        <w:t xml:space="preserve"> </w:t>
      </w:r>
      <w:proofErr w:type="spellStart"/>
      <w:r>
        <w:rPr>
          <w:szCs w:val="22"/>
          <w:lang w:val="da-DK"/>
        </w:rPr>
        <w:t>serotyper</w:t>
      </w:r>
      <w:proofErr w:type="spellEnd"/>
      <w:r>
        <w:rPr>
          <w:szCs w:val="22"/>
          <w:lang w:val="da-DK"/>
        </w:rPr>
        <w:t>:</w:t>
      </w:r>
    </w:p>
    <w:p w14:paraId="25E46D8B" w14:textId="77777777" w:rsidR="005F7348" w:rsidRDefault="002E0B67">
      <w:pPr>
        <w:tabs>
          <w:tab w:val="clear" w:pos="567"/>
        </w:tabs>
        <w:spacing w:before="120" w:line="240" w:lineRule="auto"/>
        <w:rPr>
          <w:szCs w:val="22"/>
          <w:lang w:val="da-DK"/>
        </w:rPr>
      </w:pPr>
      <w:r>
        <w:rPr>
          <w:szCs w:val="22"/>
          <w:lang w:val="da-DK"/>
        </w:rPr>
        <w:tab/>
      </w:r>
      <w:proofErr w:type="spellStart"/>
      <w:r>
        <w:rPr>
          <w:szCs w:val="22"/>
          <w:lang w:val="da-DK"/>
        </w:rPr>
        <w:t>Bluetonguevirus</w:t>
      </w:r>
      <w:proofErr w:type="spellEnd"/>
      <w:r>
        <w:rPr>
          <w:szCs w:val="22"/>
          <w:lang w:val="da-DK"/>
        </w:rPr>
        <w:t>, serotype 1 (BTV-1), stamme ALG2006/01 E1, inaktiveret</w:t>
      </w:r>
    </w:p>
    <w:p w14:paraId="474B21DF" w14:textId="77777777" w:rsidR="005F7348" w:rsidRDefault="002E0B67">
      <w:pPr>
        <w:tabs>
          <w:tab w:val="clear" w:pos="567"/>
        </w:tabs>
        <w:spacing w:line="240" w:lineRule="auto"/>
        <w:rPr>
          <w:szCs w:val="22"/>
          <w:lang w:val="da-DK"/>
        </w:rPr>
      </w:pPr>
      <w:r>
        <w:rPr>
          <w:szCs w:val="22"/>
          <w:lang w:val="da-DK"/>
        </w:rPr>
        <w:tab/>
      </w:r>
      <w:proofErr w:type="spellStart"/>
      <w:r>
        <w:rPr>
          <w:szCs w:val="22"/>
          <w:lang w:val="da-DK"/>
        </w:rPr>
        <w:t>Bluetonguevirus</w:t>
      </w:r>
      <w:proofErr w:type="spellEnd"/>
      <w:r>
        <w:rPr>
          <w:szCs w:val="22"/>
          <w:lang w:val="da-DK"/>
        </w:rPr>
        <w:t>, serotype 4 (BTV-4), stamme BTV-4/SPA-1/2004, inaktiveret</w:t>
      </w:r>
    </w:p>
    <w:p w14:paraId="285F4094" w14:textId="77777777" w:rsidR="005F7348" w:rsidRDefault="002E0B67">
      <w:pPr>
        <w:tabs>
          <w:tab w:val="clear" w:pos="567"/>
        </w:tabs>
        <w:spacing w:line="240" w:lineRule="auto"/>
        <w:rPr>
          <w:szCs w:val="22"/>
          <w:lang w:val="da-DK"/>
        </w:rPr>
      </w:pPr>
      <w:r>
        <w:rPr>
          <w:szCs w:val="22"/>
          <w:lang w:val="da-DK"/>
        </w:rPr>
        <w:tab/>
      </w:r>
      <w:proofErr w:type="spellStart"/>
      <w:r>
        <w:rPr>
          <w:szCs w:val="22"/>
          <w:lang w:val="da-DK"/>
        </w:rPr>
        <w:t>Bluetonguevirus</w:t>
      </w:r>
      <w:proofErr w:type="spellEnd"/>
      <w:r>
        <w:rPr>
          <w:szCs w:val="22"/>
          <w:lang w:val="da-DK"/>
        </w:rPr>
        <w:t>, serotype 8 (BTV-8), stamme BEL2006/01, inaktiveret</w:t>
      </w:r>
    </w:p>
    <w:p w14:paraId="693D3C10" w14:textId="77777777" w:rsidR="005F7348" w:rsidRDefault="005F7348">
      <w:pPr>
        <w:tabs>
          <w:tab w:val="clear" w:pos="567"/>
        </w:tabs>
        <w:spacing w:line="240" w:lineRule="auto"/>
        <w:rPr>
          <w:szCs w:val="22"/>
          <w:lang w:val="da-DK"/>
        </w:rPr>
      </w:pPr>
    </w:p>
    <w:p w14:paraId="6D362AE5" w14:textId="77777777" w:rsidR="005F7348" w:rsidRDefault="002E0B67">
      <w:pPr>
        <w:tabs>
          <w:tab w:val="clear" w:pos="567"/>
        </w:tabs>
        <w:spacing w:line="240" w:lineRule="auto"/>
        <w:rPr>
          <w:szCs w:val="22"/>
          <w:lang w:val="da-DK"/>
        </w:rPr>
      </w:pPr>
      <w:r>
        <w:rPr>
          <w:szCs w:val="22"/>
          <w:lang w:val="da-DK"/>
        </w:rPr>
        <w:t xml:space="preserve">** Relativ styrke målt ved ELISA i forhold til en referencevaccine, hvis virkning er påvist ved </w:t>
      </w:r>
      <w:proofErr w:type="spellStart"/>
      <w:r>
        <w:rPr>
          <w:szCs w:val="22"/>
          <w:lang w:val="da-DK"/>
        </w:rPr>
        <w:t>challenge</w:t>
      </w:r>
      <w:proofErr w:type="spellEnd"/>
      <w:r>
        <w:rPr>
          <w:szCs w:val="22"/>
          <w:lang w:val="da-DK"/>
        </w:rPr>
        <w:t xml:space="preserve"> i de dyrearter, som lægemidlet er beregnet til.</w:t>
      </w:r>
    </w:p>
    <w:p w14:paraId="52188169" w14:textId="77777777" w:rsidR="005F7348" w:rsidRDefault="005F7348">
      <w:pPr>
        <w:tabs>
          <w:tab w:val="clear" w:pos="567"/>
        </w:tabs>
        <w:spacing w:line="240" w:lineRule="auto"/>
        <w:rPr>
          <w:szCs w:val="22"/>
          <w:lang w:val="da-DK"/>
        </w:rPr>
      </w:pPr>
    </w:p>
    <w:p w14:paraId="11297A7B" w14:textId="77777777" w:rsidR="005F7348" w:rsidRDefault="002E0B67">
      <w:pPr>
        <w:tabs>
          <w:tab w:val="clear" w:pos="567"/>
        </w:tabs>
        <w:spacing w:line="240" w:lineRule="auto"/>
        <w:rPr>
          <w:szCs w:val="22"/>
          <w:lang w:val="da-DK"/>
        </w:rPr>
      </w:pPr>
      <w:r>
        <w:rPr>
          <w:szCs w:val="22"/>
          <w:lang w:val="da-DK"/>
        </w:rPr>
        <w:t>Antallet og typerne af stammer indeholdt i det endelige produkt tilpasses den nuværende epidemiologiske situation, der er relevant på formuleringstidspunktet af det endelige produkt og angives på etiketten.</w:t>
      </w:r>
    </w:p>
    <w:p w14:paraId="7F4C7248" w14:textId="77777777" w:rsidR="005F7348" w:rsidRDefault="005F7348">
      <w:pPr>
        <w:tabs>
          <w:tab w:val="clear" w:pos="567"/>
        </w:tabs>
        <w:spacing w:line="240" w:lineRule="auto"/>
        <w:rPr>
          <w:szCs w:val="22"/>
          <w:lang w:val="da-DK"/>
        </w:rPr>
      </w:pPr>
    </w:p>
    <w:p w14:paraId="32C93DCD" w14:textId="77777777" w:rsidR="005F7348" w:rsidRDefault="002E0B67">
      <w:pPr>
        <w:tabs>
          <w:tab w:val="clear" w:pos="567"/>
        </w:tabs>
        <w:spacing w:line="240" w:lineRule="auto"/>
        <w:rPr>
          <w:b/>
          <w:szCs w:val="22"/>
          <w:lang w:val="da-DK"/>
        </w:rPr>
      </w:pPr>
      <w:proofErr w:type="spellStart"/>
      <w:r>
        <w:rPr>
          <w:b/>
          <w:bCs/>
          <w:szCs w:val="22"/>
          <w:lang w:val="da-DK"/>
        </w:rPr>
        <w:t>Adjuvanser</w:t>
      </w:r>
      <w:proofErr w:type="spellEnd"/>
      <w:r>
        <w:rPr>
          <w:b/>
          <w:bCs/>
          <w:szCs w:val="22"/>
          <w:lang w:val="da-DK"/>
        </w:rPr>
        <w:t>:</w:t>
      </w:r>
    </w:p>
    <w:p w14:paraId="6D54AEDF" w14:textId="77777777" w:rsidR="005F7348" w:rsidRDefault="002E0B67">
      <w:pPr>
        <w:tabs>
          <w:tab w:val="clear" w:pos="567"/>
          <w:tab w:val="left" w:pos="7380"/>
        </w:tabs>
        <w:spacing w:line="240" w:lineRule="auto"/>
        <w:rPr>
          <w:szCs w:val="22"/>
          <w:lang w:val="da-DK"/>
        </w:rPr>
      </w:pPr>
      <w:r>
        <w:rPr>
          <w:szCs w:val="22"/>
          <w:lang w:val="da-DK"/>
        </w:rPr>
        <w:t>Aluminiumhydroxid (Al</w:t>
      </w:r>
      <w:r>
        <w:rPr>
          <w:szCs w:val="22"/>
          <w:vertAlign w:val="superscript"/>
          <w:lang w:val="da-DK"/>
        </w:rPr>
        <w:t>3+</w:t>
      </w:r>
      <w:r>
        <w:rPr>
          <w:szCs w:val="22"/>
          <w:lang w:val="da-DK"/>
        </w:rPr>
        <w:t xml:space="preserve">) </w:t>
      </w:r>
      <w:r>
        <w:rPr>
          <w:szCs w:val="22"/>
          <w:lang w:val="da-DK"/>
        </w:rPr>
        <w:tab/>
        <w:t>2,08 mg</w:t>
      </w:r>
    </w:p>
    <w:p w14:paraId="64C59333" w14:textId="77777777" w:rsidR="005F7348" w:rsidRDefault="002E0B67">
      <w:pPr>
        <w:tabs>
          <w:tab w:val="clear" w:pos="567"/>
          <w:tab w:val="left" w:pos="7380"/>
        </w:tabs>
        <w:spacing w:line="240" w:lineRule="auto"/>
        <w:rPr>
          <w:szCs w:val="22"/>
          <w:lang w:val="es-AR"/>
        </w:rPr>
      </w:pPr>
      <w:proofErr w:type="spellStart"/>
      <w:r>
        <w:rPr>
          <w:szCs w:val="22"/>
          <w:lang w:val="es-AR"/>
        </w:rPr>
        <w:t>Oprenset</w:t>
      </w:r>
      <w:proofErr w:type="spellEnd"/>
      <w:r>
        <w:rPr>
          <w:szCs w:val="22"/>
          <w:lang w:val="es-AR"/>
        </w:rPr>
        <w:t xml:space="preserve"> </w:t>
      </w:r>
      <w:proofErr w:type="spellStart"/>
      <w:r>
        <w:rPr>
          <w:szCs w:val="22"/>
          <w:lang w:val="es-AR"/>
        </w:rPr>
        <w:t>saponin</w:t>
      </w:r>
      <w:proofErr w:type="spellEnd"/>
      <w:r>
        <w:rPr>
          <w:szCs w:val="22"/>
          <w:lang w:val="es-AR"/>
        </w:rPr>
        <w:t xml:space="preserve"> </w:t>
      </w:r>
      <w:r>
        <w:rPr>
          <w:iCs/>
          <w:szCs w:val="22"/>
          <w:lang w:val="es-AR"/>
        </w:rPr>
        <w:t>(</w:t>
      </w:r>
      <w:proofErr w:type="spellStart"/>
      <w:r>
        <w:rPr>
          <w:iCs/>
          <w:szCs w:val="22"/>
          <w:lang w:val="es-AR"/>
        </w:rPr>
        <w:t>Quil</w:t>
      </w:r>
      <w:proofErr w:type="spellEnd"/>
      <w:r>
        <w:rPr>
          <w:iCs/>
          <w:szCs w:val="22"/>
          <w:lang w:val="es-AR"/>
        </w:rPr>
        <w:t xml:space="preserve">-A) </w:t>
      </w:r>
      <w:r>
        <w:rPr>
          <w:szCs w:val="22"/>
          <w:lang w:val="es-AR"/>
        </w:rPr>
        <w:t xml:space="preserve">fra </w:t>
      </w:r>
      <w:proofErr w:type="spellStart"/>
      <w:r>
        <w:rPr>
          <w:i/>
          <w:iCs/>
          <w:szCs w:val="22"/>
          <w:lang w:val="es-AR"/>
        </w:rPr>
        <w:t>Quillaja</w:t>
      </w:r>
      <w:proofErr w:type="spellEnd"/>
      <w:r>
        <w:rPr>
          <w:i/>
          <w:iCs/>
          <w:szCs w:val="22"/>
          <w:lang w:val="es-AR"/>
        </w:rPr>
        <w:t xml:space="preserve"> saponaria</w:t>
      </w:r>
      <w:r>
        <w:rPr>
          <w:szCs w:val="22"/>
          <w:lang w:val="es-AR"/>
        </w:rPr>
        <w:t xml:space="preserve"> </w:t>
      </w:r>
      <w:r>
        <w:rPr>
          <w:szCs w:val="22"/>
          <w:lang w:val="es-AR"/>
        </w:rPr>
        <w:tab/>
        <w:t>0,2 mg</w:t>
      </w:r>
    </w:p>
    <w:p w14:paraId="0AAD04D7" w14:textId="77777777" w:rsidR="005F7348" w:rsidRDefault="005F7348">
      <w:pPr>
        <w:tabs>
          <w:tab w:val="clear" w:pos="567"/>
        </w:tabs>
        <w:spacing w:line="240" w:lineRule="auto"/>
        <w:rPr>
          <w:b/>
          <w:szCs w:val="22"/>
          <w:lang w:val="es-AR"/>
        </w:rPr>
      </w:pPr>
    </w:p>
    <w:p w14:paraId="2A9F6281" w14:textId="77777777" w:rsidR="005F7348" w:rsidRDefault="002E0B67">
      <w:pPr>
        <w:tabs>
          <w:tab w:val="clear" w:pos="567"/>
        </w:tabs>
        <w:spacing w:line="240" w:lineRule="auto"/>
        <w:rPr>
          <w:b/>
          <w:szCs w:val="22"/>
          <w:lang w:val="da-DK"/>
        </w:rPr>
      </w:pPr>
      <w:r>
        <w:rPr>
          <w:b/>
          <w:bCs/>
          <w:szCs w:val="22"/>
          <w:lang w:val="da-DK"/>
        </w:rPr>
        <w:t>Hjælpestof:</w:t>
      </w:r>
    </w:p>
    <w:p w14:paraId="3F92C3C2" w14:textId="77777777" w:rsidR="005F7348" w:rsidRDefault="002E0B67">
      <w:pPr>
        <w:tabs>
          <w:tab w:val="clear" w:pos="567"/>
          <w:tab w:val="left" w:pos="7380"/>
        </w:tabs>
        <w:spacing w:line="240" w:lineRule="auto"/>
        <w:rPr>
          <w:szCs w:val="22"/>
          <w:lang w:val="da-DK"/>
        </w:rPr>
      </w:pPr>
      <w:proofErr w:type="spellStart"/>
      <w:r>
        <w:rPr>
          <w:szCs w:val="22"/>
          <w:lang w:val="da-DK"/>
        </w:rPr>
        <w:t>Thiomersal</w:t>
      </w:r>
      <w:proofErr w:type="spellEnd"/>
      <w:r>
        <w:rPr>
          <w:szCs w:val="22"/>
          <w:lang w:val="da-DK"/>
        </w:rPr>
        <w:t xml:space="preserve"> </w:t>
      </w:r>
      <w:r>
        <w:rPr>
          <w:szCs w:val="22"/>
          <w:lang w:val="da-DK"/>
        </w:rPr>
        <w:tab/>
        <w:t>0,1 mg</w:t>
      </w:r>
    </w:p>
    <w:p w14:paraId="7C6CBB98" w14:textId="77777777" w:rsidR="005F7348" w:rsidRDefault="005F7348">
      <w:pPr>
        <w:tabs>
          <w:tab w:val="clear" w:pos="567"/>
        </w:tabs>
        <w:spacing w:line="240" w:lineRule="auto"/>
        <w:rPr>
          <w:szCs w:val="22"/>
          <w:lang w:val="da-DK"/>
        </w:rPr>
      </w:pPr>
    </w:p>
    <w:p w14:paraId="7265B96A" w14:textId="77777777" w:rsidR="005F7348" w:rsidRDefault="002E0B67">
      <w:pPr>
        <w:tabs>
          <w:tab w:val="clear" w:pos="567"/>
        </w:tabs>
        <w:spacing w:line="240" w:lineRule="auto"/>
        <w:rPr>
          <w:szCs w:val="22"/>
          <w:lang w:val="da-DK"/>
        </w:rPr>
      </w:pPr>
      <w:r>
        <w:rPr>
          <w:szCs w:val="22"/>
          <w:lang w:val="da-DK"/>
        </w:rPr>
        <w:t>Let pink til hvid injektionsvæske, suspension, der let homogeniseres ved omrystning.</w:t>
      </w:r>
    </w:p>
    <w:p w14:paraId="438719CF" w14:textId="77777777" w:rsidR="005F7348" w:rsidRDefault="005F7348">
      <w:pPr>
        <w:tabs>
          <w:tab w:val="clear" w:pos="567"/>
        </w:tabs>
        <w:spacing w:line="240" w:lineRule="auto"/>
        <w:rPr>
          <w:szCs w:val="22"/>
          <w:lang w:val="da-DK"/>
        </w:rPr>
      </w:pPr>
    </w:p>
    <w:p w14:paraId="30F5EF3E" w14:textId="77777777" w:rsidR="005F7348" w:rsidRDefault="005F7348">
      <w:pPr>
        <w:tabs>
          <w:tab w:val="clear" w:pos="567"/>
        </w:tabs>
        <w:spacing w:line="240" w:lineRule="auto"/>
        <w:rPr>
          <w:szCs w:val="22"/>
          <w:lang w:val="da-DK"/>
        </w:rPr>
      </w:pPr>
    </w:p>
    <w:p w14:paraId="65E7FD94" w14:textId="77777777" w:rsidR="005F7348" w:rsidRDefault="002E0B67">
      <w:pPr>
        <w:rPr>
          <w:b/>
          <w:bCs/>
          <w:szCs w:val="22"/>
          <w:lang w:val="da-DK"/>
        </w:rPr>
      </w:pPr>
      <w:r>
        <w:rPr>
          <w:b/>
          <w:bCs/>
          <w:szCs w:val="22"/>
          <w:highlight w:val="lightGray"/>
          <w:lang w:val="da-DK"/>
        </w:rPr>
        <w:t>3</w:t>
      </w:r>
      <w:r>
        <w:rPr>
          <w:b/>
          <w:bCs/>
          <w:szCs w:val="22"/>
          <w:lang w:val="da-DK"/>
        </w:rPr>
        <w:t>. Dyrearter</w:t>
      </w:r>
    </w:p>
    <w:p w14:paraId="0FF811BA" w14:textId="77777777" w:rsidR="005F7348" w:rsidRDefault="005F7348">
      <w:pPr>
        <w:tabs>
          <w:tab w:val="clear" w:pos="567"/>
        </w:tabs>
        <w:spacing w:line="240" w:lineRule="auto"/>
        <w:rPr>
          <w:szCs w:val="22"/>
          <w:lang w:val="da-DK"/>
        </w:rPr>
      </w:pPr>
    </w:p>
    <w:p w14:paraId="3ACCC2D2" w14:textId="77777777" w:rsidR="005F7348" w:rsidRDefault="002E0B67">
      <w:pPr>
        <w:tabs>
          <w:tab w:val="clear" w:pos="567"/>
        </w:tabs>
        <w:spacing w:line="240" w:lineRule="auto"/>
        <w:rPr>
          <w:szCs w:val="22"/>
          <w:lang w:val="da-DK"/>
        </w:rPr>
      </w:pPr>
      <w:r>
        <w:rPr>
          <w:szCs w:val="22"/>
          <w:lang w:val="da-DK"/>
        </w:rPr>
        <w:t>Får og kvæg.</w:t>
      </w:r>
    </w:p>
    <w:p w14:paraId="5C5AB93F" w14:textId="77777777" w:rsidR="005F7348" w:rsidRDefault="005F7348">
      <w:pPr>
        <w:tabs>
          <w:tab w:val="clear" w:pos="567"/>
        </w:tabs>
        <w:spacing w:line="240" w:lineRule="auto"/>
        <w:rPr>
          <w:szCs w:val="22"/>
          <w:lang w:val="da-DK"/>
        </w:rPr>
      </w:pPr>
    </w:p>
    <w:p w14:paraId="1F818041" w14:textId="77777777" w:rsidR="005F7348" w:rsidRDefault="005F7348">
      <w:pPr>
        <w:tabs>
          <w:tab w:val="clear" w:pos="567"/>
        </w:tabs>
        <w:spacing w:line="240" w:lineRule="auto"/>
        <w:rPr>
          <w:szCs w:val="22"/>
          <w:lang w:val="da-DK"/>
        </w:rPr>
      </w:pPr>
    </w:p>
    <w:p w14:paraId="4621F356" w14:textId="77777777" w:rsidR="005F7348" w:rsidRDefault="002E0B67">
      <w:pPr>
        <w:rPr>
          <w:b/>
          <w:bCs/>
          <w:lang w:val="da-DK"/>
        </w:rPr>
      </w:pPr>
      <w:r>
        <w:rPr>
          <w:b/>
          <w:bCs/>
          <w:szCs w:val="22"/>
          <w:lang w:val="da-DK"/>
        </w:rPr>
        <w:t>4</w:t>
      </w:r>
      <w:r>
        <w:rPr>
          <w:b/>
          <w:bCs/>
          <w:szCs w:val="22"/>
          <w:highlight w:val="lightGray"/>
          <w:lang w:val="da-DK"/>
        </w:rPr>
        <w:t>.</w:t>
      </w:r>
      <w:r>
        <w:rPr>
          <w:b/>
          <w:bCs/>
          <w:szCs w:val="22"/>
          <w:lang w:val="da-DK"/>
        </w:rPr>
        <w:tab/>
        <w:t>Indikation(er)</w:t>
      </w:r>
    </w:p>
    <w:p w14:paraId="1F810D26" w14:textId="77777777" w:rsidR="005F7348" w:rsidRDefault="005F7348">
      <w:pPr>
        <w:tabs>
          <w:tab w:val="clear" w:pos="567"/>
        </w:tabs>
        <w:spacing w:line="240" w:lineRule="auto"/>
        <w:rPr>
          <w:szCs w:val="22"/>
          <w:lang w:val="da-DK"/>
        </w:rPr>
      </w:pPr>
    </w:p>
    <w:p w14:paraId="34E23BA7" w14:textId="77777777" w:rsidR="005F7348" w:rsidRDefault="002E0B67">
      <w:pPr>
        <w:tabs>
          <w:tab w:val="clear" w:pos="567"/>
        </w:tabs>
        <w:spacing w:line="240" w:lineRule="auto"/>
        <w:rPr>
          <w:szCs w:val="22"/>
          <w:lang w:val="da-DK"/>
        </w:rPr>
      </w:pPr>
      <w:r>
        <w:rPr>
          <w:szCs w:val="22"/>
          <w:u w:val="single"/>
          <w:lang w:val="da-DK"/>
        </w:rPr>
        <w:t>Får</w:t>
      </w:r>
      <w:r>
        <w:rPr>
          <w:szCs w:val="22"/>
          <w:lang w:val="da-DK"/>
        </w:rPr>
        <w:t>:</w:t>
      </w:r>
    </w:p>
    <w:p w14:paraId="66174F21" w14:textId="77777777" w:rsidR="005F7348" w:rsidRDefault="002E0B67">
      <w:pPr>
        <w:tabs>
          <w:tab w:val="clear" w:pos="567"/>
        </w:tabs>
        <w:spacing w:line="240" w:lineRule="auto"/>
        <w:rPr>
          <w:szCs w:val="22"/>
          <w:lang w:val="da-DK"/>
        </w:rPr>
      </w:pPr>
      <w:r>
        <w:rPr>
          <w:szCs w:val="22"/>
          <w:lang w:val="da-DK"/>
        </w:rPr>
        <w:t xml:space="preserve">Til aktiv immunisering af får for at forebygge </w:t>
      </w:r>
      <w:proofErr w:type="spellStart"/>
      <w:r>
        <w:rPr>
          <w:szCs w:val="22"/>
          <w:lang w:val="da-DK"/>
        </w:rPr>
        <w:t>viræmi</w:t>
      </w:r>
      <w:proofErr w:type="spellEnd"/>
      <w:r>
        <w:rPr>
          <w:szCs w:val="22"/>
          <w:lang w:val="da-DK"/>
        </w:rPr>
        <w:t xml:space="preserve">* og reducere kliniske tegn og læsioner forårsaget af </w:t>
      </w:r>
      <w:proofErr w:type="spellStart"/>
      <w:r>
        <w:rPr>
          <w:szCs w:val="22"/>
          <w:lang w:val="da-DK"/>
        </w:rPr>
        <w:t>bluetonguevirus</w:t>
      </w:r>
      <w:proofErr w:type="spellEnd"/>
      <w:r>
        <w:rPr>
          <w:szCs w:val="22"/>
          <w:lang w:val="da-DK"/>
        </w:rPr>
        <w:t xml:space="preserve"> serotype 1 og/eller 8 og/eller for at reducere </w:t>
      </w:r>
      <w:proofErr w:type="spellStart"/>
      <w:r>
        <w:rPr>
          <w:szCs w:val="22"/>
          <w:lang w:val="da-DK"/>
        </w:rPr>
        <w:t>viræmi</w:t>
      </w:r>
      <w:proofErr w:type="spellEnd"/>
      <w:r>
        <w:rPr>
          <w:szCs w:val="22"/>
          <w:lang w:val="da-DK"/>
        </w:rPr>
        <w:t xml:space="preserve">* og kliniske tegn og læsioner forårsaget af </w:t>
      </w:r>
      <w:proofErr w:type="spellStart"/>
      <w:r>
        <w:rPr>
          <w:szCs w:val="22"/>
          <w:lang w:val="da-DK"/>
        </w:rPr>
        <w:t>bluetonguevirus</w:t>
      </w:r>
      <w:proofErr w:type="spellEnd"/>
      <w:r>
        <w:rPr>
          <w:szCs w:val="22"/>
          <w:lang w:val="da-DK"/>
        </w:rPr>
        <w:t xml:space="preserve"> serotype 4 (kombination af maksimum 2 </w:t>
      </w:r>
      <w:proofErr w:type="spellStart"/>
      <w:r>
        <w:rPr>
          <w:szCs w:val="22"/>
          <w:lang w:val="da-DK"/>
        </w:rPr>
        <w:t>serotyper</w:t>
      </w:r>
      <w:proofErr w:type="spellEnd"/>
      <w:r>
        <w:rPr>
          <w:szCs w:val="22"/>
          <w:lang w:val="da-DK"/>
        </w:rPr>
        <w:t>).</w:t>
      </w:r>
    </w:p>
    <w:p w14:paraId="2743A08C" w14:textId="77777777" w:rsidR="005F7348" w:rsidRDefault="002E0B67">
      <w:pPr>
        <w:tabs>
          <w:tab w:val="clear" w:pos="567"/>
        </w:tabs>
        <w:spacing w:before="120" w:line="240" w:lineRule="auto"/>
        <w:ind w:left="425"/>
        <w:rPr>
          <w:rFonts w:eastAsia="Calibri"/>
          <w:szCs w:val="22"/>
          <w:lang w:val="da-DK"/>
        </w:rPr>
      </w:pPr>
      <w:r>
        <w:rPr>
          <w:szCs w:val="22"/>
          <w:lang w:val="da-DK"/>
        </w:rPr>
        <w:t>*Under detektionsgrænsen bestemt med den validerede RT-PCR-metode på 1,32 log</w:t>
      </w:r>
      <w:r>
        <w:rPr>
          <w:szCs w:val="22"/>
          <w:vertAlign w:val="subscript"/>
          <w:lang w:val="da-DK"/>
        </w:rPr>
        <w:t>10</w:t>
      </w:r>
      <w:r>
        <w:rPr>
          <w:szCs w:val="22"/>
          <w:lang w:val="da-DK"/>
        </w:rPr>
        <w:t xml:space="preserve"> TCID</w:t>
      </w:r>
      <w:r>
        <w:rPr>
          <w:szCs w:val="22"/>
          <w:vertAlign w:val="subscript"/>
          <w:lang w:val="da-DK"/>
        </w:rPr>
        <w:t>50</w:t>
      </w:r>
      <w:r>
        <w:rPr>
          <w:szCs w:val="22"/>
          <w:lang w:val="da-DK"/>
        </w:rPr>
        <w:t>/ml</w:t>
      </w:r>
    </w:p>
    <w:p w14:paraId="6872E27D" w14:textId="77777777" w:rsidR="005F7348" w:rsidRDefault="002E0B67">
      <w:pPr>
        <w:tabs>
          <w:tab w:val="clear" w:pos="567"/>
        </w:tabs>
        <w:spacing w:before="120" w:line="240" w:lineRule="auto"/>
        <w:rPr>
          <w:szCs w:val="22"/>
          <w:lang w:val="da-DK"/>
        </w:rPr>
      </w:pPr>
      <w:r>
        <w:rPr>
          <w:szCs w:val="22"/>
          <w:lang w:val="da-DK"/>
        </w:rPr>
        <w:t>Indtræden af immunitet: 39 dage efter afslutning af basisvaccinationsprogrammet.</w:t>
      </w:r>
    </w:p>
    <w:p w14:paraId="1A67C821" w14:textId="77777777" w:rsidR="005F7348" w:rsidRDefault="002E0B67">
      <w:pPr>
        <w:tabs>
          <w:tab w:val="clear" w:pos="567"/>
        </w:tabs>
        <w:spacing w:line="240" w:lineRule="auto"/>
        <w:rPr>
          <w:szCs w:val="22"/>
          <w:lang w:val="da-DK"/>
        </w:rPr>
      </w:pPr>
      <w:r>
        <w:rPr>
          <w:szCs w:val="22"/>
          <w:lang w:val="da-DK"/>
        </w:rPr>
        <w:t>Varighed af immunitet: et år efter afslutning af basisvaccinationsprogrammet.</w:t>
      </w:r>
    </w:p>
    <w:p w14:paraId="1A7550FD" w14:textId="77777777" w:rsidR="005F7348" w:rsidRDefault="005F7348">
      <w:pPr>
        <w:tabs>
          <w:tab w:val="clear" w:pos="567"/>
        </w:tabs>
        <w:spacing w:line="240" w:lineRule="auto"/>
        <w:rPr>
          <w:szCs w:val="22"/>
          <w:lang w:val="da-DK"/>
        </w:rPr>
      </w:pPr>
    </w:p>
    <w:p w14:paraId="21B0B9D3" w14:textId="77777777" w:rsidR="005F7348" w:rsidRDefault="002E0B67">
      <w:pPr>
        <w:tabs>
          <w:tab w:val="clear" w:pos="567"/>
        </w:tabs>
        <w:spacing w:line="240" w:lineRule="auto"/>
        <w:rPr>
          <w:szCs w:val="22"/>
          <w:lang w:val="da-DK"/>
        </w:rPr>
      </w:pPr>
      <w:r>
        <w:rPr>
          <w:szCs w:val="22"/>
          <w:u w:val="single"/>
          <w:lang w:val="da-DK"/>
        </w:rPr>
        <w:t>Kvæg</w:t>
      </w:r>
      <w:r>
        <w:rPr>
          <w:szCs w:val="22"/>
          <w:lang w:val="da-DK"/>
        </w:rPr>
        <w:t>:</w:t>
      </w:r>
    </w:p>
    <w:p w14:paraId="13D5AB2C" w14:textId="77777777" w:rsidR="005F7348" w:rsidRDefault="002E0B67">
      <w:pPr>
        <w:tabs>
          <w:tab w:val="clear" w:pos="567"/>
        </w:tabs>
        <w:spacing w:line="240" w:lineRule="auto"/>
        <w:rPr>
          <w:szCs w:val="22"/>
          <w:lang w:val="da-DK"/>
        </w:rPr>
      </w:pPr>
      <w:r>
        <w:rPr>
          <w:szCs w:val="22"/>
          <w:lang w:val="da-DK"/>
        </w:rPr>
        <w:t xml:space="preserve">Til aktiv immunisering af kvæg for at forebygge </w:t>
      </w:r>
      <w:proofErr w:type="spellStart"/>
      <w:r>
        <w:rPr>
          <w:szCs w:val="22"/>
          <w:lang w:val="da-DK"/>
        </w:rPr>
        <w:t>viræmi</w:t>
      </w:r>
      <w:proofErr w:type="spellEnd"/>
      <w:r>
        <w:rPr>
          <w:szCs w:val="22"/>
          <w:lang w:val="da-DK"/>
        </w:rPr>
        <w:t xml:space="preserve">* forårsaget af </w:t>
      </w:r>
      <w:proofErr w:type="spellStart"/>
      <w:r>
        <w:rPr>
          <w:szCs w:val="22"/>
          <w:lang w:val="da-DK"/>
        </w:rPr>
        <w:t>bluetonguevirus</w:t>
      </w:r>
      <w:proofErr w:type="spellEnd"/>
      <w:r>
        <w:rPr>
          <w:szCs w:val="22"/>
          <w:lang w:val="da-DK"/>
        </w:rPr>
        <w:t xml:space="preserve"> serotype 1 og/eller 8 og/eller for at reducere </w:t>
      </w:r>
      <w:proofErr w:type="spellStart"/>
      <w:r>
        <w:rPr>
          <w:szCs w:val="22"/>
          <w:lang w:val="da-DK"/>
        </w:rPr>
        <w:t>viræmi</w:t>
      </w:r>
      <w:proofErr w:type="spellEnd"/>
      <w:r>
        <w:rPr>
          <w:szCs w:val="22"/>
          <w:lang w:val="da-DK"/>
        </w:rPr>
        <w:t xml:space="preserve">* forårsaget af </w:t>
      </w:r>
      <w:proofErr w:type="spellStart"/>
      <w:r>
        <w:rPr>
          <w:szCs w:val="22"/>
          <w:lang w:val="da-DK"/>
        </w:rPr>
        <w:t>bluetonguevirus</w:t>
      </w:r>
      <w:proofErr w:type="spellEnd"/>
      <w:r>
        <w:rPr>
          <w:szCs w:val="22"/>
          <w:lang w:val="da-DK"/>
        </w:rPr>
        <w:t xml:space="preserve"> serotype 4 (kombination af maksimum 2 </w:t>
      </w:r>
      <w:proofErr w:type="spellStart"/>
      <w:r>
        <w:rPr>
          <w:szCs w:val="22"/>
          <w:lang w:val="da-DK"/>
        </w:rPr>
        <w:t>serotyper</w:t>
      </w:r>
      <w:proofErr w:type="spellEnd"/>
      <w:r>
        <w:rPr>
          <w:szCs w:val="22"/>
          <w:lang w:val="da-DK"/>
        </w:rPr>
        <w:t>).</w:t>
      </w:r>
    </w:p>
    <w:p w14:paraId="07147075" w14:textId="77777777" w:rsidR="005F7348" w:rsidRDefault="002E0B67">
      <w:pPr>
        <w:tabs>
          <w:tab w:val="clear" w:pos="567"/>
        </w:tabs>
        <w:spacing w:before="120" w:line="240" w:lineRule="auto"/>
        <w:ind w:left="425"/>
        <w:rPr>
          <w:rFonts w:eastAsia="Calibri"/>
          <w:szCs w:val="22"/>
          <w:lang w:val="da-DK"/>
        </w:rPr>
      </w:pPr>
      <w:r>
        <w:rPr>
          <w:szCs w:val="22"/>
          <w:lang w:val="da-DK"/>
        </w:rPr>
        <w:lastRenderedPageBreak/>
        <w:t>*Under detektionsgrænsen bestemt med den validerede RT-PCR-metode på 1,32 log</w:t>
      </w:r>
      <w:r>
        <w:rPr>
          <w:szCs w:val="22"/>
          <w:vertAlign w:val="subscript"/>
          <w:lang w:val="da-DK"/>
        </w:rPr>
        <w:t>10</w:t>
      </w:r>
      <w:r>
        <w:rPr>
          <w:szCs w:val="22"/>
          <w:lang w:val="da-DK"/>
        </w:rPr>
        <w:t xml:space="preserve"> TCID</w:t>
      </w:r>
      <w:r>
        <w:rPr>
          <w:szCs w:val="22"/>
          <w:vertAlign w:val="subscript"/>
          <w:lang w:val="da-DK"/>
        </w:rPr>
        <w:t>50</w:t>
      </w:r>
      <w:r>
        <w:rPr>
          <w:szCs w:val="22"/>
          <w:lang w:val="da-DK"/>
        </w:rPr>
        <w:t>/ml</w:t>
      </w:r>
    </w:p>
    <w:p w14:paraId="362AF832" w14:textId="77777777" w:rsidR="005F7348" w:rsidRDefault="002E0B67">
      <w:pPr>
        <w:tabs>
          <w:tab w:val="clear" w:pos="567"/>
        </w:tabs>
        <w:spacing w:before="120" w:line="240" w:lineRule="auto"/>
        <w:rPr>
          <w:szCs w:val="22"/>
          <w:lang w:val="da-DK"/>
        </w:rPr>
      </w:pPr>
      <w:r>
        <w:rPr>
          <w:szCs w:val="22"/>
          <w:lang w:val="da-DK"/>
        </w:rPr>
        <w:t>Indtræden af immunitet: 21 dage efter afslutning af basisvaccinationsprogrammet.</w:t>
      </w:r>
    </w:p>
    <w:p w14:paraId="298058C7" w14:textId="77777777" w:rsidR="005F7348" w:rsidRDefault="002E0B67">
      <w:pPr>
        <w:rPr>
          <w:lang w:val="da-DK"/>
        </w:rPr>
      </w:pPr>
      <w:r>
        <w:rPr>
          <w:szCs w:val="22"/>
          <w:lang w:val="da-DK"/>
        </w:rPr>
        <w:t>Varighed af immunitet: et år efter afslutning af basisvaccinationsprogrammet.</w:t>
      </w:r>
    </w:p>
    <w:p w14:paraId="3BDA9020" w14:textId="77777777" w:rsidR="005F7348" w:rsidRDefault="005F7348">
      <w:pPr>
        <w:rPr>
          <w:lang w:val="da-DK"/>
        </w:rPr>
      </w:pPr>
    </w:p>
    <w:p w14:paraId="4AD8008E" w14:textId="77777777" w:rsidR="005F7348" w:rsidRDefault="005F7348">
      <w:pPr>
        <w:rPr>
          <w:lang w:val="da-DK"/>
        </w:rPr>
      </w:pPr>
    </w:p>
    <w:p w14:paraId="5B9A14C3" w14:textId="77777777" w:rsidR="005F7348" w:rsidRDefault="002E0B67">
      <w:pPr>
        <w:rPr>
          <w:b/>
          <w:bCs/>
          <w:lang w:val="da-DK"/>
        </w:rPr>
      </w:pPr>
      <w:r>
        <w:rPr>
          <w:b/>
          <w:bCs/>
          <w:szCs w:val="22"/>
          <w:highlight w:val="lightGray"/>
          <w:lang w:val="da-DK"/>
        </w:rPr>
        <w:t>5</w:t>
      </w:r>
      <w:r>
        <w:rPr>
          <w:b/>
          <w:bCs/>
          <w:szCs w:val="22"/>
          <w:lang w:val="da-DK"/>
        </w:rPr>
        <w:t>.</w:t>
      </w:r>
      <w:r>
        <w:rPr>
          <w:b/>
          <w:bCs/>
          <w:szCs w:val="22"/>
          <w:lang w:val="da-DK"/>
        </w:rPr>
        <w:tab/>
        <w:t>Kontraindikationer</w:t>
      </w:r>
    </w:p>
    <w:p w14:paraId="411B5A20" w14:textId="77777777" w:rsidR="005F7348" w:rsidRDefault="005F7348">
      <w:pPr>
        <w:rPr>
          <w:lang w:val="da-DK"/>
        </w:rPr>
      </w:pPr>
    </w:p>
    <w:p w14:paraId="515D5CEF" w14:textId="77777777" w:rsidR="005F7348" w:rsidRDefault="002E0B67">
      <w:pPr>
        <w:rPr>
          <w:szCs w:val="22"/>
          <w:lang w:val="da-DK"/>
        </w:rPr>
      </w:pPr>
      <w:r>
        <w:rPr>
          <w:szCs w:val="22"/>
          <w:lang w:val="da-DK"/>
        </w:rPr>
        <w:t>Ingen.</w:t>
      </w:r>
    </w:p>
    <w:p w14:paraId="05C31877" w14:textId="77777777" w:rsidR="005F7348" w:rsidRDefault="005F7348">
      <w:pPr>
        <w:rPr>
          <w:lang w:val="da-DK"/>
        </w:rPr>
      </w:pPr>
    </w:p>
    <w:p w14:paraId="288E4654" w14:textId="77777777" w:rsidR="005F7348" w:rsidRDefault="005F7348">
      <w:pPr>
        <w:rPr>
          <w:lang w:val="da-DK"/>
        </w:rPr>
      </w:pPr>
    </w:p>
    <w:p w14:paraId="752CC7B9" w14:textId="77777777" w:rsidR="005F7348" w:rsidRDefault="002E0B67">
      <w:pPr>
        <w:rPr>
          <w:b/>
          <w:bCs/>
          <w:lang w:val="da-DK"/>
        </w:rPr>
      </w:pPr>
      <w:r>
        <w:rPr>
          <w:b/>
          <w:bCs/>
          <w:szCs w:val="22"/>
          <w:highlight w:val="lightGray"/>
          <w:lang w:val="da-DK"/>
        </w:rPr>
        <w:t>6</w:t>
      </w:r>
      <w:r>
        <w:rPr>
          <w:b/>
          <w:bCs/>
          <w:szCs w:val="22"/>
          <w:lang w:val="da-DK"/>
        </w:rPr>
        <w:t>.</w:t>
      </w:r>
      <w:r>
        <w:rPr>
          <w:b/>
          <w:bCs/>
          <w:szCs w:val="22"/>
          <w:lang w:val="da-DK"/>
        </w:rPr>
        <w:tab/>
        <w:t>Særlige advarsler</w:t>
      </w:r>
    </w:p>
    <w:p w14:paraId="51F701C9" w14:textId="77777777" w:rsidR="005F7348" w:rsidRDefault="005F7348">
      <w:pPr>
        <w:rPr>
          <w:lang w:val="da-DK"/>
        </w:rPr>
      </w:pPr>
    </w:p>
    <w:p w14:paraId="0C0C6659" w14:textId="77777777" w:rsidR="005F7348" w:rsidRDefault="002E0B67">
      <w:pPr>
        <w:tabs>
          <w:tab w:val="clear" w:pos="567"/>
        </w:tabs>
        <w:spacing w:line="240" w:lineRule="auto"/>
        <w:rPr>
          <w:szCs w:val="22"/>
          <w:u w:val="single"/>
          <w:lang w:val="da-DK"/>
        </w:rPr>
      </w:pPr>
      <w:r>
        <w:rPr>
          <w:szCs w:val="22"/>
          <w:u w:val="single"/>
          <w:lang w:val="da-DK"/>
        </w:rPr>
        <w:t>Særlige advarsler:</w:t>
      </w:r>
    </w:p>
    <w:p w14:paraId="52BF0E24" w14:textId="77777777" w:rsidR="005F7348" w:rsidRDefault="005F7348">
      <w:pPr>
        <w:tabs>
          <w:tab w:val="clear" w:pos="567"/>
        </w:tabs>
        <w:spacing w:line="240" w:lineRule="auto"/>
        <w:rPr>
          <w:szCs w:val="22"/>
          <w:u w:val="single"/>
          <w:lang w:val="da-DK"/>
        </w:rPr>
      </w:pPr>
    </w:p>
    <w:p w14:paraId="068E628F" w14:textId="77777777" w:rsidR="005F7348" w:rsidRDefault="002E0B67">
      <w:pPr>
        <w:tabs>
          <w:tab w:val="clear" w:pos="567"/>
        </w:tabs>
        <w:spacing w:line="240" w:lineRule="auto"/>
        <w:rPr>
          <w:szCs w:val="22"/>
          <w:lang w:val="da-DK"/>
        </w:rPr>
      </w:pPr>
      <w:r>
        <w:rPr>
          <w:szCs w:val="22"/>
          <w:lang w:val="da-DK"/>
        </w:rPr>
        <w:t>Kun raske dyr må vaccineres.</w:t>
      </w:r>
    </w:p>
    <w:p w14:paraId="1F67B582" w14:textId="77777777" w:rsidR="005F7348" w:rsidRDefault="005F7348">
      <w:pPr>
        <w:tabs>
          <w:tab w:val="clear" w:pos="567"/>
        </w:tabs>
        <w:spacing w:line="240" w:lineRule="auto"/>
        <w:rPr>
          <w:szCs w:val="22"/>
          <w:lang w:val="da-DK"/>
        </w:rPr>
      </w:pPr>
    </w:p>
    <w:p w14:paraId="68AB007C" w14:textId="77777777" w:rsidR="005F7348" w:rsidRDefault="002E0B67">
      <w:pPr>
        <w:tabs>
          <w:tab w:val="clear" w:pos="567"/>
        </w:tabs>
        <w:spacing w:line="240" w:lineRule="auto"/>
        <w:rPr>
          <w:szCs w:val="22"/>
          <w:lang w:val="da-DK"/>
        </w:rPr>
      </w:pPr>
      <w:r>
        <w:rPr>
          <w:szCs w:val="22"/>
          <w:lang w:val="da-DK"/>
        </w:rPr>
        <w:t>Ved anvendelse til andre husdyr eller vilde dyrearter tilhørende drøvtyggere, som skønnes at være i risikogruppen for infektion, skal vaccinationen gennemføres med forsigtighed og det tilrådes at afprøve vaccinen på et lille antal dyr før vaccination af hele populationen. Virkningen hos andre dyrearter kan variere fra den, der er observeret hos får og kvæg.</w:t>
      </w:r>
    </w:p>
    <w:p w14:paraId="033E8119" w14:textId="77777777" w:rsidR="005F7348" w:rsidRDefault="005F7348">
      <w:pPr>
        <w:tabs>
          <w:tab w:val="clear" w:pos="567"/>
        </w:tabs>
        <w:spacing w:line="240" w:lineRule="auto"/>
        <w:rPr>
          <w:szCs w:val="22"/>
          <w:lang w:val="da-DK"/>
        </w:rPr>
      </w:pPr>
    </w:p>
    <w:p w14:paraId="0FEB4CB7" w14:textId="77777777" w:rsidR="005F7348" w:rsidRDefault="002E0B67">
      <w:pPr>
        <w:tabs>
          <w:tab w:val="clear" w:pos="567"/>
        </w:tabs>
        <w:spacing w:line="240" w:lineRule="auto"/>
        <w:rPr>
          <w:szCs w:val="22"/>
          <w:lang w:val="da-DK"/>
        </w:rPr>
      </w:pPr>
      <w:r>
        <w:rPr>
          <w:szCs w:val="22"/>
          <w:lang w:val="da-DK"/>
        </w:rPr>
        <w:t xml:space="preserve">Der foreligger ingen oplysninger om brugen af vaccinen til får med </w:t>
      </w:r>
      <w:proofErr w:type="spellStart"/>
      <w:r>
        <w:rPr>
          <w:szCs w:val="22"/>
          <w:lang w:val="da-DK"/>
        </w:rPr>
        <w:t>maternelle</w:t>
      </w:r>
      <w:proofErr w:type="spellEnd"/>
      <w:r>
        <w:rPr>
          <w:szCs w:val="22"/>
          <w:lang w:val="da-DK"/>
        </w:rPr>
        <w:t xml:space="preserve"> deriverede antistoffer.</w:t>
      </w:r>
    </w:p>
    <w:p w14:paraId="50EAB789" w14:textId="77777777" w:rsidR="005F7348" w:rsidRDefault="005F7348">
      <w:pPr>
        <w:tabs>
          <w:tab w:val="clear" w:pos="567"/>
        </w:tabs>
        <w:spacing w:line="240" w:lineRule="auto"/>
        <w:rPr>
          <w:szCs w:val="22"/>
          <w:lang w:val="da-DK"/>
        </w:rPr>
      </w:pPr>
    </w:p>
    <w:p w14:paraId="578FF64F" w14:textId="77777777" w:rsidR="005F7348" w:rsidRDefault="002E0B67">
      <w:pPr>
        <w:tabs>
          <w:tab w:val="clear" w:pos="567"/>
        </w:tabs>
        <w:spacing w:line="240" w:lineRule="auto"/>
        <w:rPr>
          <w:szCs w:val="22"/>
          <w:lang w:val="da-DK"/>
        </w:rPr>
      </w:pPr>
      <w:r>
        <w:rPr>
          <w:szCs w:val="22"/>
          <w:lang w:val="da-DK"/>
        </w:rPr>
        <w:t xml:space="preserve">Der foreligger ingen oplysninger om brugen af vaccinen indeholdende BTV4 serotype til kvæg med </w:t>
      </w:r>
      <w:proofErr w:type="spellStart"/>
      <w:r>
        <w:rPr>
          <w:szCs w:val="22"/>
          <w:lang w:val="da-DK"/>
        </w:rPr>
        <w:t>maternelle</w:t>
      </w:r>
      <w:proofErr w:type="spellEnd"/>
      <w:r>
        <w:rPr>
          <w:szCs w:val="22"/>
          <w:lang w:val="da-DK"/>
        </w:rPr>
        <w:t xml:space="preserve"> deriverede antistoffer.</w:t>
      </w:r>
    </w:p>
    <w:p w14:paraId="48E911FC" w14:textId="77777777" w:rsidR="005F7348" w:rsidRDefault="005F7348">
      <w:pPr>
        <w:tabs>
          <w:tab w:val="clear" w:pos="567"/>
        </w:tabs>
        <w:spacing w:line="240" w:lineRule="auto"/>
        <w:rPr>
          <w:szCs w:val="22"/>
          <w:lang w:val="da-DK"/>
        </w:rPr>
      </w:pPr>
    </w:p>
    <w:p w14:paraId="3063CFDB" w14:textId="77777777" w:rsidR="005F7348" w:rsidRDefault="002E0B67">
      <w:pPr>
        <w:tabs>
          <w:tab w:val="clear" w:pos="567"/>
        </w:tabs>
        <w:spacing w:line="240" w:lineRule="auto"/>
        <w:rPr>
          <w:szCs w:val="22"/>
          <w:u w:val="single"/>
          <w:lang w:val="da-DK"/>
        </w:rPr>
      </w:pPr>
      <w:r>
        <w:rPr>
          <w:szCs w:val="22"/>
          <w:u w:val="single"/>
          <w:lang w:val="da-DK"/>
        </w:rPr>
        <w:t xml:space="preserve">Særlige forholdsregler vedrørende sikker </w:t>
      </w:r>
      <w:r>
        <w:rPr>
          <w:rFonts w:asciiTheme="majorBidi" w:hAnsiTheme="majorBidi" w:cstheme="majorBidi"/>
          <w:u w:val="single"/>
          <w:lang w:val="da-DK"/>
        </w:rPr>
        <w:t>anvendelse</w:t>
      </w:r>
      <w:r>
        <w:rPr>
          <w:szCs w:val="22"/>
          <w:u w:val="single"/>
          <w:lang w:val="da-DK"/>
        </w:rPr>
        <w:t xml:space="preserve"> hos den dyreart, som lægemidlet er beregnet til:</w:t>
      </w:r>
    </w:p>
    <w:p w14:paraId="0029E033" w14:textId="77777777" w:rsidR="005F7348" w:rsidRDefault="005F7348">
      <w:pPr>
        <w:tabs>
          <w:tab w:val="clear" w:pos="567"/>
        </w:tabs>
        <w:spacing w:line="240" w:lineRule="auto"/>
        <w:rPr>
          <w:szCs w:val="22"/>
          <w:u w:val="single"/>
          <w:lang w:val="da-DK"/>
        </w:rPr>
      </w:pPr>
    </w:p>
    <w:p w14:paraId="618ABD9F" w14:textId="77777777" w:rsidR="005F7348" w:rsidRDefault="002E0B67">
      <w:pPr>
        <w:tabs>
          <w:tab w:val="clear" w:pos="567"/>
        </w:tabs>
        <w:spacing w:line="240" w:lineRule="auto"/>
        <w:rPr>
          <w:szCs w:val="22"/>
          <w:lang w:val="da-DK"/>
        </w:rPr>
      </w:pPr>
      <w:r>
        <w:rPr>
          <w:szCs w:val="22"/>
          <w:lang w:val="da-DK"/>
        </w:rPr>
        <w:t>Ikke relevant</w:t>
      </w:r>
    </w:p>
    <w:p w14:paraId="22996657" w14:textId="77777777" w:rsidR="005F7348" w:rsidRDefault="005F7348">
      <w:pPr>
        <w:tabs>
          <w:tab w:val="clear" w:pos="567"/>
        </w:tabs>
        <w:spacing w:line="240" w:lineRule="auto"/>
        <w:rPr>
          <w:szCs w:val="22"/>
          <w:lang w:val="da-DK"/>
        </w:rPr>
      </w:pPr>
    </w:p>
    <w:p w14:paraId="71F7D6D8" w14:textId="77777777" w:rsidR="005F7348" w:rsidRDefault="002E0B67">
      <w:pPr>
        <w:tabs>
          <w:tab w:val="clear" w:pos="567"/>
        </w:tabs>
        <w:spacing w:line="240" w:lineRule="auto"/>
        <w:rPr>
          <w:szCs w:val="22"/>
          <w:lang w:val="da-DK"/>
        </w:rPr>
      </w:pPr>
      <w:r>
        <w:rPr>
          <w:szCs w:val="22"/>
          <w:u w:val="single"/>
          <w:lang w:val="da-DK"/>
        </w:rPr>
        <w:t xml:space="preserve">Særlige forholdsregler for personer, der administrerer </w:t>
      </w:r>
      <w:proofErr w:type="spellStart"/>
      <w:r>
        <w:rPr>
          <w:rFonts w:asciiTheme="majorBidi" w:hAnsiTheme="majorBidi" w:cstheme="majorBidi"/>
          <w:u w:val="single"/>
          <w:lang w:val="da-DK"/>
        </w:rPr>
        <w:t>lægemidlet</w:t>
      </w:r>
      <w:r>
        <w:rPr>
          <w:szCs w:val="22"/>
          <w:u w:val="single"/>
          <w:lang w:val="da-DK"/>
        </w:rPr>
        <w:t>til</w:t>
      </w:r>
      <w:proofErr w:type="spellEnd"/>
      <w:r>
        <w:rPr>
          <w:szCs w:val="22"/>
          <w:u w:val="single"/>
          <w:lang w:val="da-DK"/>
        </w:rPr>
        <w:t xml:space="preserve"> dyr:</w:t>
      </w:r>
    </w:p>
    <w:p w14:paraId="4BFA01FF" w14:textId="77777777" w:rsidR="005F7348" w:rsidRDefault="005F7348">
      <w:pPr>
        <w:tabs>
          <w:tab w:val="clear" w:pos="567"/>
        </w:tabs>
        <w:spacing w:line="240" w:lineRule="auto"/>
        <w:rPr>
          <w:szCs w:val="22"/>
          <w:lang w:val="da-DK"/>
        </w:rPr>
      </w:pPr>
    </w:p>
    <w:p w14:paraId="512B7245" w14:textId="77777777" w:rsidR="005F7348" w:rsidRDefault="002E0B67">
      <w:pPr>
        <w:tabs>
          <w:tab w:val="clear" w:pos="567"/>
        </w:tabs>
        <w:spacing w:line="240" w:lineRule="auto"/>
        <w:rPr>
          <w:szCs w:val="22"/>
          <w:lang w:val="da-DK"/>
        </w:rPr>
      </w:pPr>
      <w:r>
        <w:rPr>
          <w:szCs w:val="22"/>
          <w:lang w:val="da-DK"/>
        </w:rPr>
        <w:t>I tilfælde af selvinjektion ved hændeligt uheld skal der straks søges lægehjælp, og indlægssedlen eller etiketten bør vises til lægen.</w:t>
      </w:r>
    </w:p>
    <w:p w14:paraId="0ACBAAB8" w14:textId="77777777" w:rsidR="005F7348" w:rsidRDefault="005F7348">
      <w:pPr>
        <w:tabs>
          <w:tab w:val="clear" w:pos="567"/>
        </w:tabs>
        <w:spacing w:line="240" w:lineRule="auto"/>
        <w:rPr>
          <w:szCs w:val="22"/>
          <w:lang w:val="da-DK"/>
        </w:rPr>
      </w:pPr>
    </w:p>
    <w:p w14:paraId="42610CAA" w14:textId="77777777" w:rsidR="005F7348" w:rsidRDefault="002E0B67">
      <w:pPr>
        <w:tabs>
          <w:tab w:val="clear" w:pos="567"/>
        </w:tabs>
        <w:spacing w:line="240" w:lineRule="auto"/>
        <w:rPr>
          <w:szCs w:val="22"/>
          <w:lang w:val="da-DK"/>
        </w:rPr>
      </w:pPr>
      <w:r>
        <w:rPr>
          <w:szCs w:val="22"/>
          <w:lang w:val="da-DK"/>
        </w:rPr>
        <w:t xml:space="preserve">Ved overfølsomhed over for aluminiumhydroxid, </w:t>
      </w:r>
      <w:proofErr w:type="spellStart"/>
      <w:r>
        <w:rPr>
          <w:szCs w:val="22"/>
          <w:lang w:val="da-DK"/>
        </w:rPr>
        <w:t>thiomersal</w:t>
      </w:r>
      <w:proofErr w:type="spellEnd"/>
      <w:r>
        <w:rPr>
          <w:szCs w:val="22"/>
          <w:lang w:val="da-DK"/>
        </w:rPr>
        <w:t xml:space="preserve"> eller </w:t>
      </w:r>
      <w:proofErr w:type="spellStart"/>
      <w:r>
        <w:rPr>
          <w:szCs w:val="22"/>
          <w:lang w:val="da-DK"/>
        </w:rPr>
        <w:t>saponiner</w:t>
      </w:r>
      <w:proofErr w:type="spellEnd"/>
      <w:r>
        <w:rPr>
          <w:szCs w:val="22"/>
          <w:lang w:val="da-DK"/>
        </w:rPr>
        <w:t xml:space="preserve"> bør kontakt med veterinærlægemidlet undgås.</w:t>
      </w:r>
    </w:p>
    <w:p w14:paraId="202FBBF6" w14:textId="77777777" w:rsidR="005F7348" w:rsidRDefault="005F7348">
      <w:pPr>
        <w:tabs>
          <w:tab w:val="clear" w:pos="567"/>
        </w:tabs>
        <w:spacing w:line="240" w:lineRule="auto"/>
        <w:rPr>
          <w:szCs w:val="22"/>
          <w:lang w:val="da-DK"/>
        </w:rPr>
      </w:pPr>
    </w:p>
    <w:p w14:paraId="624A9CEA" w14:textId="77777777" w:rsidR="005F7348" w:rsidRDefault="002E0B67">
      <w:pPr>
        <w:tabs>
          <w:tab w:val="clear" w:pos="567"/>
        </w:tabs>
        <w:spacing w:line="240" w:lineRule="auto"/>
        <w:rPr>
          <w:szCs w:val="22"/>
          <w:u w:val="single"/>
          <w:lang w:val="da-DK"/>
        </w:rPr>
      </w:pPr>
      <w:r>
        <w:rPr>
          <w:szCs w:val="22"/>
          <w:u w:val="single"/>
          <w:lang w:val="da-DK"/>
        </w:rPr>
        <w:t>Særlige forholdsregler vedrørende beskyttelse af miljøet</w:t>
      </w:r>
      <w:r>
        <w:rPr>
          <w:szCs w:val="22"/>
          <w:lang w:val="da-DK"/>
        </w:rPr>
        <w:t>:</w:t>
      </w:r>
    </w:p>
    <w:p w14:paraId="6372A0F6" w14:textId="77777777" w:rsidR="005F7348" w:rsidRDefault="005F7348">
      <w:pPr>
        <w:tabs>
          <w:tab w:val="clear" w:pos="567"/>
        </w:tabs>
        <w:spacing w:line="240" w:lineRule="auto"/>
        <w:rPr>
          <w:szCs w:val="22"/>
          <w:u w:val="single"/>
          <w:lang w:val="da-DK"/>
        </w:rPr>
      </w:pPr>
    </w:p>
    <w:p w14:paraId="3F95E30C" w14:textId="77777777" w:rsidR="005F7348" w:rsidRDefault="002E0B67">
      <w:pPr>
        <w:tabs>
          <w:tab w:val="clear" w:pos="567"/>
        </w:tabs>
        <w:spacing w:line="240" w:lineRule="auto"/>
        <w:rPr>
          <w:szCs w:val="22"/>
          <w:lang w:val="da-DK"/>
        </w:rPr>
      </w:pPr>
      <w:r>
        <w:rPr>
          <w:szCs w:val="22"/>
          <w:lang w:val="da-DK"/>
        </w:rPr>
        <w:t>Ikke relevant</w:t>
      </w:r>
    </w:p>
    <w:p w14:paraId="7434097D" w14:textId="77777777" w:rsidR="005F7348" w:rsidRDefault="005F7348">
      <w:pPr>
        <w:tabs>
          <w:tab w:val="clear" w:pos="567"/>
        </w:tabs>
        <w:spacing w:line="240" w:lineRule="auto"/>
        <w:rPr>
          <w:szCs w:val="22"/>
          <w:u w:val="single"/>
          <w:lang w:val="da-DK"/>
        </w:rPr>
      </w:pPr>
    </w:p>
    <w:p w14:paraId="0B5D0137" w14:textId="77777777" w:rsidR="005F7348" w:rsidRDefault="002E0B67">
      <w:pPr>
        <w:tabs>
          <w:tab w:val="clear" w:pos="567"/>
        </w:tabs>
        <w:spacing w:line="240" w:lineRule="auto"/>
        <w:rPr>
          <w:szCs w:val="22"/>
          <w:lang w:val="da-DK"/>
        </w:rPr>
      </w:pPr>
      <w:r>
        <w:rPr>
          <w:szCs w:val="22"/>
          <w:u w:val="single"/>
          <w:lang w:val="da-DK"/>
        </w:rPr>
        <w:t>Drægtighed og laktation</w:t>
      </w:r>
      <w:r>
        <w:rPr>
          <w:szCs w:val="22"/>
          <w:lang w:val="da-DK"/>
        </w:rPr>
        <w:t>:</w:t>
      </w:r>
    </w:p>
    <w:p w14:paraId="0A0457C0" w14:textId="77777777" w:rsidR="005F7348" w:rsidRDefault="005F7348">
      <w:pPr>
        <w:tabs>
          <w:tab w:val="clear" w:pos="567"/>
        </w:tabs>
        <w:spacing w:line="240" w:lineRule="auto"/>
        <w:rPr>
          <w:szCs w:val="22"/>
          <w:lang w:val="da-DK"/>
        </w:rPr>
      </w:pPr>
    </w:p>
    <w:p w14:paraId="63A72023" w14:textId="77777777" w:rsidR="005F7348" w:rsidRDefault="002E0B67">
      <w:pPr>
        <w:tabs>
          <w:tab w:val="clear" w:pos="567"/>
        </w:tabs>
        <w:spacing w:line="240" w:lineRule="auto"/>
        <w:rPr>
          <w:szCs w:val="22"/>
          <w:lang w:val="da-DK"/>
        </w:rPr>
      </w:pPr>
      <w:r>
        <w:rPr>
          <w:szCs w:val="22"/>
          <w:lang w:val="da-DK"/>
        </w:rPr>
        <w:t>Kan anvendes under drægtighed og laktation.</w:t>
      </w:r>
    </w:p>
    <w:p w14:paraId="1D88D22F" w14:textId="77777777" w:rsidR="005F7348" w:rsidRDefault="005F7348">
      <w:pPr>
        <w:tabs>
          <w:tab w:val="clear" w:pos="567"/>
        </w:tabs>
        <w:spacing w:line="240" w:lineRule="auto"/>
        <w:rPr>
          <w:szCs w:val="22"/>
          <w:lang w:val="da-DK"/>
        </w:rPr>
      </w:pPr>
    </w:p>
    <w:p w14:paraId="24F40508" w14:textId="77777777" w:rsidR="005F7348" w:rsidRDefault="002E0B67">
      <w:pPr>
        <w:tabs>
          <w:tab w:val="clear" w:pos="567"/>
        </w:tabs>
        <w:spacing w:line="240" w:lineRule="auto"/>
        <w:rPr>
          <w:szCs w:val="22"/>
          <w:u w:val="single"/>
          <w:lang w:val="da-DK"/>
        </w:rPr>
      </w:pPr>
      <w:r>
        <w:rPr>
          <w:szCs w:val="22"/>
          <w:u w:val="single"/>
          <w:lang w:val="da-DK"/>
        </w:rPr>
        <w:t>Fertilitet:</w:t>
      </w:r>
    </w:p>
    <w:p w14:paraId="4071C0F9" w14:textId="77777777" w:rsidR="005F7348" w:rsidRDefault="005F7348">
      <w:pPr>
        <w:tabs>
          <w:tab w:val="clear" w:pos="567"/>
        </w:tabs>
        <w:spacing w:line="240" w:lineRule="auto"/>
        <w:rPr>
          <w:szCs w:val="22"/>
          <w:lang w:val="da-DK"/>
        </w:rPr>
      </w:pPr>
    </w:p>
    <w:p w14:paraId="6704EBB8" w14:textId="77777777" w:rsidR="005F7348" w:rsidRDefault="002E0B67">
      <w:pPr>
        <w:tabs>
          <w:tab w:val="clear" w:pos="567"/>
        </w:tabs>
        <w:spacing w:line="240" w:lineRule="auto"/>
        <w:rPr>
          <w:szCs w:val="22"/>
          <w:lang w:val="da-DK"/>
        </w:rPr>
      </w:pPr>
      <w:r>
        <w:rPr>
          <w:szCs w:val="22"/>
          <w:lang w:val="da-DK"/>
        </w:rPr>
        <w:t>Sikkerhed og virkning af vaccinen er endnu ikke fastlagt hos avlshanner. Anvend derfor kun vaccinen til denne kategori af dyr i henhold til en benefit/</w:t>
      </w:r>
      <w:proofErr w:type="spellStart"/>
      <w:r>
        <w:rPr>
          <w:szCs w:val="22"/>
          <w:lang w:val="da-DK"/>
        </w:rPr>
        <w:t>risk</w:t>
      </w:r>
      <w:proofErr w:type="spellEnd"/>
      <w:r>
        <w:rPr>
          <w:szCs w:val="22"/>
          <w:lang w:val="da-DK"/>
        </w:rPr>
        <w:t xml:space="preserve">-vurdering foretaget af den ansvarlige dyrlæge og/eller de nationale kompetente myndigheder, der er ansvarlige for den foreliggende vaccinationspolitik for </w:t>
      </w:r>
      <w:proofErr w:type="spellStart"/>
      <w:r>
        <w:rPr>
          <w:szCs w:val="22"/>
          <w:lang w:val="da-DK"/>
        </w:rPr>
        <w:t>bluetongue</w:t>
      </w:r>
      <w:proofErr w:type="spellEnd"/>
      <w:r>
        <w:rPr>
          <w:szCs w:val="22"/>
          <w:lang w:val="da-DK"/>
        </w:rPr>
        <w:t xml:space="preserve"> virus (BTV).</w:t>
      </w:r>
    </w:p>
    <w:p w14:paraId="42D3D4D3" w14:textId="77777777" w:rsidR="005F7348" w:rsidRDefault="005F7348">
      <w:pPr>
        <w:tabs>
          <w:tab w:val="clear" w:pos="567"/>
        </w:tabs>
        <w:spacing w:line="240" w:lineRule="auto"/>
        <w:rPr>
          <w:szCs w:val="22"/>
          <w:lang w:val="da-DK"/>
        </w:rPr>
      </w:pPr>
    </w:p>
    <w:p w14:paraId="53987A78" w14:textId="77777777" w:rsidR="005F7348" w:rsidRDefault="002E0B67">
      <w:pPr>
        <w:keepNext/>
        <w:keepLines/>
        <w:tabs>
          <w:tab w:val="clear" w:pos="567"/>
        </w:tabs>
        <w:spacing w:line="240" w:lineRule="auto"/>
        <w:rPr>
          <w:szCs w:val="22"/>
          <w:u w:val="single"/>
          <w:lang w:val="da-DK"/>
        </w:rPr>
      </w:pPr>
      <w:r>
        <w:rPr>
          <w:szCs w:val="22"/>
          <w:u w:val="single"/>
          <w:lang w:val="da-DK"/>
        </w:rPr>
        <w:lastRenderedPageBreak/>
        <w:t>Interaktion med andre lægemidler og andre former for interaktion:</w:t>
      </w:r>
    </w:p>
    <w:p w14:paraId="1B9F22F1" w14:textId="77777777" w:rsidR="005F7348" w:rsidRDefault="005F7348">
      <w:pPr>
        <w:keepNext/>
        <w:keepLines/>
        <w:tabs>
          <w:tab w:val="clear" w:pos="567"/>
        </w:tabs>
        <w:spacing w:line="240" w:lineRule="auto"/>
        <w:rPr>
          <w:szCs w:val="22"/>
          <w:u w:val="single"/>
          <w:lang w:val="da-DK"/>
        </w:rPr>
      </w:pPr>
    </w:p>
    <w:p w14:paraId="430C26C1" w14:textId="77777777" w:rsidR="005F7348" w:rsidRDefault="002E0B67">
      <w:pPr>
        <w:tabs>
          <w:tab w:val="clear" w:pos="567"/>
        </w:tabs>
        <w:spacing w:line="240" w:lineRule="auto"/>
        <w:rPr>
          <w:szCs w:val="22"/>
          <w:lang w:val="da-DK"/>
        </w:rPr>
      </w:pPr>
      <w:r>
        <w:rPr>
          <w:szCs w:val="22"/>
          <w:lang w:val="da-DK"/>
        </w:rPr>
        <w:t>Der foreligger ingen oplysninger om sikkerhed og virkning ved brug af vaccinen sammen med andre lægemidler til dyr. En eventuel beslutning om at anvende vaccinen umiddelbart før eller efter brug af et andet lægemiddel til dyr skal derfor tages med udgangspunkt i det enkelte tilfælde.</w:t>
      </w:r>
    </w:p>
    <w:p w14:paraId="4437A496" w14:textId="77777777" w:rsidR="005F7348" w:rsidRDefault="005F7348">
      <w:pPr>
        <w:tabs>
          <w:tab w:val="clear" w:pos="567"/>
        </w:tabs>
        <w:spacing w:line="240" w:lineRule="auto"/>
        <w:rPr>
          <w:szCs w:val="22"/>
          <w:lang w:val="da-DK"/>
        </w:rPr>
      </w:pPr>
    </w:p>
    <w:p w14:paraId="25B1EC9B" w14:textId="77777777" w:rsidR="005F7348" w:rsidRDefault="002E0B67">
      <w:pPr>
        <w:tabs>
          <w:tab w:val="clear" w:pos="567"/>
        </w:tabs>
        <w:spacing w:line="240" w:lineRule="auto"/>
        <w:rPr>
          <w:szCs w:val="22"/>
          <w:lang w:val="da-DK"/>
        </w:rPr>
      </w:pPr>
      <w:r>
        <w:rPr>
          <w:szCs w:val="22"/>
          <w:u w:val="single"/>
          <w:lang w:val="da-DK"/>
        </w:rPr>
        <w:t>Overdosis</w:t>
      </w:r>
      <w:r>
        <w:rPr>
          <w:szCs w:val="22"/>
          <w:lang w:val="da-DK"/>
        </w:rPr>
        <w:t>:</w:t>
      </w:r>
    </w:p>
    <w:p w14:paraId="35CEAF2E" w14:textId="77777777" w:rsidR="005F7348" w:rsidRDefault="005F7348">
      <w:pPr>
        <w:tabs>
          <w:tab w:val="clear" w:pos="567"/>
        </w:tabs>
        <w:spacing w:line="240" w:lineRule="auto"/>
        <w:rPr>
          <w:szCs w:val="22"/>
          <w:lang w:val="da-DK"/>
        </w:rPr>
      </w:pPr>
    </w:p>
    <w:p w14:paraId="55234C61" w14:textId="4B94F5AD" w:rsidR="005F7348" w:rsidRDefault="002E0B67">
      <w:pPr>
        <w:tabs>
          <w:tab w:val="clear" w:pos="567"/>
        </w:tabs>
        <w:spacing w:line="240" w:lineRule="auto"/>
        <w:rPr>
          <w:szCs w:val="22"/>
          <w:lang w:val="da-DK"/>
        </w:rPr>
      </w:pPr>
      <w:r>
        <w:rPr>
          <w:szCs w:val="22"/>
          <w:lang w:val="da-DK"/>
        </w:rPr>
        <w:t xml:space="preserve">Der forekom ikke andre bivirkninger end dem, der er beskrevet i afsnittet Bivirkninger, efter administration af en </w:t>
      </w:r>
      <w:r w:rsidR="00EE7A18" w:rsidRPr="008036A5">
        <w:rPr>
          <w:noProof/>
          <w:lang w:val="da-DK"/>
        </w:rPr>
        <w:t>dobbelt</w:t>
      </w:r>
      <w:r>
        <w:rPr>
          <w:szCs w:val="22"/>
          <w:lang w:val="da-DK"/>
        </w:rPr>
        <w:t xml:space="preserve"> overdosis.</w:t>
      </w:r>
    </w:p>
    <w:p w14:paraId="463608D1" w14:textId="77777777" w:rsidR="005F7348" w:rsidRDefault="005F7348">
      <w:pPr>
        <w:tabs>
          <w:tab w:val="clear" w:pos="567"/>
        </w:tabs>
        <w:spacing w:line="240" w:lineRule="auto"/>
        <w:rPr>
          <w:szCs w:val="22"/>
          <w:lang w:val="da-DK"/>
        </w:rPr>
      </w:pPr>
    </w:p>
    <w:p w14:paraId="21FD2321" w14:textId="77777777" w:rsidR="005F7348" w:rsidRDefault="002E0B67">
      <w:pPr>
        <w:tabs>
          <w:tab w:val="clear" w:pos="567"/>
        </w:tabs>
        <w:spacing w:line="240" w:lineRule="auto"/>
        <w:rPr>
          <w:szCs w:val="22"/>
          <w:u w:val="single"/>
          <w:lang w:val="da-DK"/>
        </w:rPr>
      </w:pPr>
      <w:r>
        <w:rPr>
          <w:szCs w:val="22"/>
          <w:u w:val="single"/>
          <w:lang w:val="da-DK"/>
        </w:rPr>
        <w:t>Særlige begrænsninger og betingelser for anvendelse:</w:t>
      </w:r>
    </w:p>
    <w:p w14:paraId="07395D5E" w14:textId="77777777" w:rsidR="005F7348" w:rsidRDefault="005F7348">
      <w:pPr>
        <w:tabs>
          <w:tab w:val="clear" w:pos="567"/>
        </w:tabs>
        <w:spacing w:line="240" w:lineRule="auto"/>
        <w:rPr>
          <w:szCs w:val="22"/>
          <w:u w:val="single"/>
          <w:lang w:val="da-DK"/>
        </w:rPr>
      </w:pPr>
    </w:p>
    <w:p w14:paraId="3EBF915A" w14:textId="77777777" w:rsidR="005F7348" w:rsidRDefault="002E0B67">
      <w:pPr>
        <w:tabs>
          <w:tab w:val="clear" w:pos="567"/>
        </w:tabs>
        <w:spacing w:line="240" w:lineRule="auto"/>
        <w:rPr>
          <w:szCs w:val="22"/>
          <w:lang w:val="da-DK"/>
        </w:rPr>
      </w:pPr>
      <w:r>
        <w:rPr>
          <w:szCs w:val="22"/>
          <w:lang w:val="da-DK"/>
        </w:rPr>
        <w:t>Administreres under veterinær kontrol eller overvågning.</w:t>
      </w:r>
    </w:p>
    <w:p w14:paraId="5637F7FF" w14:textId="77777777" w:rsidR="005F7348" w:rsidRDefault="005F7348">
      <w:pPr>
        <w:tabs>
          <w:tab w:val="clear" w:pos="567"/>
        </w:tabs>
        <w:spacing w:line="240" w:lineRule="auto"/>
        <w:rPr>
          <w:szCs w:val="22"/>
          <w:lang w:val="da-DK"/>
        </w:rPr>
      </w:pPr>
    </w:p>
    <w:p w14:paraId="3C31C45C" w14:textId="77777777" w:rsidR="005F7348" w:rsidRDefault="002E0B67">
      <w:pPr>
        <w:tabs>
          <w:tab w:val="clear" w:pos="567"/>
        </w:tabs>
        <w:spacing w:line="240" w:lineRule="auto"/>
        <w:rPr>
          <w:szCs w:val="22"/>
          <w:u w:val="single"/>
          <w:lang w:val="da-DK"/>
        </w:rPr>
      </w:pPr>
      <w:r>
        <w:rPr>
          <w:szCs w:val="22"/>
          <w:lang w:val="da-DK"/>
        </w:rPr>
        <w:t>Enhver, som har til hensigt at fremstille, indføre, være i besiddelse af, distribuere, sælge, levere og anvende dette veterinærlægemiddel skal forinden rådføre sig med den relevante medlemsstats kompetente myndighed vedrørende gældende vaccinationspolitik, da disse aktiviteter kan være forbudt i en medlemsstat på hele eller en del af dens område i henhold til den nationale lovgivning</w:t>
      </w:r>
      <w:r>
        <w:rPr>
          <w:color w:val="000000" w:themeColor="text1"/>
          <w:szCs w:val="22"/>
          <w:lang w:val="da-DK"/>
        </w:rPr>
        <w:t>.</w:t>
      </w:r>
    </w:p>
    <w:p w14:paraId="5C46C547" w14:textId="77777777" w:rsidR="005F7348" w:rsidRDefault="005F7348">
      <w:pPr>
        <w:tabs>
          <w:tab w:val="clear" w:pos="567"/>
        </w:tabs>
        <w:spacing w:line="240" w:lineRule="auto"/>
        <w:rPr>
          <w:szCs w:val="22"/>
          <w:lang w:val="da-DK"/>
        </w:rPr>
      </w:pPr>
    </w:p>
    <w:p w14:paraId="220B160D" w14:textId="77777777" w:rsidR="005F7348" w:rsidRDefault="002E0B67">
      <w:pPr>
        <w:tabs>
          <w:tab w:val="clear" w:pos="567"/>
        </w:tabs>
        <w:spacing w:line="240" w:lineRule="auto"/>
        <w:rPr>
          <w:szCs w:val="22"/>
          <w:lang w:val="da-DK"/>
        </w:rPr>
      </w:pPr>
      <w:r>
        <w:rPr>
          <w:szCs w:val="22"/>
          <w:u w:val="single"/>
          <w:lang w:val="da-DK"/>
        </w:rPr>
        <w:t>Væsentlige uforligeligheder:</w:t>
      </w:r>
    </w:p>
    <w:p w14:paraId="1E59C1B9" w14:textId="77777777" w:rsidR="005F7348" w:rsidRDefault="005F7348">
      <w:pPr>
        <w:tabs>
          <w:tab w:val="clear" w:pos="567"/>
        </w:tabs>
        <w:spacing w:line="240" w:lineRule="auto"/>
        <w:rPr>
          <w:szCs w:val="22"/>
          <w:lang w:val="da-DK"/>
        </w:rPr>
      </w:pPr>
    </w:p>
    <w:p w14:paraId="7469973E" w14:textId="77777777" w:rsidR="005F7348" w:rsidRDefault="002E0B67">
      <w:pPr>
        <w:tabs>
          <w:tab w:val="clear" w:pos="567"/>
        </w:tabs>
        <w:spacing w:line="240" w:lineRule="auto"/>
        <w:rPr>
          <w:szCs w:val="22"/>
          <w:lang w:val="da-DK"/>
        </w:rPr>
      </w:pPr>
      <w:r>
        <w:rPr>
          <w:szCs w:val="22"/>
          <w:lang w:val="da-DK"/>
        </w:rPr>
        <w:t>Må ikke blandes med andre veterinærlægemidler.</w:t>
      </w:r>
    </w:p>
    <w:p w14:paraId="11DC18D7" w14:textId="77777777" w:rsidR="005F7348" w:rsidRDefault="005F7348">
      <w:pPr>
        <w:tabs>
          <w:tab w:val="clear" w:pos="567"/>
        </w:tabs>
        <w:spacing w:line="240" w:lineRule="auto"/>
        <w:rPr>
          <w:szCs w:val="22"/>
          <w:lang w:val="da-DK"/>
        </w:rPr>
      </w:pPr>
    </w:p>
    <w:p w14:paraId="43B1B890" w14:textId="77777777" w:rsidR="005F7348" w:rsidRDefault="005F7348">
      <w:pPr>
        <w:tabs>
          <w:tab w:val="clear" w:pos="567"/>
        </w:tabs>
        <w:spacing w:line="240" w:lineRule="auto"/>
        <w:rPr>
          <w:szCs w:val="22"/>
          <w:lang w:val="da-DK"/>
        </w:rPr>
      </w:pPr>
    </w:p>
    <w:p w14:paraId="14023898" w14:textId="77777777" w:rsidR="005F7348" w:rsidRDefault="002E0B67">
      <w:pPr>
        <w:tabs>
          <w:tab w:val="clear" w:pos="567"/>
        </w:tabs>
        <w:spacing w:line="240" w:lineRule="auto"/>
      </w:pPr>
      <w:r>
        <w:rPr>
          <w:b/>
          <w:bCs/>
          <w:szCs w:val="22"/>
          <w:highlight w:val="lightGray"/>
          <w:lang w:val="da-DK"/>
        </w:rPr>
        <w:t>7</w:t>
      </w:r>
      <w:r>
        <w:rPr>
          <w:b/>
          <w:bCs/>
          <w:szCs w:val="22"/>
          <w:lang w:val="da-DK"/>
        </w:rPr>
        <w:t>. Bivirkninger</w:t>
      </w:r>
    </w:p>
    <w:p w14:paraId="3441CF40" w14:textId="77777777" w:rsidR="005F7348" w:rsidRDefault="005F7348"/>
    <w:p w14:paraId="5BB88E49" w14:textId="77777777" w:rsidR="005F7348" w:rsidRDefault="002E0B67">
      <w:pPr>
        <w:tabs>
          <w:tab w:val="clear" w:pos="567"/>
        </w:tabs>
        <w:spacing w:line="240" w:lineRule="auto"/>
        <w:ind w:left="567" w:hanging="567"/>
        <w:rPr>
          <w:szCs w:val="22"/>
          <w:u w:val="single"/>
        </w:rPr>
      </w:pPr>
      <w:r>
        <w:rPr>
          <w:szCs w:val="22"/>
          <w:u w:val="single"/>
          <w:lang w:val="da-DK"/>
        </w:rPr>
        <w:t>Får:</w:t>
      </w:r>
    </w:p>
    <w:p w14:paraId="52375DA9" w14:textId="77777777" w:rsidR="005F7348" w:rsidRDefault="005F7348">
      <w:pPr>
        <w:tabs>
          <w:tab w:val="clear" w:pos="567"/>
        </w:tabs>
        <w:spacing w:line="240" w:lineRule="auto"/>
        <w:ind w:left="567" w:hanging="567"/>
        <w:rPr>
          <w:szCs w:val="22"/>
        </w:rPr>
      </w:pPr>
    </w:p>
    <w:tbl>
      <w:tblPr>
        <w:tblStyle w:val="Tabel-Gitter"/>
        <w:tblW w:w="0" w:type="auto"/>
        <w:tblLook w:val="04A0" w:firstRow="1" w:lastRow="0" w:firstColumn="1" w:lastColumn="0" w:noHBand="0" w:noVBand="1"/>
      </w:tblPr>
      <w:tblGrid>
        <w:gridCol w:w="9061"/>
      </w:tblGrid>
      <w:tr w:rsidR="005F7348" w:rsidRPr="002A7B51" w14:paraId="79A2B618" w14:textId="77777777">
        <w:tc>
          <w:tcPr>
            <w:tcW w:w="9061" w:type="dxa"/>
          </w:tcPr>
          <w:p w14:paraId="3110FFC0" w14:textId="77777777" w:rsidR="005F7348" w:rsidRDefault="002E0B67">
            <w:pPr>
              <w:tabs>
                <w:tab w:val="clear" w:pos="567"/>
              </w:tabs>
              <w:spacing w:line="240" w:lineRule="auto"/>
              <w:rPr>
                <w:szCs w:val="22"/>
                <w:lang w:val="da-DK"/>
              </w:rPr>
            </w:pPr>
            <w:r>
              <w:rPr>
                <w:szCs w:val="22"/>
                <w:lang w:val="da-DK"/>
              </w:rPr>
              <w:t>Meget almindelig</w:t>
            </w:r>
          </w:p>
          <w:p w14:paraId="74303D0B" w14:textId="77777777" w:rsidR="005F7348" w:rsidRDefault="002E0B67">
            <w:pPr>
              <w:tabs>
                <w:tab w:val="clear" w:pos="567"/>
              </w:tabs>
              <w:spacing w:line="240" w:lineRule="auto"/>
              <w:ind w:left="175" w:hanging="142"/>
              <w:rPr>
                <w:szCs w:val="22"/>
                <w:lang w:val="da-DK"/>
              </w:rPr>
            </w:pPr>
            <w:r>
              <w:rPr>
                <w:szCs w:val="22"/>
                <w:lang w:val="da-DK"/>
              </w:rPr>
              <w:t>(&gt; 1 dyr ud af 10 behandlede dyr):</w:t>
            </w:r>
          </w:p>
        </w:tc>
      </w:tr>
      <w:tr w:rsidR="005F7348" w14:paraId="426A0B9E" w14:textId="77777777">
        <w:tc>
          <w:tcPr>
            <w:tcW w:w="9061" w:type="dxa"/>
          </w:tcPr>
          <w:p w14:paraId="7230B485" w14:textId="77777777" w:rsidR="005F7348" w:rsidRDefault="002E0B67">
            <w:pPr>
              <w:pStyle w:val="Listeafsnit"/>
              <w:numPr>
                <w:ilvl w:val="0"/>
                <w:numId w:val="6"/>
              </w:numPr>
              <w:tabs>
                <w:tab w:val="clear" w:pos="567"/>
              </w:tabs>
              <w:spacing w:line="240" w:lineRule="auto"/>
              <w:ind w:left="335" w:right="-108"/>
              <w:rPr>
                <w:szCs w:val="22"/>
                <w:lang w:val="da-DK"/>
              </w:rPr>
            </w:pPr>
            <w:r>
              <w:rPr>
                <w:szCs w:val="22"/>
                <w:lang w:val="da-DK"/>
              </w:rPr>
              <w:t xml:space="preserve">Reaktion på injektionsstedet*, </w:t>
            </w:r>
            <w:proofErr w:type="spellStart"/>
            <w:r>
              <w:rPr>
                <w:szCs w:val="22"/>
                <w:lang w:val="da-DK"/>
              </w:rPr>
              <w:t>erytem</w:t>
            </w:r>
            <w:proofErr w:type="spellEnd"/>
            <w:r>
              <w:rPr>
                <w:szCs w:val="22"/>
                <w:lang w:val="da-DK"/>
              </w:rPr>
              <w:t xml:space="preserve"> på injektionsstedet</w:t>
            </w:r>
            <w:r>
              <w:rPr>
                <w:szCs w:val="22"/>
                <w:vertAlign w:val="superscript"/>
                <w:lang w:val="da-DK"/>
              </w:rPr>
              <w:t xml:space="preserve">1, </w:t>
            </w:r>
            <w:r>
              <w:rPr>
                <w:szCs w:val="22"/>
                <w:lang w:val="da-DK"/>
              </w:rPr>
              <w:t>*, knude på injektionsstedet</w:t>
            </w:r>
            <w:r>
              <w:rPr>
                <w:szCs w:val="22"/>
                <w:vertAlign w:val="superscript"/>
                <w:lang w:val="da-DK"/>
              </w:rPr>
              <w:t xml:space="preserve">2, </w:t>
            </w:r>
            <w:r>
              <w:rPr>
                <w:szCs w:val="22"/>
                <w:lang w:val="da-DK"/>
              </w:rPr>
              <w:t>*</w:t>
            </w:r>
          </w:p>
          <w:p w14:paraId="518A519E" w14:textId="77777777" w:rsidR="005F7348" w:rsidRDefault="002E0B67">
            <w:pPr>
              <w:pStyle w:val="Listeafsnit"/>
              <w:numPr>
                <w:ilvl w:val="0"/>
                <w:numId w:val="6"/>
              </w:numPr>
              <w:tabs>
                <w:tab w:val="clear" w:pos="567"/>
              </w:tabs>
              <w:spacing w:line="240" w:lineRule="auto"/>
              <w:ind w:left="335"/>
              <w:rPr>
                <w:szCs w:val="22"/>
              </w:rPr>
            </w:pPr>
            <w:r>
              <w:rPr>
                <w:szCs w:val="22"/>
                <w:lang w:val="da-DK"/>
              </w:rPr>
              <w:t>Hypertermi</w:t>
            </w:r>
            <w:r>
              <w:rPr>
                <w:szCs w:val="22"/>
                <w:vertAlign w:val="superscript"/>
                <w:lang w:val="da-DK"/>
              </w:rPr>
              <w:t>3</w:t>
            </w:r>
          </w:p>
        </w:tc>
      </w:tr>
      <w:tr w:rsidR="005F7348" w:rsidRPr="002A7B51" w14:paraId="18576822" w14:textId="77777777">
        <w:tc>
          <w:tcPr>
            <w:tcW w:w="9061" w:type="dxa"/>
          </w:tcPr>
          <w:p w14:paraId="794C717B" w14:textId="77777777" w:rsidR="005F7348" w:rsidRDefault="002E0B67">
            <w:pPr>
              <w:tabs>
                <w:tab w:val="clear" w:pos="567"/>
              </w:tabs>
              <w:spacing w:line="240" w:lineRule="auto"/>
              <w:rPr>
                <w:szCs w:val="22"/>
                <w:lang w:val="da-DK"/>
              </w:rPr>
            </w:pPr>
            <w:r>
              <w:rPr>
                <w:szCs w:val="22"/>
                <w:lang w:val="da-DK"/>
              </w:rPr>
              <w:t>Sjælden</w:t>
            </w:r>
          </w:p>
          <w:p w14:paraId="04AA67A9" w14:textId="77777777" w:rsidR="005F7348" w:rsidRDefault="002E0B67">
            <w:pPr>
              <w:tabs>
                <w:tab w:val="clear" w:pos="567"/>
              </w:tabs>
              <w:spacing w:line="240" w:lineRule="auto"/>
              <w:rPr>
                <w:szCs w:val="22"/>
                <w:lang w:val="da-DK"/>
              </w:rPr>
            </w:pPr>
            <w:r>
              <w:rPr>
                <w:szCs w:val="22"/>
                <w:lang w:val="da-DK"/>
              </w:rPr>
              <w:t>(1 til 10 dyr ud af 10 000 behandlede dyr):</w:t>
            </w:r>
          </w:p>
        </w:tc>
      </w:tr>
      <w:tr w:rsidR="005F7348" w:rsidRPr="002E0B67" w14:paraId="643E80A8" w14:textId="77777777">
        <w:tc>
          <w:tcPr>
            <w:tcW w:w="9061" w:type="dxa"/>
          </w:tcPr>
          <w:p w14:paraId="6C429A7E" w14:textId="77777777" w:rsidR="005F7348" w:rsidRDefault="002E0B67">
            <w:pPr>
              <w:pStyle w:val="Listeafsnit"/>
              <w:numPr>
                <w:ilvl w:val="0"/>
                <w:numId w:val="6"/>
              </w:numPr>
              <w:tabs>
                <w:tab w:val="clear" w:pos="567"/>
              </w:tabs>
              <w:spacing w:line="240" w:lineRule="auto"/>
              <w:ind w:left="335" w:right="-108"/>
              <w:rPr>
                <w:szCs w:val="22"/>
                <w:lang w:val="da-DK"/>
              </w:rPr>
            </w:pPr>
            <w:r>
              <w:rPr>
                <w:szCs w:val="22"/>
                <w:lang w:val="da-DK"/>
              </w:rPr>
              <w:t>Absces på injektionsstedet*</w:t>
            </w:r>
          </w:p>
          <w:p w14:paraId="522DD22D" w14:textId="77777777" w:rsidR="005F7348" w:rsidRDefault="002E0B67">
            <w:pPr>
              <w:pStyle w:val="Listeafsnit"/>
              <w:numPr>
                <w:ilvl w:val="0"/>
                <w:numId w:val="6"/>
              </w:numPr>
              <w:tabs>
                <w:tab w:val="clear" w:pos="567"/>
              </w:tabs>
              <w:spacing w:line="240" w:lineRule="auto"/>
              <w:ind w:left="335" w:right="-108"/>
              <w:rPr>
                <w:szCs w:val="22"/>
                <w:lang w:val="da-DK"/>
              </w:rPr>
            </w:pPr>
            <w:r>
              <w:rPr>
                <w:szCs w:val="22"/>
                <w:lang w:val="da-DK"/>
              </w:rPr>
              <w:t xml:space="preserve">Abort, </w:t>
            </w:r>
            <w:proofErr w:type="spellStart"/>
            <w:r>
              <w:rPr>
                <w:szCs w:val="22"/>
                <w:lang w:val="da-DK"/>
              </w:rPr>
              <w:t>perinatal</w:t>
            </w:r>
            <w:proofErr w:type="spellEnd"/>
            <w:r>
              <w:rPr>
                <w:szCs w:val="22"/>
                <w:lang w:val="da-DK"/>
              </w:rPr>
              <w:t xml:space="preserve"> dødelighed, for tidlig fødsel</w:t>
            </w:r>
          </w:p>
          <w:p w14:paraId="42E4F2AC" w14:textId="77777777" w:rsidR="005F7348" w:rsidRDefault="002E0B67">
            <w:pPr>
              <w:pStyle w:val="Listeafsnit"/>
              <w:numPr>
                <w:ilvl w:val="0"/>
                <w:numId w:val="6"/>
              </w:numPr>
              <w:tabs>
                <w:tab w:val="clear" w:pos="567"/>
              </w:tabs>
              <w:spacing w:line="240" w:lineRule="auto"/>
              <w:ind w:left="335" w:right="-108"/>
              <w:rPr>
                <w:szCs w:val="22"/>
                <w:lang w:val="da-DK"/>
              </w:rPr>
            </w:pPr>
            <w:r>
              <w:rPr>
                <w:szCs w:val="22"/>
                <w:lang w:val="da-DK"/>
              </w:rPr>
              <w:t>Apati, stilleliggende, feber, anoreksi, letargi</w:t>
            </w:r>
          </w:p>
        </w:tc>
      </w:tr>
      <w:tr w:rsidR="005F7348" w:rsidRPr="002A7B51" w14:paraId="646B5D10" w14:textId="77777777">
        <w:tc>
          <w:tcPr>
            <w:tcW w:w="9061" w:type="dxa"/>
          </w:tcPr>
          <w:p w14:paraId="4CDA9482" w14:textId="77777777" w:rsidR="005F7348" w:rsidRDefault="002E0B67">
            <w:pPr>
              <w:tabs>
                <w:tab w:val="clear" w:pos="567"/>
              </w:tabs>
              <w:spacing w:line="240" w:lineRule="auto"/>
              <w:rPr>
                <w:szCs w:val="22"/>
                <w:lang w:val="da-DK"/>
              </w:rPr>
            </w:pPr>
            <w:r>
              <w:rPr>
                <w:szCs w:val="22"/>
                <w:lang w:val="da-DK"/>
              </w:rPr>
              <w:t>Meget sjælden</w:t>
            </w:r>
          </w:p>
          <w:p w14:paraId="78801325" w14:textId="77777777" w:rsidR="005F7348" w:rsidRDefault="002E0B67">
            <w:pPr>
              <w:tabs>
                <w:tab w:val="clear" w:pos="567"/>
              </w:tabs>
              <w:spacing w:line="240" w:lineRule="auto"/>
              <w:rPr>
                <w:szCs w:val="22"/>
                <w:lang w:val="da-DK"/>
              </w:rPr>
            </w:pPr>
            <w:r>
              <w:rPr>
                <w:szCs w:val="22"/>
                <w:lang w:val="da-DK"/>
              </w:rPr>
              <w:t>(&lt; 1 dyr ud af 10 000 behandlede dyr, herunder enkeltstående indberetninger):</w:t>
            </w:r>
          </w:p>
        </w:tc>
      </w:tr>
      <w:tr w:rsidR="005F7348" w14:paraId="0813B63F" w14:textId="77777777">
        <w:tc>
          <w:tcPr>
            <w:tcW w:w="9061" w:type="dxa"/>
          </w:tcPr>
          <w:p w14:paraId="05DE1AF0" w14:textId="77777777" w:rsidR="005F7348" w:rsidRDefault="002E0B67">
            <w:pPr>
              <w:pStyle w:val="Listeafsnit"/>
              <w:numPr>
                <w:ilvl w:val="0"/>
                <w:numId w:val="6"/>
              </w:numPr>
              <w:tabs>
                <w:tab w:val="clear" w:pos="567"/>
              </w:tabs>
              <w:spacing w:line="240" w:lineRule="auto"/>
              <w:ind w:left="335" w:right="-108"/>
              <w:rPr>
                <w:szCs w:val="22"/>
                <w:lang w:val="da-DK"/>
              </w:rPr>
            </w:pPr>
            <w:r>
              <w:rPr>
                <w:szCs w:val="22"/>
                <w:lang w:val="da-DK"/>
              </w:rPr>
              <w:t>Nedsat mælkeproduktion</w:t>
            </w:r>
          </w:p>
          <w:p w14:paraId="34BC20C9" w14:textId="77777777" w:rsidR="005F7348" w:rsidRDefault="002E0B67">
            <w:pPr>
              <w:pStyle w:val="Listeafsnit"/>
              <w:numPr>
                <w:ilvl w:val="0"/>
                <w:numId w:val="6"/>
              </w:numPr>
              <w:tabs>
                <w:tab w:val="clear" w:pos="567"/>
              </w:tabs>
              <w:spacing w:line="240" w:lineRule="auto"/>
              <w:ind w:left="335" w:right="-108"/>
              <w:rPr>
                <w:szCs w:val="22"/>
                <w:lang w:val="da-DK"/>
              </w:rPr>
            </w:pPr>
            <w:r>
              <w:rPr>
                <w:szCs w:val="22"/>
                <w:lang w:val="da-DK"/>
              </w:rPr>
              <w:t xml:space="preserve">Paralyse, </w:t>
            </w:r>
            <w:proofErr w:type="spellStart"/>
            <w:r>
              <w:rPr>
                <w:szCs w:val="22"/>
                <w:lang w:val="da-DK"/>
              </w:rPr>
              <w:t>ataksi</w:t>
            </w:r>
            <w:proofErr w:type="spellEnd"/>
            <w:r>
              <w:rPr>
                <w:szCs w:val="22"/>
                <w:lang w:val="da-DK"/>
              </w:rPr>
              <w:t xml:space="preserve">, blindhed, </w:t>
            </w:r>
            <w:proofErr w:type="spellStart"/>
            <w:r>
              <w:rPr>
                <w:szCs w:val="22"/>
                <w:lang w:val="da-DK"/>
              </w:rPr>
              <w:t>inkoordinering</w:t>
            </w:r>
            <w:proofErr w:type="spellEnd"/>
          </w:p>
          <w:p w14:paraId="30429051" w14:textId="77777777" w:rsidR="005F7348" w:rsidRDefault="002E0B67">
            <w:pPr>
              <w:pStyle w:val="Listeafsnit"/>
              <w:numPr>
                <w:ilvl w:val="0"/>
                <w:numId w:val="6"/>
              </w:numPr>
              <w:tabs>
                <w:tab w:val="clear" w:pos="567"/>
              </w:tabs>
              <w:spacing w:line="240" w:lineRule="auto"/>
              <w:ind w:left="335" w:right="-108"/>
              <w:rPr>
                <w:szCs w:val="22"/>
                <w:lang w:val="da-DK"/>
              </w:rPr>
            </w:pPr>
            <w:r>
              <w:rPr>
                <w:szCs w:val="22"/>
                <w:lang w:val="da-DK"/>
              </w:rPr>
              <w:t>Lungekongestion, dyspnø</w:t>
            </w:r>
          </w:p>
          <w:p w14:paraId="04A75057" w14:textId="77777777" w:rsidR="005F7348" w:rsidRDefault="002E0B67">
            <w:pPr>
              <w:pStyle w:val="Listeafsnit"/>
              <w:numPr>
                <w:ilvl w:val="0"/>
                <w:numId w:val="6"/>
              </w:numPr>
              <w:tabs>
                <w:tab w:val="clear" w:pos="567"/>
              </w:tabs>
              <w:spacing w:line="240" w:lineRule="auto"/>
              <w:ind w:left="335" w:right="-108"/>
              <w:rPr>
                <w:szCs w:val="22"/>
                <w:lang w:val="da-DK"/>
              </w:rPr>
            </w:pPr>
            <w:r>
              <w:rPr>
                <w:szCs w:val="22"/>
                <w:lang w:val="da-DK"/>
              </w:rPr>
              <w:t>Vomatoni, udspiling</w:t>
            </w:r>
          </w:p>
          <w:p w14:paraId="21C1D613" w14:textId="77777777" w:rsidR="005F7348" w:rsidRDefault="002E0B67">
            <w:pPr>
              <w:pStyle w:val="Listeafsnit"/>
              <w:numPr>
                <w:ilvl w:val="0"/>
                <w:numId w:val="6"/>
              </w:numPr>
              <w:tabs>
                <w:tab w:val="clear" w:pos="567"/>
              </w:tabs>
              <w:spacing w:line="240" w:lineRule="auto"/>
              <w:ind w:left="335" w:right="-108"/>
              <w:rPr>
                <w:szCs w:val="22"/>
                <w:lang w:val="da-DK"/>
              </w:rPr>
            </w:pPr>
            <w:r>
              <w:rPr>
                <w:szCs w:val="22"/>
                <w:lang w:val="da-DK"/>
              </w:rPr>
              <w:t>Hypersensitivitetsreaktioner</w:t>
            </w:r>
            <w:r>
              <w:rPr>
                <w:szCs w:val="22"/>
                <w:vertAlign w:val="superscript"/>
                <w:lang w:val="da-DK"/>
              </w:rPr>
              <w:t>4</w:t>
            </w:r>
          </w:p>
          <w:p w14:paraId="243E60C9" w14:textId="77777777" w:rsidR="005F7348" w:rsidRDefault="002E0B67">
            <w:pPr>
              <w:pStyle w:val="Listeafsnit"/>
              <w:numPr>
                <w:ilvl w:val="0"/>
                <w:numId w:val="6"/>
              </w:numPr>
              <w:tabs>
                <w:tab w:val="clear" w:pos="567"/>
              </w:tabs>
              <w:spacing w:line="240" w:lineRule="auto"/>
              <w:ind w:left="335" w:right="-108"/>
              <w:rPr>
                <w:szCs w:val="22"/>
                <w:lang w:val="da-DK"/>
              </w:rPr>
            </w:pPr>
            <w:r>
              <w:rPr>
                <w:szCs w:val="22"/>
                <w:lang w:val="da-DK"/>
              </w:rPr>
              <w:t>Død</w:t>
            </w:r>
          </w:p>
        </w:tc>
      </w:tr>
    </w:tbl>
    <w:p w14:paraId="77433D57" w14:textId="77777777" w:rsidR="005F7348" w:rsidRDefault="002E0B67">
      <w:pPr>
        <w:tabs>
          <w:tab w:val="clear" w:pos="567"/>
        </w:tabs>
        <w:spacing w:line="240" w:lineRule="auto"/>
        <w:rPr>
          <w:szCs w:val="22"/>
          <w:lang w:val="da-DK"/>
        </w:rPr>
      </w:pPr>
      <w:r>
        <w:rPr>
          <w:szCs w:val="22"/>
          <w:lang w:val="da-DK"/>
        </w:rPr>
        <w:t>* De fleste lokale reaktioner forsvinder eller bliver residuale (≤ 1 cm) inden 70 dage, selvom residuale knuder kan vare ved efter dette tidspunkt.</w:t>
      </w:r>
    </w:p>
    <w:p w14:paraId="6995241F" w14:textId="77777777" w:rsidR="005F7348" w:rsidRDefault="002E0B67">
      <w:pPr>
        <w:pStyle w:val="Listeafsnit"/>
        <w:numPr>
          <w:ilvl w:val="0"/>
          <w:numId w:val="7"/>
        </w:numPr>
        <w:tabs>
          <w:tab w:val="clear" w:pos="567"/>
        </w:tabs>
        <w:spacing w:line="240" w:lineRule="auto"/>
        <w:ind w:left="360"/>
        <w:rPr>
          <w:szCs w:val="22"/>
          <w:lang w:val="da-DK" w:eastAsia="es-ES"/>
        </w:rPr>
      </w:pPr>
      <w:r>
        <w:rPr>
          <w:szCs w:val="22"/>
          <w:lang w:val="da-DK" w:eastAsia="es-ES"/>
        </w:rPr>
        <w:t>Forbundet med let til moderat ødem på injektionsstedet (fra 1 til 6 dage efter administration).</w:t>
      </w:r>
    </w:p>
    <w:p w14:paraId="19979A4C" w14:textId="77777777" w:rsidR="005F7348" w:rsidRDefault="002E0B67">
      <w:pPr>
        <w:pStyle w:val="Listeafsnit"/>
        <w:numPr>
          <w:ilvl w:val="0"/>
          <w:numId w:val="7"/>
        </w:numPr>
        <w:tabs>
          <w:tab w:val="clear" w:pos="567"/>
        </w:tabs>
        <w:spacing w:line="240" w:lineRule="auto"/>
        <w:ind w:left="360"/>
        <w:rPr>
          <w:szCs w:val="22"/>
          <w:lang w:val="da-DK"/>
        </w:rPr>
      </w:pPr>
      <w:r>
        <w:rPr>
          <w:szCs w:val="22"/>
          <w:lang w:val="da-DK"/>
        </w:rPr>
        <w:t>Smertefri, op til 3,8 cm i diameter, efter 2 til 6 dage og aftager gradvist over tid.</w:t>
      </w:r>
    </w:p>
    <w:p w14:paraId="680711B3" w14:textId="77777777" w:rsidR="005F7348" w:rsidRDefault="002E0B67">
      <w:pPr>
        <w:pStyle w:val="Listeafsnit"/>
        <w:numPr>
          <w:ilvl w:val="0"/>
          <w:numId w:val="7"/>
        </w:numPr>
        <w:tabs>
          <w:tab w:val="clear" w:pos="567"/>
        </w:tabs>
        <w:spacing w:line="240" w:lineRule="auto"/>
        <w:ind w:left="360"/>
        <w:rPr>
          <w:szCs w:val="22"/>
          <w:lang w:val="da-DK" w:eastAsia="es-ES"/>
        </w:rPr>
      </w:pPr>
      <w:r>
        <w:rPr>
          <w:szCs w:val="22"/>
          <w:lang w:val="da-DK"/>
        </w:rPr>
        <w:t>Må ikke overstige 2,3 °C i løbet af de 48 timer efter vaccination.</w:t>
      </w:r>
    </w:p>
    <w:p w14:paraId="723EF3CA" w14:textId="77777777" w:rsidR="005F7348" w:rsidRDefault="002E0B67">
      <w:pPr>
        <w:pStyle w:val="Listeafsnit"/>
        <w:numPr>
          <w:ilvl w:val="0"/>
          <w:numId w:val="7"/>
        </w:numPr>
        <w:tabs>
          <w:tab w:val="clear" w:pos="567"/>
        </w:tabs>
        <w:spacing w:line="240" w:lineRule="auto"/>
        <w:ind w:left="360"/>
        <w:rPr>
          <w:szCs w:val="22"/>
          <w:lang w:val="da-DK" w:eastAsia="es-ES"/>
        </w:rPr>
      </w:pPr>
      <w:r>
        <w:rPr>
          <w:szCs w:val="22"/>
          <w:lang w:val="da-DK" w:eastAsia="es-ES"/>
        </w:rPr>
        <w:t xml:space="preserve">Med </w:t>
      </w:r>
      <w:proofErr w:type="spellStart"/>
      <w:r>
        <w:rPr>
          <w:szCs w:val="22"/>
          <w:lang w:val="da-DK" w:eastAsia="es-ES"/>
        </w:rPr>
        <w:t>hypersalivation</w:t>
      </w:r>
      <w:proofErr w:type="spellEnd"/>
      <w:r>
        <w:rPr>
          <w:szCs w:val="22"/>
          <w:lang w:val="da-DK" w:eastAsia="es-ES"/>
        </w:rPr>
        <w:t>.</w:t>
      </w:r>
    </w:p>
    <w:p w14:paraId="741B7E92" w14:textId="77777777" w:rsidR="005F7348" w:rsidRDefault="005F7348">
      <w:pPr>
        <w:tabs>
          <w:tab w:val="clear" w:pos="567"/>
        </w:tabs>
        <w:spacing w:line="240" w:lineRule="auto"/>
        <w:rPr>
          <w:szCs w:val="22"/>
          <w:lang w:eastAsia="es-ES"/>
        </w:rPr>
      </w:pPr>
    </w:p>
    <w:p w14:paraId="5DD3A059" w14:textId="77777777" w:rsidR="005F7348" w:rsidRDefault="002E0B67" w:rsidP="00EE7A18">
      <w:pPr>
        <w:keepNext/>
        <w:keepLines/>
        <w:tabs>
          <w:tab w:val="clear" w:pos="567"/>
        </w:tabs>
        <w:spacing w:line="240" w:lineRule="auto"/>
        <w:rPr>
          <w:szCs w:val="22"/>
          <w:u w:val="single"/>
        </w:rPr>
      </w:pPr>
      <w:r>
        <w:rPr>
          <w:szCs w:val="22"/>
          <w:u w:val="single"/>
          <w:lang w:val="da-DK"/>
        </w:rPr>
        <w:lastRenderedPageBreak/>
        <w:t>Kvæg:</w:t>
      </w:r>
    </w:p>
    <w:p w14:paraId="1ABB532C" w14:textId="77777777" w:rsidR="005F7348" w:rsidRDefault="005F7348" w:rsidP="00EE7A18">
      <w:pPr>
        <w:keepNext/>
        <w:keepLines/>
        <w:tabs>
          <w:tab w:val="clear" w:pos="567"/>
        </w:tabs>
        <w:spacing w:line="240" w:lineRule="auto"/>
        <w:rPr>
          <w:szCs w:val="22"/>
        </w:rPr>
      </w:pPr>
    </w:p>
    <w:tbl>
      <w:tblPr>
        <w:tblStyle w:val="Tabel-Gitter"/>
        <w:tblW w:w="0" w:type="auto"/>
        <w:tblLook w:val="04A0" w:firstRow="1" w:lastRow="0" w:firstColumn="1" w:lastColumn="0" w:noHBand="0" w:noVBand="1"/>
      </w:tblPr>
      <w:tblGrid>
        <w:gridCol w:w="8535"/>
      </w:tblGrid>
      <w:tr w:rsidR="005F7348" w:rsidRPr="002A7B51" w14:paraId="5AA8B492" w14:textId="77777777">
        <w:tc>
          <w:tcPr>
            <w:tcW w:w="8535" w:type="dxa"/>
          </w:tcPr>
          <w:p w14:paraId="1F72747C" w14:textId="77777777" w:rsidR="005F7348" w:rsidRDefault="002E0B67" w:rsidP="00EE7A18">
            <w:pPr>
              <w:keepNext/>
              <w:keepLines/>
              <w:tabs>
                <w:tab w:val="clear" w:pos="567"/>
              </w:tabs>
              <w:spacing w:line="240" w:lineRule="auto"/>
              <w:rPr>
                <w:szCs w:val="22"/>
                <w:lang w:val="da-DK"/>
              </w:rPr>
            </w:pPr>
            <w:r>
              <w:rPr>
                <w:szCs w:val="22"/>
                <w:lang w:val="da-DK"/>
              </w:rPr>
              <w:t>Meget almindelig</w:t>
            </w:r>
          </w:p>
          <w:p w14:paraId="04EB870D" w14:textId="77777777" w:rsidR="005F7348" w:rsidRDefault="002E0B67" w:rsidP="00EE7A18">
            <w:pPr>
              <w:keepNext/>
              <w:keepLines/>
              <w:tabs>
                <w:tab w:val="clear" w:pos="567"/>
              </w:tabs>
              <w:spacing w:line="240" w:lineRule="auto"/>
              <w:ind w:left="175" w:hanging="175"/>
              <w:rPr>
                <w:szCs w:val="22"/>
                <w:lang w:val="da-DK"/>
              </w:rPr>
            </w:pPr>
            <w:r>
              <w:rPr>
                <w:szCs w:val="22"/>
                <w:lang w:val="da-DK"/>
              </w:rPr>
              <w:t>(&gt; 1 dyr ud af 10 behandlede dyr):</w:t>
            </w:r>
          </w:p>
        </w:tc>
      </w:tr>
      <w:tr w:rsidR="005F7348" w14:paraId="6B5BA2B8" w14:textId="77777777">
        <w:tc>
          <w:tcPr>
            <w:tcW w:w="8535" w:type="dxa"/>
          </w:tcPr>
          <w:p w14:paraId="15241D62" w14:textId="77777777" w:rsidR="005F7348" w:rsidRDefault="002E0B67" w:rsidP="00EE7A18">
            <w:pPr>
              <w:pStyle w:val="Listeafsnit"/>
              <w:keepNext/>
              <w:keepLines/>
              <w:numPr>
                <w:ilvl w:val="0"/>
                <w:numId w:val="6"/>
              </w:numPr>
              <w:tabs>
                <w:tab w:val="clear" w:pos="567"/>
              </w:tabs>
              <w:spacing w:line="240" w:lineRule="auto"/>
              <w:ind w:left="335" w:right="-108"/>
              <w:rPr>
                <w:szCs w:val="22"/>
                <w:lang w:val="da-DK"/>
              </w:rPr>
            </w:pPr>
            <w:r>
              <w:rPr>
                <w:szCs w:val="22"/>
                <w:lang w:val="da-DK"/>
              </w:rPr>
              <w:t xml:space="preserve">Reaktion på injektionsstedet*, </w:t>
            </w:r>
            <w:proofErr w:type="spellStart"/>
            <w:r>
              <w:rPr>
                <w:szCs w:val="22"/>
                <w:lang w:val="da-DK"/>
              </w:rPr>
              <w:t>erytem</w:t>
            </w:r>
            <w:proofErr w:type="spellEnd"/>
            <w:r>
              <w:rPr>
                <w:szCs w:val="22"/>
                <w:lang w:val="da-DK"/>
              </w:rPr>
              <w:t xml:space="preserve"> på injektionsstedet</w:t>
            </w:r>
            <w:r>
              <w:rPr>
                <w:szCs w:val="22"/>
                <w:vertAlign w:val="superscript"/>
                <w:lang w:val="da-DK"/>
              </w:rPr>
              <w:t>1,</w:t>
            </w:r>
            <w:r>
              <w:rPr>
                <w:szCs w:val="22"/>
                <w:lang w:val="da-DK"/>
              </w:rPr>
              <w:t xml:space="preserve"> *, knude på injektionsstedet</w:t>
            </w:r>
            <w:r>
              <w:rPr>
                <w:szCs w:val="22"/>
                <w:vertAlign w:val="superscript"/>
                <w:lang w:val="da-DK"/>
              </w:rPr>
              <w:t>2,</w:t>
            </w:r>
            <w:r>
              <w:rPr>
                <w:szCs w:val="22"/>
                <w:lang w:val="da-DK"/>
              </w:rPr>
              <w:t xml:space="preserve"> *</w:t>
            </w:r>
          </w:p>
          <w:p w14:paraId="2587F200" w14:textId="77777777" w:rsidR="005F7348" w:rsidRDefault="002E0B67" w:rsidP="00EE7A18">
            <w:pPr>
              <w:pStyle w:val="Listeafsnit"/>
              <w:keepNext/>
              <w:keepLines/>
              <w:numPr>
                <w:ilvl w:val="0"/>
                <w:numId w:val="6"/>
              </w:numPr>
              <w:tabs>
                <w:tab w:val="clear" w:pos="567"/>
              </w:tabs>
              <w:spacing w:line="240" w:lineRule="auto"/>
              <w:ind w:left="335" w:right="-108"/>
              <w:rPr>
                <w:szCs w:val="22"/>
              </w:rPr>
            </w:pPr>
            <w:r>
              <w:rPr>
                <w:szCs w:val="22"/>
                <w:lang w:val="da-DK"/>
              </w:rPr>
              <w:t>Hypertermi</w:t>
            </w:r>
            <w:r>
              <w:rPr>
                <w:szCs w:val="22"/>
                <w:vertAlign w:val="superscript"/>
                <w:lang w:val="da-DK"/>
              </w:rPr>
              <w:t>3</w:t>
            </w:r>
          </w:p>
        </w:tc>
      </w:tr>
      <w:tr w:rsidR="005F7348" w:rsidRPr="002A7B51" w14:paraId="4EB6D921" w14:textId="77777777">
        <w:tc>
          <w:tcPr>
            <w:tcW w:w="8535" w:type="dxa"/>
          </w:tcPr>
          <w:p w14:paraId="357E59F1" w14:textId="77777777" w:rsidR="005F7348" w:rsidRDefault="002E0B67">
            <w:pPr>
              <w:tabs>
                <w:tab w:val="clear" w:pos="567"/>
              </w:tabs>
              <w:spacing w:line="240" w:lineRule="auto"/>
              <w:rPr>
                <w:szCs w:val="22"/>
                <w:lang w:val="da-DK"/>
              </w:rPr>
            </w:pPr>
            <w:r>
              <w:rPr>
                <w:szCs w:val="22"/>
                <w:lang w:val="da-DK"/>
              </w:rPr>
              <w:t>Sjælden</w:t>
            </w:r>
          </w:p>
          <w:p w14:paraId="4B4D3802" w14:textId="77777777" w:rsidR="005F7348" w:rsidRDefault="002E0B67">
            <w:pPr>
              <w:tabs>
                <w:tab w:val="clear" w:pos="567"/>
              </w:tabs>
              <w:spacing w:line="240" w:lineRule="auto"/>
              <w:rPr>
                <w:szCs w:val="22"/>
                <w:lang w:val="da-DK"/>
              </w:rPr>
            </w:pPr>
            <w:r>
              <w:rPr>
                <w:szCs w:val="22"/>
                <w:lang w:val="da-DK"/>
              </w:rPr>
              <w:t>(1 til 10 dyr ud af 10 000 behandlede dyr):</w:t>
            </w:r>
          </w:p>
          <w:p w14:paraId="6C6A8D2D" w14:textId="77777777" w:rsidR="005F7348" w:rsidRDefault="005F7348">
            <w:pPr>
              <w:tabs>
                <w:tab w:val="clear" w:pos="567"/>
              </w:tabs>
              <w:spacing w:line="240" w:lineRule="auto"/>
              <w:rPr>
                <w:szCs w:val="22"/>
                <w:lang w:val="da-DK"/>
              </w:rPr>
            </w:pPr>
          </w:p>
        </w:tc>
      </w:tr>
      <w:tr w:rsidR="005F7348" w14:paraId="299C70EC" w14:textId="77777777">
        <w:tc>
          <w:tcPr>
            <w:tcW w:w="8535" w:type="dxa"/>
          </w:tcPr>
          <w:p w14:paraId="57B4A279" w14:textId="77777777" w:rsidR="005F7348" w:rsidRDefault="002E0B67">
            <w:pPr>
              <w:pStyle w:val="Listeafsnit"/>
              <w:numPr>
                <w:ilvl w:val="0"/>
                <w:numId w:val="6"/>
              </w:numPr>
              <w:tabs>
                <w:tab w:val="clear" w:pos="567"/>
              </w:tabs>
              <w:spacing w:line="240" w:lineRule="auto"/>
              <w:ind w:left="335" w:right="-108"/>
              <w:rPr>
                <w:szCs w:val="22"/>
                <w:lang w:val="da-DK"/>
              </w:rPr>
            </w:pPr>
            <w:r>
              <w:rPr>
                <w:szCs w:val="22"/>
                <w:lang w:val="da-DK"/>
              </w:rPr>
              <w:t>Absces på injektionsstedet*</w:t>
            </w:r>
          </w:p>
          <w:p w14:paraId="47C9F3D8" w14:textId="77777777" w:rsidR="005F7348" w:rsidRDefault="005F7348">
            <w:pPr>
              <w:tabs>
                <w:tab w:val="clear" w:pos="567"/>
              </w:tabs>
              <w:spacing w:line="240" w:lineRule="auto"/>
              <w:rPr>
                <w:szCs w:val="22"/>
              </w:rPr>
            </w:pPr>
          </w:p>
        </w:tc>
      </w:tr>
      <w:tr w:rsidR="005F7348" w:rsidRPr="002A7B51" w14:paraId="1292494A" w14:textId="77777777">
        <w:tc>
          <w:tcPr>
            <w:tcW w:w="8535" w:type="dxa"/>
          </w:tcPr>
          <w:p w14:paraId="71A4E433" w14:textId="77777777" w:rsidR="005F7348" w:rsidRDefault="002E0B67">
            <w:pPr>
              <w:tabs>
                <w:tab w:val="clear" w:pos="567"/>
              </w:tabs>
              <w:spacing w:line="240" w:lineRule="auto"/>
              <w:rPr>
                <w:szCs w:val="22"/>
                <w:lang w:val="da-DK"/>
              </w:rPr>
            </w:pPr>
            <w:r>
              <w:rPr>
                <w:szCs w:val="22"/>
                <w:lang w:val="da-DK"/>
              </w:rPr>
              <w:t>Meget sjælden</w:t>
            </w:r>
          </w:p>
          <w:p w14:paraId="5DD369E4" w14:textId="77777777" w:rsidR="005F7348" w:rsidRDefault="002E0B67">
            <w:pPr>
              <w:tabs>
                <w:tab w:val="clear" w:pos="567"/>
              </w:tabs>
              <w:spacing w:line="240" w:lineRule="auto"/>
              <w:rPr>
                <w:szCs w:val="22"/>
                <w:lang w:val="da-DK"/>
              </w:rPr>
            </w:pPr>
            <w:r>
              <w:rPr>
                <w:szCs w:val="22"/>
                <w:lang w:val="da-DK"/>
              </w:rPr>
              <w:t>(&lt; 1 dyr ud af 10 000 behandlede dyr, herunder enkeltstående indberetninger):</w:t>
            </w:r>
          </w:p>
        </w:tc>
      </w:tr>
      <w:tr w:rsidR="005F7348" w14:paraId="306CAFD6" w14:textId="77777777">
        <w:tc>
          <w:tcPr>
            <w:tcW w:w="8535" w:type="dxa"/>
          </w:tcPr>
          <w:p w14:paraId="11126038" w14:textId="77777777" w:rsidR="005F7348" w:rsidRDefault="002E0B67">
            <w:pPr>
              <w:pStyle w:val="Listeafsnit"/>
              <w:numPr>
                <w:ilvl w:val="0"/>
                <w:numId w:val="6"/>
              </w:numPr>
              <w:tabs>
                <w:tab w:val="clear" w:pos="567"/>
              </w:tabs>
              <w:spacing w:line="240" w:lineRule="auto"/>
              <w:ind w:left="335" w:right="-108"/>
              <w:rPr>
                <w:szCs w:val="22"/>
                <w:lang w:val="da-DK"/>
              </w:rPr>
            </w:pPr>
            <w:r>
              <w:rPr>
                <w:szCs w:val="22"/>
                <w:lang w:val="da-DK"/>
              </w:rPr>
              <w:t xml:space="preserve">Abort, </w:t>
            </w:r>
            <w:proofErr w:type="spellStart"/>
            <w:r>
              <w:rPr>
                <w:szCs w:val="22"/>
                <w:lang w:val="da-DK"/>
              </w:rPr>
              <w:t>perinatal</w:t>
            </w:r>
            <w:proofErr w:type="spellEnd"/>
            <w:r>
              <w:rPr>
                <w:szCs w:val="22"/>
                <w:lang w:val="da-DK"/>
              </w:rPr>
              <w:t xml:space="preserve"> dødelighed, for tidlig fødsel</w:t>
            </w:r>
          </w:p>
          <w:p w14:paraId="09021100" w14:textId="77777777" w:rsidR="005F7348" w:rsidRDefault="002E0B67">
            <w:pPr>
              <w:pStyle w:val="Listeafsnit"/>
              <w:numPr>
                <w:ilvl w:val="0"/>
                <w:numId w:val="6"/>
              </w:numPr>
              <w:tabs>
                <w:tab w:val="clear" w:pos="567"/>
              </w:tabs>
              <w:spacing w:line="240" w:lineRule="auto"/>
              <w:ind w:left="335" w:right="-108"/>
              <w:rPr>
                <w:szCs w:val="22"/>
                <w:lang w:val="da-DK"/>
              </w:rPr>
            </w:pPr>
            <w:r>
              <w:rPr>
                <w:szCs w:val="22"/>
                <w:lang w:val="da-DK"/>
              </w:rPr>
              <w:t>Apati, stilleliggende, feber, anoreksi, letargi</w:t>
            </w:r>
          </w:p>
          <w:p w14:paraId="2F52D982" w14:textId="77777777" w:rsidR="005F7348" w:rsidRDefault="002E0B67">
            <w:pPr>
              <w:pStyle w:val="Listeafsnit"/>
              <w:numPr>
                <w:ilvl w:val="0"/>
                <w:numId w:val="6"/>
              </w:numPr>
              <w:tabs>
                <w:tab w:val="clear" w:pos="567"/>
              </w:tabs>
              <w:spacing w:line="240" w:lineRule="auto"/>
              <w:ind w:left="335" w:right="-108"/>
              <w:rPr>
                <w:szCs w:val="22"/>
                <w:lang w:val="da-DK"/>
              </w:rPr>
            </w:pPr>
            <w:r>
              <w:rPr>
                <w:szCs w:val="22"/>
                <w:lang w:val="da-DK"/>
              </w:rPr>
              <w:t>Nedsat mælkeproduktion</w:t>
            </w:r>
          </w:p>
          <w:p w14:paraId="186F2606" w14:textId="77777777" w:rsidR="005F7348" w:rsidRDefault="002E0B67">
            <w:pPr>
              <w:pStyle w:val="Listeafsnit"/>
              <w:numPr>
                <w:ilvl w:val="0"/>
                <w:numId w:val="6"/>
              </w:numPr>
              <w:tabs>
                <w:tab w:val="clear" w:pos="567"/>
              </w:tabs>
              <w:spacing w:line="240" w:lineRule="auto"/>
              <w:ind w:left="335" w:right="-108"/>
              <w:rPr>
                <w:szCs w:val="22"/>
                <w:lang w:val="da-DK"/>
              </w:rPr>
            </w:pPr>
            <w:r>
              <w:rPr>
                <w:szCs w:val="22"/>
                <w:lang w:val="da-DK"/>
              </w:rPr>
              <w:t xml:space="preserve">Paralyse, </w:t>
            </w:r>
            <w:proofErr w:type="spellStart"/>
            <w:r>
              <w:rPr>
                <w:szCs w:val="22"/>
                <w:lang w:val="da-DK"/>
              </w:rPr>
              <w:t>ataksi</w:t>
            </w:r>
            <w:proofErr w:type="spellEnd"/>
            <w:r>
              <w:rPr>
                <w:szCs w:val="22"/>
                <w:lang w:val="da-DK"/>
              </w:rPr>
              <w:t xml:space="preserve">, blindhed, </w:t>
            </w:r>
            <w:proofErr w:type="spellStart"/>
            <w:r>
              <w:rPr>
                <w:szCs w:val="22"/>
                <w:lang w:val="da-DK"/>
              </w:rPr>
              <w:t>inkoordinering</w:t>
            </w:r>
            <w:proofErr w:type="spellEnd"/>
          </w:p>
          <w:p w14:paraId="7B1266D4" w14:textId="77777777" w:rsidR="005F7348" w:rsidRDefault="002E0B67">
            <w:pPr>
              <w:pStyle w:val="Listeafsnit"/>
              <w:numPr>
                <w:ilvl w:val="0"/>
                <w:numId w:val="6"/>
              </w:numPr>
              <w:tabs>
                <w:tab w:val="clear" w:pos="567"/>
              </w:tabs>
              <w:spacing w:line="240" w:lineRule="auto"/>
              <w:ind w:left="335" w:right="-108"/>
              <w:rPr>
                <w:szCs w:val="22"/>
                <w:lang w:val="da-DK"/>
              </w:rPr>
            </w:pPr>
            <w:r>
              <w:rPr>
                <w:szCs w:val="22"/>
                <w:lang w:val="da-DK"/>
              </w:rPr>
              <w:t>Lungekongestion, dyspnø</w:t>
            </w:r>
          </w:p>
          <w:p w14:paraId="0BFFCB21" w14:textId="77777777" w:rsidR="005F7348" w:rsidRDefault="002E0B67">
            <w:pPr>
              <w:pStyle w:val="Listeafsnit"/>
              <w:numPr>
                <w:ilvl w:val="0"/>
                <w:numId w:val="6"/>
              </w:numPr>
              <w:tabs>
                <w:tab w:val="clear" w:pos="567"/>
              </w:tabs>
              <w:spacing w:line="240" w:lineRule="auto"/>
              <w:ind w:left="335" w:right="-108"/>
              <w:rPr>
                <w:szCs w:val="22"/>
                <w:lang w:val="da-DK"/>
              </w:rPr>
            </w:pPr>
            <w:r>
              <w:rPr>
                <w:szCs w:val="22"/>
                <w:lang w:val="da-DK"/>
              </w:rPr>
              <w:t>Vomatoni, udspiling</w:t>
            </w:r>
          </w:p>
          <w:p w14:paraId="6F206B0E" w14:textId="77777777" w:rsidR="005F7348" w:rsidRDefault="002E0B67">
            <w:pPr>
              <w:pStyle w:val="Listeafsnit"/>
              <w:numPr>
                <w:ilvl w:val="0"/>
                <w:numId w:val="6"/>
              </w:numPr>
              <w:tabs>
                <w:tab w:val="clear" w:pos="567"/>
              </w:tabs>
              <w:spacing w:line="240" w:lineRule="auto"/>
              <w:ind w:left="335" w:right="-108"/>
              <w:rPr>
                <w:szCs w:val="22"/>
                <w:lang w:val="da-DK"/>
              </w:rPr>
            </w:pPr>
            <w:r>
              <w:rPr>
                <w:szCs w:val="22"/>
                <w:lang w:val="da-DK"/>
              </w:rPr>
              <w:t>Hypersensitivitetsreaktioner</w:t>
            </w:r>
            <w:r>
              <w:rPr>
                <w:szCs w:val="22"/>
                <w:vertAlign w:val="superscript"/>
                <w:lang w:val="da-DK"/>
              </w:rPr>
              <w:t>4</w:t>
            </w:r>
          </w:p>
          <w:p w14:paraId="49B7EF85" w14:textId="77777777" w:rsidR="005F7348" w:rsidRDefault="002E0B67">
            <w:pPr>
              <w:pStyle w:val="Listeafsnit"/>
              <w:numPr>
                <w:ilvl w:val="0"/>
                <w:numId w:val="6"/>
              </w:numPr>
              <w:tabs>
                <w:tab w:val="clear" w:pos="567"/>
              </w:tabs>
              <w:spacing w:line="240" w:lineRule="auto"/>
              <w:ind w:left="335" w:right="-108"/>
              <w:rPr>
                <w:szCs w:val="22"/>
                <w:lang w:val="da-DK"/>
              </w:rPr>
            </w:pPr>
            <w:r>
              <w:rPr>
                <w:szCs w:val="22"/>
                <w:lang w:val="da-DK"/>
              </w:rPr>
              <w:t>Død</w:t>
            </w:r>
          </w:p>
        </w:tc>
      </w:tr>
    </w:tbl>
    <w:p w14:paraId="54A27B82" w14:textId="77777777" w:rsidR="005F7348" w:rsidRDefault="002E0B67">
      <w:pPr>
        <w:tabs>
          <w:tab w:val="clear" w:pos="567"/>
        </w:tabs>
        <w:spacing w:line="240" w:lineRule="auto"/>
        <w:rPr>
          <w:szCs w:val="22"/>
          <w:lang w:val="da-DK"/>
        </w:rPr>
      </w:pPr>
      <w:r>
        <w:rPr>
          <w:szCs w:val="22"/>
          <w:lang w:val="da-DK"/>
        </w:rPr>
        <w:t>* De fleste lokale reaktioner forsvinder eller bliver residuale (≤ 1 cm) inden 30 dage, selvom residuale knuder kan vare ved efter dette tidspunkt.</w:t>
      </w:r>
    </w:p>
    <w:p w14:paraId="7869111A" w14:textId="77777777" w:rsidR="005F7348" w:rsidRDefault="002E0B67">
      <w:pPr>
        <w:pStyle w:val="Listeafsnit"/>
        <w:numPr>
          <w:ilvl w:val="0"/>
          <w:numId w:val="8"/>
        </w:numPr>
        <w:tabs>
          <w:tab w:val="clear" w:pos="567"/>
        </w:tabs>
        <w:spacing w:line="240" w:lineRule="auto"/>
        <w:ind w:left="360"/>
        <w:rPr>
          <w:szCs w:val="22"/>
          <w:lang w:val="da-DK" w:eastAsia="es-ES"/>
        </w:rPr>
      </w:pPr>
      <w:r>
        <w:rPr>
          <w:szCs w:val="22"/>
          <w:lang w:val="da-DK" w:eastAsia="es-ES"/>
        </w:rPr>
        <w:t>Forbundet med let til moderat ødem på injektionsstedet (fra 1 til 6 dage efter administration)</w:t>
      </w:r>
    </w:p>
    <w:p w14:paraId="71C1FB58" w14:textId="77777777" w:rsidR="005F7348" w:rsidRDefault="002E0B67">
      <w:pPr>
        <w:pStyle w:val="Listeafsnit"/>
        <w:numPr>
          <w:ilvl w:val="0"/>
          <w:numId w:val="8"/>
        </w:numPr>
        <w:tabs>
          <w:tab w:val="clear" w:pos="567"/>
        </w:tabs>
        <w:spacing w:line="240" w:lineRule="auto"/>
        <w:ind w:left="360"/>
        <w:rPr>
          <w:szCs w:val="22"/>
          <w:lang w:val="da-DK" w:eastAsia="es-ES"/>
        </w:rPr>
      </w:pPr>
      <w:r>
        <w:rPr>
          <w:szCs w:val="22"/>
          <w:lang w:val="da-DK" w:eastAsia="es-ES"/>
        </w:rPr>
        <w:t>Smertefri, op til 7 cm i diameter, efter 2 til 6 dage og aftager gradvist over tid.</w:t>
      </w:r>
    </w:p>
    <w:p w14:paraId="39D44433" w14:textId="77777777" w:rsidR="005F7348" w:rsidRDefault="002E0B67">
      <w:pPr>
        <w:pStyle w:val="Listeafsnit"/>
        <w:numPr>
          <w:ilvl w:val="0"/>
          <w:numId w:val="8"/>
        </w:numPr>
        <w:tabs>
          <w:tab w:val="clear" w:pos="567"/>
        </w:tabs>
        <w:spacing w:line="240" w:lineRule="auto"/>
        <w:ind w:left="360"/>
        <w:rPr>
          <w:szCs w:val="22"/>
          <w:lang w:val="da-DK" w:eastAsia="es-ES"/>
        </w:rPr>
      </w:pPr>
      <w:r>
        <w:rPr>
          <w:szCs w:val="22"/>
          <w:lang w:val="da-DK" w:eastAsia="es-ES"/>
        </w:rPr>
        <w:t>Må ikke overstige 2,3 °C i løbet af de 48 timer efter vaccination.</w:t>
      </w:r>
    </w:p>
    <w:p w14:paraId="1F491B4A" w14:textId="77777777" w:rsidR="005F7348" w:rsidRDefault="002E0B67">
      <w:pPr>
        <w:pStyle w:val="Listeafsnit"/>
        <w:numPr>
          <w:ilvl w:val="0"/>
          <w:numId w:val="8"/>
        </w:numPr>
        <w:tabs>
          <w:tab w:val="clear" w:pos="567"/>
        </w:tabs>
        <w:spacing w:line="240" w:lineRule="auto"/>
        <w:ind w:left="360"/>
        <w:rPr>
          <w:szCs w:val="22"/>
          <w:lang w:val="da-DK" w:eastAsia="es-ES"/>
        </w:rPr>
      </w:pPr>
      <w:r>
        <w:rPr>
          <w:szCs w:val="22"/>
          <w:lang w:val="da-DK" w:eastAsia="es-ES"/>
        </w:rPr>
        <w:t xml:space="preserve">Med </w:t>
      </w:r>
      <w:proofErr w:type="spellStart"/>
      <w:r>
        <w:rPr>
          <w:szCs w:val="22"/>
          <w:lang w:val="da-DK" w:eastAsia="es-ES"/>
        </w:rPr>
        <w:t>hypersalivation</w:t>
      </w:r>
      <w:proofErr w:type="spellEnd"/>
      <w:r>
        <w:rPr>
          <w:szCs w:val="22"/>
          <w:lang w:val="da-DK" w:eastAsia="es-ES"/>
        </w:rPr>
        <w:t>.</w:t>
      </w:r>
    </w:p>
    <w:p w14:paraId="52A8B9A7" w14:textId="77777777" w:rsidR="005F7348" w:rsidRDefault="005F7348">
      <w:pPr>
        <w:tabs>
          <w:tab w:val="clear" w:pos="567"/>
        </w:tabs>
        <w:spacing w:line="240" w:lineRule="auto"/>
        <w:rPr>
          <w:szCs w:val="22"/>
          <w:lang w:val="da-DK" w:eastAsia="es-ES"/>
        </w:rPr>
      </w:pPr>
    </w:p>
    <w:p w14:paraId="2DE7185B" w14:textId="77777777" w:rsidR="005F7348" w:rsidRDefault="002E0B67">
      <w:pPr>
        <w:tabs>
          <w:tab w:val="clear" w:pos="567"/>
        </w:tabs>
        <w:spacing w:line="240" w:lineRule="auto"/>
        <w:rPr>
          <w:szCs w:val="22"/>
          <w:lang w:val="da-DK"/>
        </w:rPr>
      </w:pPr>
      <w:r>
        <w:rPr>
          <w:szCs w:val="22"/>
          <w:lang w:val="da-DK"/>
        </w:rPr>
        <w:t>Indberetning af bivirkninger er vigtigt, da det muliggør løbende sikkerhedsovervågning af et produkt. Kontakt i første omgang din dyrlæge, hvis du observerer bivirkninger. Dette gælder også bivirkninger, der ikke allerede er anført i denne indlægsseddel, eller hvis du mener, at dette lægemiddel ikke har virket efter anbefalingerne. Du kan også indberette bivirkninger til indehaveren af markedsføringstilladelse eller den lokale repræsentant for indehaveren af markedsføringstilladelse ved hjælp af kontaktoplysningerne sidst i denne indlægsseddel eller via det nationale bivirkningssystem</w:t>
      </w:r>
      <w:proofErr w:type="gramStart"/>
      <w:r>
        <w:rPr>
          <w:szCs w:val="22"/>
          <w:lang w:val="da-DK"/>
        </w:rPr>
        <w:t>:</w:t>
      </w:r>
      <w:r>
        <w:rPr>
          <w:szCs w:val="22"/>
          <w:highlight w:val="lightGray"/>
          <w:lang w:val="da-DK"/>
        </w:rPr>
        <w:t>{</w:t>
      </w:r>
      <w:proofErr w:type="gramEnd"/>
      <w:r>
        <w:rPr>
          <w:szCs w:val="22"/>
          <w:highlight w:val="lightGray"/>
          <w:lang w:val="da-DK"/>
        </w:rPr>
        <w:t>oplysninger om det nationale system for indberetning af bivirkninger}</w:t>
      </w:r>
      <w:r>
        <w:rPr>
          <w:szCs w:val="22"/>
          <w:lang w:val="da-DK"/>
        </w:rPr>
        <w:t>.</w:t>
      </w:r>
    </w:p>
    <w:p w14:paraId="159E28FD" w14:textId="77777777" w:rsidR="005F7348" w:rsidRDefault="005F7348">
      <w:pPr>
        <w:tabs>
          <w:tab w:val="clear" w:pos="567"/>
        </w:tabs>
        <w:spacing w:line="240" w:lineRule="auto"/>
        <w:rPr>
          <w:szCs w:val="22"/>
          <w:lang w:val="da-DK"/>
        </w:rPr>
      </w:pPr>
    </w:p>
    <w:p w14:paraId="6F9721C9" w14:textId="77777777" w:rsidR="005F7348" w:rsidRDefault="005F7348">
      <w:pPr>
        <w:tabs>
          <w:tab w:val="clear" w:pos="567"/>
        </w:tabs>
        <w:spacing w:line="240" w:lineRule="auto"/>
        <w:rPr>
          <w:szCs w:val="22"/>
          <w:lang w:val="da-DK"/>
        </w:rPr>
      </w:pPr>
    </w:p>
    <w:p w14:paraId="13F81ED9" w14:textId="77777777" w:rsidR="005F7348" w:rsidRDefault="002E0B67">
      <w:pPr>
        <w:rPr>
          <w:b/>
          <w:bCs/>
          <w:lang w:val="da-DK"/>
        </w:rPr>
      </w:pPr>
      <w:r>
        <w:rPr>
          <w:b/>
          <w:bCs/>
          <w:szCs w:val="22"/>
          <w:highlight w:val="lightGray"/>
          <w:lang w:val="da-DK"/>
        </w:rPr>
        <w:t>8</w:t>
      </w:r>
      <w:r>
        <w:rPr>
          <w:b/>
          <w:bCs/>
          <w:szCs w:val="22"/>
          <w:lang w:val="da-DK"/>
        </w:rPr>
        <w:t>.</w:t>
      </w:r>
      <w:r>
        <w:rPr>
          <w:b/>
          <w:bCs/>
          <w:szCs w:val="22"/>
          <w:lang w:val="da-DK"/>
        </w:rPr>
        <w:tab/>
        <w:t>Dosering for hver dyreart, administrationsveje og administrationsmåde</w:t>
      </w:r>
    </w:p>
    <w:p w14:paraId="30C42401" w14:textId="77777777" w:rsidR="005F7348" w:rsidRDefault="005F7348">
      <w:pPr>
        <w:tabs>
          <w:tab w:val="clear" w:pos="567"/>
        </w:tabs>
        <w:spacing w:line="240" w:lineRule="auto"/>
        <w:rPr>
          <w:iCs/>
          <w:szCs w:val="22"/>
          <w:lang w:val="da-DK"/>
        </w:rPr>
      </w:pPr>
    </w:p>
    <w:p w14:paraId="6FA6048A" w14:textId="77777777" w:rsidR="005F7348" w:rsidRDefault="002E0B67">
      <w:pPr>
        <w:tabs>
          <w:tab w:val="clear" w:pos="567"/>
        </w:tabs>
        <w:spacing w:line="240" w:lineRule="auto"/>
        <w:rPr>
          <w:iCs/>
          <w:szCs w:val="22"/>
          <w:lang w:val="da-DK"/>
        </w:rPr>
      </w:pPr>
      <w:r>
        <w:rPr>
          <w:b/>
          <w:bCs/>
          <w:iCs/>
          <w:szCs w:val="22"/>
          <w:u w:val="single"/>
          <w:lang w:val="da-DK"/>
        </w:rPr>
        <w:t>Får</w:t>
      </w:r>
      <w:r>
        <w:rPr>
          <w:b/>
          <w:bCs/>
          <w:iCs/>
          <w:szCs w:val="22"/>
          <w:lang w:val="da-DK"/>
        </w:rPr>
        <w:t>:</w:t>
      </w:r>
    </w:p>
    <w:p w14:paraId="4F091B97" w14:textId="77777777" w:rsidR="005F7348" w:rsidRDefault="002E0B67">
      <w:pPr>
        <w:tabs>
          <w:tab w:val="clear" w:pos="567"/>
        </w:tabs>
        <w:spacing w:before="120" w:line="240" w:lineRule="auto"/>
        <w:rPr>
          <w:iCs/>
          <w:szCs w:val="22"/>
          <w:lang w:val="da-DK"/>
        </w:rPr>
      </w:pPr>
      <w:r>
        <w:rPr>
          <w:iCs/>
          <w:szCs w:val="22"/>
          <w:lang w:val="da-DK"/>
        </w:rPr>
        <w:t>Subkutan anvendelse.</w:t>
      </w:r>
    </w:p>
    <w:p w14:paraId="2B745AA1" w14:textId="77777777" w:rsidR="005F7348" w:rsidRDefault="002E0B67">
      <w:pPr>
        <w:tabs>
          <w:tab w:val="clear" w:pos="567"/>
        </w:tabs>
        <w:spacing w:before="120" w:line="240" w:lineRule="auto"/>
        <w:rPr>
          <w:iCs/>
          <w:szCs w:val="22"/>
          <w:lang w:val="da-DK"/>
        </w:rPr>
      </w:pPr>
      <w:r>
        <w:rPr>
          <w:iCs/>
          <w:szCs w:val="22"/>
          <w:lang w:val="da-DK"/>
        </w:rPr>
        <w:t>Administreres subkutant til får fra 3 måneders alderen i henhold til følgende plan:</w:t>
      </w:r>
    </w:p>
    <w:p w14:paraId="29C5A61C" w14:textId="77777777" w:rsidR="005F7348" w:rsidRDefault="002E0B67">
      <w:pPr>
        <w:pStyle w:val="Listeafsnit"/>
        <w:numPr>
          <w:ilvl w:val="0"/>
          <w:numId w:val="3"/>
        </w:numPr>
        <w:tabs>
          <w:tab w:val="clear" w:pos="567"/>
        </w:tabs>
        <w:spacing w:before="120" w:line="240" w:lineRule="auto"/>
        <w:ind w:left="567" w:hanging="567"/>
        <w:rPr>
          <w:iCs/>
          <w:szCs w:val="22"/>
          <w:lang w:val="da-DK"/>
        </w:rPr>
      </w:pPr>
      <w:r>
        <w:rPr>
          <w:iCs/>
          <w:szCs w:val="22"/>
          <w:lang w:val="da-DK"/>
        </w:rPr>
        <w:t>Basisvaccination: Indgiv en enkelt 2 ml dosis.</w:t>
      </w:r>
    </w:p>
    <w:p w14:paraId="1E824EED" w14:textId="77777777" w:rsidR="005F7348" w:rsidRDefault="002E0B67">
      <w:pPr>
        <w:pStyle w:val="Listeafsnit"/>
        <w:numPr>
          <w:ilvl w:val="0"/>
          <w:numId w:val="3"/>
        </w:numPr>
        <w:tabs>
          <w:tab w:val="clear" w:pos="567"/>
        </w:tabs>
        <w:spacing w:before="120" w:line="240" w:lineRule="auto"/>
        <w:ind w:left="567" w:hanging="567"/>
        <w:rPr>
          <w:iCs/>
          <w:szCs w:val="22"/>
          <w:lang w:val="da-DK"/>
        </w:rPr>
      </w:pPr>
      <w:r>
        <w:rPr>
          <w:iCs/>
          <w:szCs w:val="22"/>
          <w:lang w:val="da-DK"/>
        </w:rPr>
        <w:t>Revaccination: Indgiv en dosis på 2 ml efter 12 måneder.</w:t>
      </w:r>
    </w:p>
    <w:p w14:paraId="081A89E8" w14:textId="77777777" w:rsidR="005F7348" w:rsidRDefault="005F7348">
      <w:pPr>
        <w:tabs>
          <w:tab w:val="clear" w:pos="567"/>
        </w:tabs>
        <w:spacing w:line="240" w:lineRule="auto"/>
        <w:rPr>
          <w:iCs/>
          <w:szCs w:val="22"/>
          <w:lang w:val="da-DK"/>
        </w:rPr>
      </w:pPr>
    </w:p>
    <w:p w14:paraId="7D293868" w14:textId="77777777" w:rsidR="005F7348" w:rsidRDefault="002E0B67">
      <w:pPr>
        <w:tabs>
          <w:tab w:val="clear" w:pos="567"/>
        </w:tabs>
        <w:spacing w:line="240" w:lineRule="auto"/>
        <w:rPr>
          <w:iCs/>
          <w:szCs w:val="22"/>
          <w:lang w:val="da-DK"/>
        </w:rPr>
      </w:pPr>
      <w:r>
        <w:rPr>
          <w:b/>
          <w:bCs/>
          <w:iCs/>
          <w:szCs w:val="22"/>
          <w:u w:val="single"/>
          <w:lang w:val="da-DK"/>
        </w:rPr>
        <w:t>Kvæg</w:t>
      </w:r>
      <w:r>
        <w:rPr>
          <w:b/>
          <w:bCs/>
          <w:iCs/>
          <w:szCs w:val="22"/>
          <w:lang w:val="da-DK"/>
        </w:rPr>
        <w:t>:</w:t>
      </w:r>
    </w:p>
    <w:p w14:paraId="3165F7A7" w14:textId="77777777" w:rsidR="005F7348" w:rsidRDefault="002E0B67">
      <w:pPr>
        <w:tabs>
          <w:tab w:val="clear" w:pos="567"/>
        </w:tabs>
        <w:spacing w:before="120" w:line="240" w:lineRule="auto"/>
        <w:rPr>
          <w:iCs/>
          <w:szCs w:val="22"/>
          <w:lang w:val="da-DK"/>
        </w:rPr>
      </w:pPr>
      <w:r>
        <w:rPr>
          <w:iCs/>
          <w:szCs w:val="22"/>
          <w:lang w:val="da-DK"/>
        </w:rPr>
        <w:t>Intramuskulær anvendelse.</w:t>
      </w:r>
    </w:p>
    <w:p w14:paraId="2FDA7D89" w14:textId="77777777" w:rsidR="005F7348" w:rsidRDefault="002E0B67">
      <w:pPr>
        <w:tabs>
          <w:tab w:val="clear" w:pos="567"/>
        </w:tabs>
        <w:spacing w:before="120" w:line="240" w:lineRule="auto"/>
        <w:rPr>
          <w:iCs/>
          <w:szCs w:val="22"/>
          <w:lang w:val="da-DK"/>
        </w:rPr>
      </w:pPr>
      <w:r>
        <w:rPr>
          <w:iCs/>
          <w:szCs w:val="22"/>
          <w:lang w:val="da-DK"/>
        </w:rPr>
        <w:t>Administreres intramuskulært til kvæg fra 2 måneders alderen hos virus-naive dyr eller fra 3 måneders alderen hos kalve født af immune køer i henhold til følgende plan:</w:t>
      </w:r>
    </w:p>
    <w:p w14:paraId="6C0ECFA0" w14:textId="77777777" w:rsidR="005F7348" w:rsidRDefault="002E0B67">
      <w:pPr>
        <w:pStyle w:val="Listeafsnit"/>
        <w:numPr>
          <w:ilvl w:val="0"/>
          <w:numId w:val="3"/>
        </w:numPr>
        <w:tabs>
          <w:tab w:val="clear" w:pos="567"/>
        </w:tabs>
        <w:spacing w:before="120" w:line="240" w:lineRule="auto"/>
        <w:ind w:left="567" w:hanging="567"/>
        <w:rPr>
          <w:iCs/>
          <w:szCs w:val="22"/>
          <w:lang w:val="da-DK"/>
        </w:rPr>
      </w:pPr>
      <w:r>
        <w:rPr>
          <w:iCs/>
          <w:szCs w:val="22"/>
          <w:lang w:val="da-DK"/>
        </w:rPr>
        <w:t>Basisvaccination: Indgiv to doser på 4 ml med 3 ugers mellemrum.</w:t>
      </w:r>
    </w:p>
    <w:p w14:paraId="0F402BAF" w14:textId="77777777" w:rsidR="005F7348" w:rsidRDefault="002E0B67">
      <w:pPr>
        <w:pStyle w:val="Listeafsnit"/>
        <w:numPr>
          <w:ilvl w:val="0"/>
          <w:numId w:val="3"/>
        </w:numPr>
        <w:tabs>
          <w:tab w:val="clear" w:pos="567"/>
        </w:tabs>
        <w:spacing w:before="120" w:line="240" w:lineRule="auto"/>
        <w:ind w:left="567" w:hanging="567"/>
        <w:rPr>
          <w:iCs/>
          <w:szCs w:val="22"/>
          <w:lang w:val="da-DK"/>
        </w:rPr>
      </w:pPr>
      <w:r>
        <w:rPr>
          <w:iCs/>
          <w:szCs w:val="22"/>
          <w:lang w:val="da-DK"/>
        </w:rPr>
        <w:t>Revaccination: Indgiv en dosis på 4 ml efter 12 måneder.</w:t>
      </w:r>
    </w:p>
    <w:p w14:paraId="2BD8841C" w14:textId="77777777" w:rsidR="005F7348" w:rsidRDefault="005F7348">
      <w:pPr>
        <w:tabs>
          <w:tab w:val="clear" w:pos="567"/>
        </w:tabs>
        <w:spacing w:line="240" w:lineRule="auto"/>
        <w:rPr>
          <w:iCs/>
          <w:szCs w:val="22"/>
          <w:lang w:val="da-DK"/>
        </w:rPr>
      </w:pPr>
    </w:p>
    <w:p w14:paraId="2C50EE1B" w14:textId="77777777" w:rsidR="005F7348" w:rsidRDefault="005F7348">
      <w:pPr>
        <w:tabs>
          <w:tab w:val="clear" w:pos="567"/>
        </w:tabs>
        <w:spacing w:line="240" w:lineRule="auto"/>
        <w:rPr>
          <w:iCs/>
          <w:szCs w:val="22"/>
          <w:lang w:val="da-DK"/>
        </w:rPr>
      </w:pPr>
    </w:p>
    <w:p w14:paraId="37CB43AC" w14:textId="77777777" w:rsidR="005F7348" w:rsidRDefault="002E0B67" w:rsidP="00EE7A18">
      <w:pPr>
        <w:keepNext/>
        <w:keepLines/>
        <w:rPr>
          <w:b/>
          <w:bCs/>
          <w:lang w:val="da-DK"/>
        </w:rPr>
      </w:pPr>
      <w:r>
        <w:rPr>
          <w:b/>
          <w:bCs/>
          <w:szCs w:val="22"/>
          <w:highlight w:val="lightGray"/>
          <w:lang w:val="da-DK"/>
        </w:rPr>
        <w:lastRenderedPageBreak/>
        <w:t>9.</w:t>
      </w:r>
      <w:r>
        <w:rPr>
          <w:b/>
          <w:bCs/>
          <w:szCs w:val="22"/>
          <w:lang w:val="da-DK"/>
        </w:rPr>
        <w:tab/>
        <w:t>Oplysninger om korrekt administration</w:t>
      </w:r>
    </w:p>
    <w:p w14:paraId="0BEFEA5D" w14:textId="77777777" w:rsidR="005F7348" w:rsidRDefault="005F7348" w:rsidP="00EE7A18">
      <w:pPr>
        <w:keepNext/>
        <w:keepLines/>
        <w:tabs>
          <w:tab w:val="clear" w:pos="567"/>
        </w:tabs>
        <w:spacing w:line="240" w:lineRule="auto"/>
        <w:rPr>
          <w:szCs w:val="22"/>
          <w:lang w:val="da-DK"/>
        </w:rPr>
      </w:pPr>
    </w:p>
    <w:p w14:paraId="0DFEB333" w14:textId="77777777" w:rsidR="005F7348" w:rsidRDefault="002E0B67" w:rsidP="00EE7A18">
      <w:pPr>
        <w:keepNext/>
        <w:keepLines/>
        <w:tabs>
          <w:tab w:val="clear" w:pos="567"/>
        </w:tabs>
        <w:spacing w:line="240" w:lineRule="auto"/>
        <w:rPr>
          <w:szCs w:val="22"/>
          <w:lang w:val="da-DK"/>
        </w:rPr>
      </w:pPr>
      <w:r>
        <w:rPr>
          <w:szCs w:val="22"/>
          <w:lang w:val="da-DK"/>
        </w:rPr>
        <w:t>Omrystes godt før brug.</w:t>
      </w:r>
    </w:p>
    <w:p w14:paraId="7F2D74F4" w14:textId="77777777" w:rsidR="005F7348" w:rsidRDefault="005F7348">
      <w:pPr>
        <w:tabs>
          <w:tab w:val="clear" w:pos="567"/>
        </w:tabs>
        <w:spacing w:line="240" w:lineRule="auto"/>
        <w:rPr>
          <w:szCs w:val="22"/>
          <w:lang w:val="da-DK"/>
        </w:rPr>
      </w:pPr>
    </w:p>
    <w:p w14:paraId="0DECB525" w14:textId="77777777" w:rsidR="005F7348" w:rsidRDefault="005F7348">
      <w:pPr>
        <w:tabs>
          <w:tab w:val="clear" w:pos="567"/>
        </w:tabs>
        <w:spacing w:line="240" w:lineRule="auto"/>
        <w:rPr>
          <w:szCs w:val="22"/>
          <w:lang w:val="da-DK"/>
        </w:rPr>
      </w:pPr>
    </w:p>
    <w:p w14:paraId="4CEE13B3" w14:textId="77777777" w:rsidR="005F7348" w:rsidRDefault="002E0B67">
      <w:pPr>
        <w:rPr>
          <w:b/>
          <w:bCs/>
          <w:lang w:val="da-DK"/>
        </w:rPr>
      </w:pPr>
      <w:r>
        <w:rPr>
          <w:b/>
          <w:bCs/>
          <w:szCs w:val="22"/>
          <w:highlight w:val="lightGray"/>
          <w:lang w:val="da-DK"/>
        </w:rPr>
        <w:t>10</w:t>
      </w:r>
      <w:r>
        <w:rPr>
          <w:b/>
          <w:bCs/>
          <w:szCs w:val="22"/>
          <w:lang w:val="da-DK"/>
        </w:rPr>
        <w:t>.</w:t>
      </w:r>
      <w:r>
        <w:rPr>
          <w:b/>
          <w:bCs/>
          <w:szCs w:val="22"/>
          <w:lang w:val="da-DK"/>
        </w:rPr>
        <w:tab/>
        <w:t>Tilbageholdelsestider</w:t>
      </w:r>
    </w:p>
    <w:p w14:paraId="647689E6" w14:textId="77777777" w:rsidR="005F7348" w:rsidRDefault="005F7348">
      <w:pPr>
        <w:tabs>
          <w:tab w:val="clear" w:pos="567"/>
        </w:tabs>
        <w:spacing w:line="240" w:lineRule="auto"/>
        <w:rPr>
          <w:iCs/>
          <w:szCs w:val="22"/>
          <w:lang w:val="da-DK"/>
        </w:rPr>
      </w:pPr>
    </w:p>
    <w:p w14:paraId="32952E86" w14:textId="77777777" w:rsidR="005F7348" w:rsidRDefault="002E0B67">
      <w:pPr>
        <w:tabs>
          <w:tab w:val="clear" w:pos="567"/>
        </w:tabs>
        <w:spacing w:line="240" w:lineRule="auto"/>
        <w:rPr>
          <w:iCs/>
          <w:szCs w:val="22"/>
          <w:lang w:val="da-DK"/>
        </w:rPr>
      </w:pPr>
      <w:r>
        <w:rPr>
          <w:iCs/>
          <w:szCs w:val="22"/>
          <w:lang w:val="da-DK"/>
        </w:rPr>
        <w:t>0 dage.</w:t>
      </w:r>
    </w:p>
    <w:p w14:paraId="202688B9" w14:textId="77777777" w:rsidR="005F7348" w:rsidRDefault="005F7348">
      <w:pPr>
        <w:tabs>
          <w:tab w:val="clear" w:pos="567"/>
        </w:tabs>
        <w:spacing w:line="240" w:lineRule="auto"/>
        <w:rPr>
          <w:iCs/>
          <w:szCs w:val="22"/>
          <w:lang w:val="da-DK"/>
        </w:rPr>
      </w:pPr>
    </w:p>
    <w:p w14:paraId="0157E3F9" w14:textId="77777777" w:rsidR="005F7348" w:rsidRDefault="005F7348">
      <w:pPr>
        <w:tabs>
          <w:tab w:val="clear" w:pos="567"/>
        </w:tabs>
        <w:spacing w:line="240" w:lineRule="auto"/>
        <w:rPr>
          <w:iCs/>
          <w:szCs w:val="22"/>
          <w:lang w:val="da-DK"/>
        </w:rPr>
      </w:pPr>
    </w:p>
    <w:p w14:paraId="23D174DE" w14:textId="77777777" w:rsidR="005F7348" w:rsidRDefault="002E0B67">
      <w:pPr>
        <w:rPr>
          <w:b/>
          <w:bCs/>
          <w:lang w:val="da-DK"/>
        </w:rPr>
      </w:pPr>
      <w:r>
        <w:rPr>
          <w:b/>
          <w:bCs/>
          <w:szCs w:val="22"/>
          <w:highlight w:val="lightGray"/>
          <w:lang w:val="da-DK"/>
        </w:rPr>
        <w:t>11</w:t>
      </w:r>
      <w:r>
        <w:rPr>
          <w:b/>
          <w:bCs/>
          <w:szCs w:val="22"/>
          <w:lang w:val="da-DK"/>
        </w:rPr>
        <w:t>.</w:t>
      </w:r>
      <w:r>
        <w:rPr>
          <w:b/>
          <w:bCs/>
          <w:szCs w:val="22"/>
          <w:lang w:val="da-DK"/>
        </w:rPr>
        <w:tab/>
        <w:t>Særlige forholdsregler vedrørende opbevaring</w:t>
      </w:r>
    </w:p>
    <w:p w14:paraId="357D1EF9" w14:textId="77777777" w:rsidR="005F7348" w:rsidRDefault="005F7348">
      <w:pPr>
        <w:numPr>
          <w:ilvl w:val="12"/>
          <w:numId w:val="0"/>
        </w:numPr>
        <w:tabs>
          <w:tab w:val="clear" w:pos="567"/>
        </w:tabs>
        <w:spacing w:line="240" w:lineRule="auto"/>
        <w:rPr>
          <w:szCs w:val="22"/>
          <w:lang w:val="da-DK"/>
        </w:rPr>
      </w:pPr>
    </w:p>
    <w:p w14:paraId="1C1A0FE3" w14:textId="77777777" w:rsidR="005F7348" w:rsidRDefault="002E0B67">
      <w:pPr>
        <w:numPr>
          <w:ilvl w:val="12"/>
          <w:numId w:val="0"/>
        </w:numPr>
        <w:tabs>
          <w:tab w:val="clear" w:pos="567"/>
        </w:tabs>
        <w:spacing w:line="240" w:lineRule="auto"/>
        <w:rPr>
          <w:szCs w:val="22"/>
          <w:lang w:val="da-DK"/>
        </w:rPr>
      </w:pPr>
      <w:r>
        <w:rPr>
          <w:szCs w:val="22"/>
          <w:lang w:val="da-DK"/>
        </w:rPr>
        <w:t>Opbevares utilgængeligt for børn.</w:t>
      </w:r>
    </w:p>
    <w:p w14:paraId="2EE035F5" w14:textId="77777777" w:rsidR="005F7348" w:rsidRDefault="002E0B67">
      <w:pPr>
        <w:numPr>
          <w:ilvl w:val="12"/>
          <w:numId w:val="0"/>
        </w:numPr>
        <w:tabs>
          <w:tab w:val="clear" w:pos="567"/>
        </w:tabs>
        <w:spacing w:line="240" w:lineRule="auto"/>
        <w:rPr>
          <w:szCs w:val="22"/>
          <w:lang w:val="da-DK"/>
        </w:rPr>
      </w:pPr>
      <w:r>
        <w:rPr>
          <w:szCs w:val="22"/>
          <w:lang w:val="da-DK"/>
        </w:rPr>
        <w:t>Opbevares i køleskab og transporteres nedkølet (2 °C – 8 °C).</w:t>
      </w:r>
    </w:p>
    <w:p w14:paraId="6A82BE36" w14:textId="77777777" w:rsidR="005F7348" w:rsidRDefault="002E0B67">
      <w:pPr>
        <w:numPr>
          <w:ilvl w:val="12"/>
          <w:numId w:val="0"/>
        </w:numPr>
        <w:tabs>
          <w:tab w:val="clear" w:pos="567"/>
        </w:tabs>
        <w:spacing w:line="240" w:lineRule="auto"/>
        <w:rPr>
          <w:szCs w:val="22"/>
          <w:lang w:val="da-DK"/>
        </w:rPr>
      </w:pPr>
      <w:r>
        <w:rPr>
          <w:szCs w:val="22"/>
          <w:lang w:val="da-DK"/>
        </w:rPr>
        <w:t>Må ikke nedfryses.</w:t>
      </w:r>
    </w:p>
    <w:p w14:paraId="34C7FF06" w14:textId="77777777" w:rsidR="005F7348" w:rsidRDefault="002E0B67">
      <w:pPr>
        <w:numPr>
          <w:ilvl w:val="12"/>
          <w:numId w:val="0"/>
        </w:numPr>
        <w:tabs>
          <w:tab w:val="clear" w:pos="567"/>
        </w:tabs>
        <w:spacing w:line="240" w:lineRule="auto"/>
        <w:rPr>
          <w:szCs w:val="22"/>
          <w:lang w:val="da-DK"/>
        </w:rPr>
      </w:pPr>
      <w:r>
        <w:rPr>
          <w:szCs w:val="22"/>
          <w:lang w:val="da-DK"/>
        </w:rPr>
        <w:t>Beskyttes mod lys.</w:t>
      </w:r>
    </w:p>
    <w:p w14:paraId="778F681C" w14:textId="77777777" w:rsidR="005F7348" w:rsidRDefault="002E0B67">
      <w:pPr>
        <w:numPr>
          <w:ilvl w:val="12"/>
          <w:numId w:val="0"/>
        </w:numPr>
        <w:tabs>
          <w:tab w:val="clear" w:pos="567"/>
        </w:tabs>
        <w:spacing w:line="240" w:lineRule="auto"/>
        <w:rPr>
          <w:szCs w:val="22"/>
          <w:lang w:val="da-DK"/>
        </w:rPr>
      </w:pPr>
      <w:r>
        <w:rPr>
          <w:szCs w:val="22"/>
          <w:lang w:val="da-DK"/>
        </w:rPr>
        <w:t>Opbevares i den originale pakning.</w:t>
      </w:r>
    </w:p>
    <w:p w14:paraId="5399FFB1" w14:textId="77777777" w:rsidR="005F7348" w:rsidRDefault="005F7348">
      <w:pPr>
        <w:numPr>
          <w:ilvl w:val="12"/>
          <w:numId w:val="0"/>
        </w:numPr>
        <w:tabs>
          <w:tab w:val="clear" w:pos="567"/>
        </w:tabs>
        <w:spacing w:line="240" w:lineRule="auto"/>
        <w:rPr>
          <w:szCs w:val="22"/>
          <w:lang w:val="da-DK"/>
        </w:rPr>
      </w:pPr>
    </w:p>
    <w:p w14:paraId="55F31D83" w14:textId="77777777" w:rsidR="005F7348" w:rsidRDefault="002E0B67">
      <w:pPr>
        <w:numPr>
          <w:ilvl w:val="12"/>
          <w:numId w:val="0"/>
        </w:numPr>
        <w:tabs>
          <w:tab w:val="clear" w:pos="567"/>
        </w:tabs>
        <w:spacing w:line="240" w:lineRule="auto"/>
        <w:rPr>
          <w:szCs w:val="22"/>
          <w:lang w:val="da-DK"/>
        </w:rPr>
      </w:pPr>
      <w:r>
        <w:rPr>
          <w:szCs w:val="22"/>
          <w:lang w:val="da-DK"/>
        </w:rPr>
        <w:t>Brug ikke dette veterinærlægemiddel efter den udløbsdato, der står på æsken efter Exp. Udløbsdatoen er den sidste dag i den pågældende måned.</w:t>
      </w:r>
    </w:p>
    <w:p w14:paraId="6AC0203A" w14:textId="77777777" w:rsidR="005F7348" w:rsidRDefault="005F7348">
      <w:pPr>
        <w:numPr>
          <w:ilvl w:val="12"/>
          <w:numId w:val="0"/>
        </w:numPr>
        <w:tabs>
          <w:tab w:val="clear" w:pos="567"/>
        </w:tabs>
        <w:spacing w:line="240" w:lineRule="auto"/>
        <w:rPr>
          <w:szCs w:val="22"/>
          <w:lang w:val="da-DK"/>
        </w:rPr>
      </w:pPr>
    </w:p>
    <w:p w14:paraId="67A131A7" w14:textId="77777777" w:rsidR="005F7348" w:rsidRDefault="002E0B67">
      <w:pPr>
        <w:numPr>
          <w:ilvl w:val="12"/>
          <w:numId w:val="0"/>
        </w:numPr>
        <w:tabs>
          <w:tab w:val="clear" w:pos="567"/>
        </w:tabs>
        <w:spacing w:line="240" w:lineRule="auto"/>
        <w:rPr>
          <w:szCs w:val="22"/>
          <w:lang w:val="da-DK"/>
        </w:rPr>
      </w:pPr>
      <w:r>
        <w:rPr>
          <w:szCs w:val="22"/>
          <w:lang w:val="da-DK"/>
        </w:rPr>
        <w:t>Opbevaringstid efter første åbning af den indre emballage: 10 timer.</w:t>
      </w:r>
    </w:p>
    <w:p w14:paraId="2DFAB2AE" w14:textId="77777777" w:rsidR="005F7348" w:rsidRDefault="005F7348">
      <w:pPr>
        <w:tabs>
          <w:tab w:val="clear" w:pos="567"/>
        </w:tabs>
        <w:spacing w:line="240" w:lineRule="auto"/>
        <w:rPr>
          <w:szCs w:val="22"/>
          <w:lang w:val="da-DK"/>
        </w:rPr>
      </w:pPr>
    </w:p>
    <w:p w14:paraId="05A57CFB" w14:textId="77777777" w:rsidR="005F7348" w:rsidRDefault="005F7348">
      <w:pPr>
        <w:tabs>
          <w:tab w:val="clear" w:pos="567"/>
        </w:tabs>
        <w:spacing w:line="240" w:lineRule="auto"/>
        <w:rPr>
          <w:szCs w:val="22"/>
          <w:lang w:val="da-DK"/>
        </w:rPr>
      </w:pPr>
    </w:p>
    <w:p w14:paraId="38B84C67" w14:textId="77777777" w:rsidR="005F7348" w:rsidRDefault="002E0B67">
      <w:pPr>
        <w:rPr>
          <w:b/>
          <w:bCs/>
          <w:szCs w:val="22"/>
          <w:lang w:val="da-DK"/>
        </w:rPr>
      </w:pPr>
      <w:r>
        <w:rPr>
          <w:b/>
          <w:bCs/>
          <w:szCs w:val="22"/>
          <w:highlight w:val="lightGray"/>
          <w:lang w:val="da-DK"/>
        </w:rPr>
        <w:t>12</w:t>
      </w:r>
      <w:r>
        <w:rPr>
          <w:b/>
          <w:bCs/>
          <w:szCs w:val="22"/>
          <w:lang w:val="da-DK"/>
        </w:rPr>
        <w:t>.</w:t>
      </w:r>
      <w:r>
        <w:rPr>
          <w:b/>
          <w:bCs/>
          <w:szCs w:val="22"/>
          <w:lang w:val="da-DK"/>
        </w:rPr>
        <w:tab/>
        <w:t>Særlige forholdsregler vedrørende bortskaffelse</w:t>
      </w:r>
    </w:p>
    <w:p w14:paraId="1157CD22" w14:textId="77777777" w:rsidR="005F7348" w:rsidRDefault="005F7348">
      <w:pPr>
        <w:tabs>
          <w:tab w:val="clear" w:pos="567"/>
        </w:tabs>
        <w:spacing w:line="240" w:lineRule="auto"/>
        <w:rPr>
          <w:szCs w:val="22"/>
          <w:lang w:val="da-DK"/>
        </w:rPr>
      </w:pPr>
    </w:p>
    <w:p w14:paraId="7065504A" w14:textId="77777777" w:rsidR="005F7348" w:rsidRDefault="002E0B67">
      <w:pPr>
        <w:tabs>
          <w:tab w:val="clear" w:pos="567"/>
        </w:tabs>
        <w:spacing w:line="240" w:lineRule="auto"/>
        <w:rPr>
          <w:szCs w:val="22"/>
          <w:lang w:val="da-DK"/>
        </w:rPr>
      </w:pPr>
      <w:r>
        <w:rPr>
          <w:szCs w:val="22"/>
          <w:lang w:val="da-DK"/>
        </w:rPr>
        <w:t>Lægemidler må ikke bortskaffes sammen med spildevand eller husholdningsaffald.</w:t>
      </w:r>
    </w:p>
    <w:p w14:paraId="79C616E6" w14:textId="77777777" w:rsidR="005F7348" w:rsidRDefault="005F7348">
      <w:pPr>
        <w:tabs>
          <w:tab w:val="clear" w:pos="567"/>
        </w:tabs>
        <w:spacing w:line="240" w:lineRule="auto"/>
        <w:rPr>
          <w:szCs w:val="22"/>
          <w:lang w:val="da-DK"/>
        </w:rPr>
      </w:pPr>
    </w:p>
    <w:p w14:paraId="3F6964AC" w14:textId="77777777" w:rsidR="005F7348" w:rsidRDefault="002E0B67">
      <w:pPr>
        <w:tabs>
          <w:tab w:val="clear" w:pos="567"/>
        </w:tabs>
        <w:spacing w:line="240" w:lineRule="auto"/>
        <w:rPr>
          <w:szCs w:val="22"/>
          <w:lang w:val="da-DK"/>
        </w:rPr>
      </w:pPr>
      <w:r>
        <w:rPr>
          <w:szCs w:val="22"/>
          <w:lang w:val="da-DK"/>
        </w:rPr>
        <w:t>Benyt returordninger ved bortskaffelse af ubrugte veterinærlægemidler eller relateret affald i henhold til lokale retningslinjer samt eventuelle nationale indsamlingsordninger, der er relevante for det pågældende veterinærlægemiddel. Disse foranstaltninger skal bidrage til at beskytte miljøet.</w:t>
      </w:r>
    </w:p>
    <w:p w14:paraId="494802B6" w14:textId="77777777" w:rsidR="005F7348" w:rsidRDefault="005F7348">
      <w:pPr>
        <w:tabs>
          <w:tab w:val="clear" w:pos="567"/>
        </w:tabs>
        <w:spacing w:line="240" w:lineRule="auto"/>
        <w:rPr>
          <w:szCs w:val="22"/>
          <w:lang w:val="da-DK"/>
        </w:rPr>
      </w:pPr>
    </w:p>
    <w:p w14:paraId="6A9CCCFE" w14:textId="77777777" w:rsidR="005F7348" w:rsidRDefault="002E0B67">
      <w:pPr>
        <w:tabs>
          <w:tab w:val="clear" w:pos="567"/>
        </w:tabs>
        <w:spacing w:line="240" w:lineRule="auto"/>
        <w:rPr>
          <w:szCs w:val="22"/>
          <w:lang w:val="da-DK"/>
        </w:rPr>
      </w:pPr>
      <w:r>
        <w:rPr>
          <w:szCs w:val="22"/>
          <w:lang w:val="da-DK"/>
        </w:rPr>
        <w:t>Kontakt dyrlægen eller apotekspersonalet vedrørende bortskaffelse af overskydende lægemidler.</w:t>
      </w:r>
    </w:p>
    <w:p w14:paraId="1C71140D" w14:textId="77777777" w:rsidR="005F7348" w:rsidRDefault="005F7348">
      <w:pPr>
        <w:tabs>
          <w:tab w:val="clear" w:pos="567"/>
        </w:tabs>
        <w:spacing w:line="240" w:lineRule="auto"/>
        <w:rPr>
          <w:szCs w:val="22"/>
          <w:lang w:val="da-DK"/>
        </w:rPr>
      </w:pPr>
    </w:p>
    <w:p w14:paraId="391B0027" w14:textId="77777777" w:rsidR="005F7348" w:rsidRDefault="005F7348">
      <w:pPr>
        <w:tabs>
          <w:tab w:val="clear" w:pos="567"/>
        </w:tabs>
        <w:spacing w:line="240" w:lineRule="auto"/>
        <w:rPr>
          <w:szCs w:val="22"/>
          <w:lang w:val="da-DK"/>
        </w:rPr>
      </w:pPr>
    </w:p>
    <w:p w14:paraId="5BE1B24E" w14:textId="77777777" w:rsidR="005F7348" w:rsidRDefault="002E0B67">
      <w:pPr>
        <w:tabs>
          <w:tab w:val="clear" w:pos="567"/>
        </w:tabs>
        <w:spacing w:line="240" w:lineRule="auto"/>
        <w:rPr>
          <w:b/>
          <w:bCs/>
          <w:szCs w:val="22"/>
          <w:lang w:val="da-DK"/>
        </w:rPr>
      </w:pPr>
      <w:r>
        <w:rPr>
          <w:b/>
          <w:bCs/>
          <w:szCs w:val="22"/>
          <w:highlight w:val="lightGray"/>
          <w:lang w:val="da-DK"/>
        </w:rPr>
        <w:t>13</w:t>
      </w:r>
      <w:r>
        <w:rPr>
          <w:b/>
          <w:bCs/>
          <w:szCs w:val="22"/>
          <w:lang w:val="da-DK"/>
        </w:rPr>
        <w:t>.</w:t>
      </w:r>
      <w:r>
        <w:rPr>
          <w:b/>
          <w:bCs/>
          <w:szCs w:val="22"/>
          <w:lang w:val="da-DK"/>
        </w:rPr>
        <w:tab/>
        <w:t>Klassificering af veterinærlægemidler</w:t>
      </w:r>
    </w:p>
    <w:p w14:paraId="7C8247E1" w14:textId="77777777" w:rsidR="005F7348" w:rsidRDefault="005F7348">
      <w:pPr>
        <w:tabs>
          <w:tab w:val="clear" w:pos="567"/>
        </w:tabs>
        <w:spacing w:line="240" w:lineRule="auto"/>
        <w:rPr>
          <w:b/>
          <w:bCs/>
          <w:szCs w:val="22"/>
          <w:lang w:val="da-DK"/>
        </w:rPr>
      </w:pPr>
    </w:p>
    <w:p w14:paraId="2D0C7202" w14:textId="77777777" w:rsidR="005F7348" w:rsidRDefault="002E0B67">
      <w:pPr>
        <w:tabs>
          <w:tab w:val="clear" w:pos="567"/>
        </w:tabs>
        <w:spacing w:line="240" w:lineRule="auto"/>
        <w:rPr>
          <w:szCs w:val="22"/>
          <w:lang w:val="da-DK"/>
        </w:rPr>
      </w:pPr>
      <w:r>
        <w:rPr>
          <w:szCs w:val="22"/>
          <w:lang w:val="da-DK"/>
        </w:rPr>
        <w:t>Veterinærlægemidlet udleveres kun på recept.</w:t>
      </w:r>
    </w:p>
    <w:p w14:paraId="517E8686" w14:textId="77777777" w:rsidR="005F7348" w:rsidRDefault="005F7348">
      <w:pPr>
        <w:tabs>
          <w:tab w:val="clear" w:pos="567"/>
        </w:tabs>
        <w:spacing w:line="240" w:lineRule="auto"/>
        <w:rPr>
          <w:szCs w:val="22"/>
          <w:lang w:val="da-DK"/>
        </w:rPr>
      </w:pPr>
    </w:p>
    <w:p w14:paraId="7DFBADAD" w14:textId="77777777" w:rsidR="005F7348" w:rsidRDefault="005F7348">
      <w:pPr>
        <w:tabs>
          <w:tab w:val="clear" w:pos="567"/>
        </w:tabs>
        <w:spacing w:line="240" w:lineRule="auto"/>
        <w:rPr>
          <w:szCs w:val="22"/>
          <w:lang w:val="da-DK"/>
        </w:rPr>
      </w:pPr>
    </w:p>
    <w:p w14:paraId="3B42AE60" w14:textId="77777777" w:rsidR="005F7348" w:rsidRDefault="002E0B67">
      <w:pPr>
        <w:rPr>
          <w:b/>
          <w:bCs/>
          <w:szCs w:val="22"/>
          <w:lang w:val="da-DK"/>
        </w:rPr>
      </w:pPr>
      <w:r>
        <w:rPr>
          <w:b/>
          <w:bCs/>
          <w:szCs w:val="22"/>
          <w:highlight w:val="lightGray"/>
          <w:lang w:val="da-DK"/>
        </w:rPr>
        <w:t>14</w:t>
      </w:r>
      <w:r>
        <w:rPr>
          <w:b/>
          <w:bCs/>
          <w:szCs w:val="22"/>
          <w:lang w:val="da-DK"/>
        </w:rPr>
        <w:t>.</w:t>
      </w:r>
      <w:r>
        <w:rPr>
          <w:b/>
          <w:bCs/>
          <w:szCs w:val="22"/>
          <w:lang w:val="da-DK"/>
        </w:rPr>
        <w:tab/>
        <w:t>Markedsføringstilladelsesnumre og pakningsstørrelser</w:t>
      </w:r>
    </w:p>
    <w:p w14:paraId="08285B57" w14:textId="77777777" w:rsidR="005F7348" w:rsidRDefault="005F7348">
      <w:pPr>
        <w:rPr>
          <w:lang w:val="da-DK"/>
        </w:rPr>
      </w:pPr>
    </w:p>
    <w:p w14:paraId="0F44D081" w14:textId="77777777" w:rsidR="005F7348" w:rsidRDefault="002E0B67">
      <w:pPr>
        <w:contextualSpacing/>
        <w:rPr>
          <w:lang w:val="da-DK"/>
        </w:rPr>
      </w:pPr>
      <w:r>
        <w:rPr>
          <w:szCs w:val="22"/>
          <w:lang w:val="da-DK"/>
        </w:rPr>
        <w:t>EU/2/18/231/001-012</w:t>
      </w:r>
    </w:p>
    <w:p w14:paraId="5DFFABAB" w14:textId="77777777" w:rsidR="005F7348" w:rsidRDefault="005F7348">
      <w:pPr>
        <w:contextualSpacing/>
        <w:rPr>
          <w:lang w:val="da-DK"/>
        </w:rPr>
      </w:pPr>
    </w:p>
    <w:p w14:paraId="3469B1EA" w14:textId="77777777" w:rsidR="005F7348" w:rsidRDefault="002E0B67">
      <w:pPr>
        <w:tabs>
          <w:tab w:val="clear" w:pos="567"/>
        </w:tabs>
        <w:spacing w:line="240" w:lineRule="auto"/>
        <w:contextualSpacing/>
        <w:rPr>
          <w:szCs w:val="22"/>
          <w:u w:val="single"/>
          <w:lang w:val="da-DK"/>
        </w:rPr>
      </w:pPr>
      <w:r>
        <w:rPr>
          <w:szCs w:val="22"/>
          <w:u w:val="single"/>
          <w:lang w:val="da-DK"/>
        </w:rPr>
        <w:t>Pakningsstørrelser:</w:t>
      </w:r>
    </w:p>
    <w:p w14:paraId="55DB1BF9" w14:textId="77777777" w:rsidR="005F7348" w:rsidRDefault="002E0B67">
      <w:pPr>
        <w:tabs>
          <w:tab w:val="clear" w:pos="567"/>
        </w:tabs>
        <w:spacing w:before="120" w:line="240" w:lineRule="auto"/>
        <w:contextualSpacing/>
        <w:rPr>
          <w:szCs w:val="22"/>
          <w:lang w:val="da-DK"/>
        </w:rPr>
      </w:pPr>
      <w:r>
        <w:rPr>
          <w:szCs w:val="22"/>
          <w:lang w:val="da-DK"/>
        </w:rPr>
        <w:t>Æske med 1 hætteglas med 80 ml.</w:t>
      </w:r>
    </w:p>
    <w:p w14:paraId="51CD019D" w14:textId="77777777" w:rsidR="005F7348" w:rsidRDefault="002E0B67">
      <w:pPr>
        <w:tabs>
          <w:tab w:val="clear" w:pos="567"/>
        </w:tabs>
        <w:spacing w:before="120" w:line="240" w:lineRule="auto"/>
        <w:contextualSpacing/>
        <w:rPr>
          <w:szCs w:val="22"/>
          <w:lang w:val="da-DK"/>
        </w:rPr>
      </w:pPr>
      <w:r>
        <w:rPr>
          <w:szCs w:val="22"/>
          <w:lang w:val="da-DK"/>
        </w:rPr>
        <w:t>Æske med 1 hætteglas med 200 ml.</w:t>
      </w:r>
    </w:p>
    <w:p w14:paraId="40C3BBED" w14:textId="77777777" w:rsidR="005F7348" w:rsidRDefault="005F7348">
      <w:pPr>
        <w:tabs>
          <w:tab w:val="clear" w:pos="567"/>
        </w:tabs>
        <w:spacing w:before="120" w:line="240" w:lineRule="auto"/>
        <w:contextualSpacing/>
        <w:rPr>
          <w:szCs w:val="22"/>
          <w:lang w:val="da-DK"/>
        </w:rPr>
      </w:pPr>
    </w:p>
    <w:p w14:paraId="23BD981D" w14:textId="744926CF" w:rsidR="00EE7A18" w:rsidRDefault="002E0B67">
      <w:pPr>
        <w:tabs>
          <w:tab w:val="clear" w:pos="567"/>
        </w:tabs>
        <w:spacing w:before="120" w:line="240" w:lineRule="auto"/>
        <w:contextualSpacing/>
        <w:rPr>
          <w:b/>
          <w:bCs/>
          <w:szCs w:val="22"/>
          <w:lang w:val="da-DK"/>
        </w:rPr>
      </w:pPr>
      <w:r>
        <w:rPr>
          <w:szCs w:val="22"/>
          <w:lang w:val="da-DK"/>
        </w:rPr>
        <w:t>Ikke alle pakningsstørrelser er nødvendigvis markedsført.</w:t>
      </w:r>
    </w:p>
    <w:p w14:paraId="69BBF184" w14:textId="6A2D541B" w:rsidR="00EE7A18" w:rsidRDefault="00EE7A18">
      <w:pPr>
        <w:tabs>
          <w:tab w:val="clear" w:pos="567"/>
        </w:tabs>
        <w:spacing w:before="120" w:line="240" w:lineRule="auto"/>
        <w:contextualSpacing/>
        <w:rPr>
          <w:b/>
          <w:bCs/>
          <w:szCs w:val="22"/>
          <w:lang w:val="da-DK"/>
        </w:rPr>
      </w:pPr>
    </w:p>
    <w:p w14:paraId="68007303" w14:textId="77777777" w:rsidR="00EE7A18" w:rsidRDefault="00EE7A18">
      <w:pPr>
        <w:tabs>
          <w:tab w:val="clear" w:pos="567"/>
        </w:tabs>
        <w:spacing w:before="120" w:line="240" w:lineRule="auto"/>
        <w:contextualSpacing/>
        <w:rPr>
          <w:szCs w:val="22"/>
          <w:lang w:val="da-DK"/>
        </w:rPr>
      </w:pPr>
    </w:p>
    <w:p w14:paraId="3036CBB4" w14:textId="77777777" w:rsidR="005F7348" w:rsidRDefault="002E0B67">
      <w:pPr>
        <w:tabs>
          <w:tab w:val="clear" w:pos="567"/>
        </w:tabs>
        <w:spacing w:before="120" w:line="240" w:lineRule="auto"/>
        <w:contextualSpacing/>
        <w:rPr>
          <w:b/>
          <w:bCs/>
          <w:szCs w:val="22"/>
          <w:lang w:val="da-DK"/>
        </w:rPr>
      </w:pPr>
      <w:r>
        <w:rPr>
          <w:b/>
          <w:bCs/>
          <w:szCs w:val="22"/>
          <w:highlight w:val="lightGray"/>
          <w:lang w:val="da-DK"/>
        </w:rPr>
        <w:t>15</w:t>
      </w:r>
      <w:r>
        <w:rPr>
          <w:b/>
          <w:bCs/>
          <w:szCs w:val="22"/>
          <w:lang w:val="da-DK"/>
        </w:rPr>
        <w:t>.</w:t>
      </w:r>
      <w:r>
        <w:rPr>
          <w:b/>
          <w:bCs/>
          <w:szCs w:val="22"/>
          <w:lang w:val="da-DK"/>
        </w:rPr>
        <w:tab/>
        <w:t>Dato for seneste ændring af indlægssedlen</w:t>
      </w:r>
    </w:p>
    <w:p w14:paraId="413192FB" w14:textId="77777777" w:rsidR="005F7348" w:rsidRDefault="005F7348">
      <w:pPr>
        <w:tabs>
          <w:tab w:val="clear" w:pos="567"/>
        </w:tabs>
        <w:spacing w:before="120" w:line="240" w:lineRule="auto"/>
        <w:rPr>
          <w:b/>
          <w:bCs/>
          <w:szCs w:val="22"/>
          <w:lang w:val="da-DK"/>
        </w:rPr>
      </w:pPr>
    </w:p>
    <w:p w14:paraId="25E071D0" w14:textId="77777777" w:rsidR="005F7348" w:rsidRDefault="002E0B67">
      <w:pPr>
        <w:pStyle w:val="Default"/>
        <w:rPr>
          <w:rFonts w:ascii="Times New Roman" w:hAnsi="Times New Roman" w:cs="Times New Roman"/>
          <w:sz w:val="22"/>
          <w:szCs w:val="22"/>
          <w:lang w:val="da-DK"/>
        </w:rPr>
      </w:pPr>
      <w:r>
        <w:rPr>
          <w:rFonts w:ascii="Times New Roman" w:hAnsi="Times New Roman" w:cs="Times New Roman"/>
          <w:sz w:val="22"/>
          <w:szCs w:val="22"/>
          <w:lang w:val="da-DK"/>
        </w:rPr>
        <w:t>{MM/ÅÅÅÅ}</w:t>
      </w:r>
    </w:p>
    <w:p w14:paraId="2E7B0F1B" w14:textId="77777777" w:rsidR="005F7348" w:rsidRDefault="002E0B67">
      <w:pPr>
        <w:pStyle w:val="Default"/>
        <w:rPr>
          <w:rFonts w:ascii="Times New Roman" w:hAnsi="Times New Roman" w:cs="Times New Roman"/>
          <w:sz w:val="22"/>
          <w:szCs w:val="22"/>
          <w:lang w:val="da-DK"/>
        </w:rPr>
      </w:pPr>
      <w:r>
        <w:rPr>
          <w:rFonts w:ascii="Times New Roman" w:hAnsi="Times New Roman" w:cs="Times New Roman"/>
          <w:sz w:val="22"/>
          <w:szCs w:val="22"/>
          <w:lang w:val="da-DK"/>
        </w:rPr>
        <w:t>{DD/MM/ÅÅÅÅ}</w:t>
      </w:r>
    </w:p>
    <w:p w14:paraId="41FF50C8" w14:textId="77777777" w:rsidR="005F7348" w:rsidRDefault="002E0B67">
      <w:pPr>
        <w:pStyle w:val="Default"/>
        <w:rPr>
          <w:rFonts w:ascii="Times New Roman" w:hAnsi="Times New Roman" w:cs="Times New Roman"/>
          <w:sz w:val="22"/>
          <w:szCs w:val="22"/>
          <w:lang w:val="da-DK"/>
        </w:rPr>
      </w:pPr>
      <w:r>
        <w:rPr>
          <w:rFonts w:ascii="Times New Roman" w:hAnsi="Times New Roman" w:cs="Times New Roman"/>
          <w:sz w:val="22"/>
          <w:szCs w:val="22"/>
          <w:lang w:val="da-DK"/>
        </w:rPr>
        <w:t>{</w:t>
      </w:r>
      <w:proofErr w:type="gramStart"/>
      <w:r>
        <w:rPr>
          <w:rFonts w:ascii="Times New Roman" w:hAnsi="Times New Roman" w:cs="Times New Roman"/>
          <w:sz w:val="22"/>
          <w:szCs w:val="22"/>
          <w:lang w:val="da-DK"/>
        </w:rPr>
        <w:t>DD måned</w:t>
      </w:r>
      <w:proofErr w:type="gramEnd"/>
      <w:r>
        <w:rPr>
          <w:rFonts w:ascii="Times New Roman" w:hAnsi="Times New Roman" w:cs="Times New Roman"/>
          <w:sz w:val="22"/>
          <w:szCs w:val="22"/>
          <w:lang w:val="da-DK"/>
        </w:rPr>
        <w:t xml:space="preserve"> ÅÅÅÅ}</w:t>
      </w:r>
    </w:p>
    <w:p w14:paraId="7ACAD78D" w14:textId="77777777" w:rsidR="005F7348" w:rsidRDefault="005F7348">
      <w:pPr>
        <w:pStyle w:val="Default"/>
        <w:rPr>
          <w:rFonts w:ascii="Times New Roman" w:hAnsi="Times New Roman" w:cs="Times New Roman"/>
          <w:sz w:val="22"/>
          <w:szCs w:val="22"/>
          <w:lang w:val="da-DK"/>
        </w:rPr>
      </w:pPr>
    </w:p>
    <w:p w14:paraId="52BC46B0" w14:textId="77777777" w:rsidR="005F7348" w:rsidRDefault="002E0B67">
      <w:pPr>
        <w:pStyle w:val="Default"/>
        <w:rPr>
          <w:rFonts w:ascii="Times New Roman" w:hAnsi="Times New Roman" w:cs="Times New Roman"/>
          <w:sz w:val="22"/>
          <w:szCs w:val="22"/>
          <w:lang w:val="da-DK"/>
        </w:rPr>
      </w:pPr>
      <w:r>
        <w:rPr>
          <w:rFonts w:ascii="Times New Roman" w:hAnsi="Times New Roman" w:cs="Times New Roman"/>
          <w:iCs/>
          <w:sz w:val="22"/>
          <w:szCs w:val="22"/>
          <w:lang w:val="da-DK"/>
        </w:rPr>
        <w:t xml:space="preserve">Der findes detaljerede oplysninger om dette veterinærlægemiddel </w:t>
      </w:r>
      <w:r>
        <w:rPr>
          <w:rFonts w:ascii="Times New Roman" w:hAnsi="Times New Roman" w:cs="Times New Roman"/>
          <w:sz w:val="22"/>
          <w:szCs w:val="22"/>
          <w:lang w:val="da-DK"/>
        </w:rPr>
        <w:t>i EU-lægemiddeldatabasen</w:t>
      </w:r>
      <w:r>
        <w:rPr>
          <w:sz w:val="22"/>
          <w:szCs w:val="22"/>
          <w:lang w:val="da-DK"/>
        </w:rPr>
        <w:t xml:space="preserve"> </w:t>
      </w:r>
      <w:r>
        <w:rPr>
          <w:rFonts w:ascii="Times New Roman" w:hAnsi="Times New Roman" w:cs="Times New Roman"/>
          <w:sz w:val="22"/>
          <w:szCs w:val="22"/>
          <w:lang w:val="da-DK"/>
        </w:rPr>
        <w:t>(</w:t>
      </w:r>
      <w:hyperlink r:id="rId12" w:history="1">
        <w:r>
          <w:rPr>
            <w:rFonts w:ascii="Times New Roman" w:hAnsi="Times New Roman" w:cs="Times New Roman"/>
            <w:i/>
            <w:iCs/>
            <w:color w:val="0000FF"/>
            <w:sz w:val="22"/>
            <w:szCs w:val="22"/>
            <w:u w:val="single"/>
            <w:lang w:val="da-DK"/>
          </w:rPr>
          <w:t>https://medicines.health.europa.eu/veterinary</w:t>
        </w:r>
      </w:hyperlink>
      <w:r>
        <w:rPr>
          <w:rFonts w:ascii="Times New Roman" w:hAnsi="Times New Roman" w:cs="Times New Roman"/>
          <w:sz w:val="22"/>
          <w:szCs w:val="22"/>
          <w:lang w:val="da-DK"/>
        </w:rPr>
        <w:t>).</w:t>
      </w:r>
    </w:p>
    <w:p w14:paraId="1BF0C18E" w14:textId="77777777" w:rsidR="005F7348" w:rsidRDefault="005F7348">
      <w:pPr>
        <w:tabs>
          <w:tab w:val="clear" w:pos="567"/>
        </w:tabs>
        <w:spacing w:line="240" w:lineRule="auto"/>
        <w:rPr>
          <w:szCs w:val="22"/>
          <w:highlight w:val="yellow"/>
          <w:lang w:val="da-DK"/>
        </w:rPr>
      </w:pPr>
    </w:p>
    <w:p w14:paraId="7E3E2279" w14:textId="77777777" w:rsidR="005F7348" w:rsidRDefault="005F7348">
      <w:pPr>
        <w:tabs>
          <w:tab w:val="clear" w:pos="567"/>
        </w:tabs>
        <w:spacing w:line="240" w:lineRule="auto"/>
        <w:rPr>
          <w:szCs w:val="22"/>
          <w:highlight w:val="yellow"/>
          <w:lang w:val="da-DK"/>
        </w:rPr>
      </w:pPr>
    </w:p>
    <w:p w14:paraId="30BD7D82" w14:textId="77777777" w:rsidR="005F7348" w:rsidRDefault="002E0B67">
      <w:pPr>
        <w:keepNext/>
        <w:keepLines/>
        <w:tabs>
          <w:tab w:val="clear" w:pos="567"/>
        </w:tabs>
        <w:spacing w:line="240" w:lineRule="auto"/>
        <w:rPr>
          <w:b/>
          <w:bCs/>
          <w:szCs w:val="22"/>
          <w:lang w:val="da-DK"/>
        </w:rPr>
      </w:pPr>
      <w:r>
        <w:rPr>
          <w:b/>
          <w:bCs/>
          <w:szCs w:val="22"/>
          <w:highlight w:val="lightGray"/>
          <w:lang w:val="da-DK"/>
        </w:rPr>
        <w:t>16</w:t>
      </w:r>
      <w:r>
        <w:rPr>
          <w:b/>
          <w:bCs/>
          <w:szCs w:val="22"/>
          <w:lang w:val="da-DK"/>
        </w:rPr>
        <w:t>.</w:t>
      </w:r>
      <w:r>
        <w:rPr>
          <w:b/>
          <w:bCs/>
          <w:szCs w:val="22"/>
          <w:lang w:val="da-DK"/>
        </w:rPr>
        <w:tab/>
        <w:t>Kontaktoplysninger</w:t>
      </w:r>
    </w:p>
    <w:p w14:paraId="7084C050" w14:textId="77777777" w:rsidR="005F7348" w:rsidRDefault="005F7348">
      <w:pPr>
        <w:keepNext/>
        <w:keepLines/>
        <w:tabs>
          <w:tab w:val="clear" w:pos="567"/>
        </w:tabs>
        <w:spacing w:line="240" w:lineRule="auto"/>
        <w:rPr>
          <w:b/>
          <w:bCs/>
          <w:szCs w:val="22"/>
          <w:lang w:val="da-DK"/>
        </w:rPr>
      </w:pPr>
    </w:p>
    <w:p w14:paraId="2FD29FF8" w14:textId="77777777" w:rsidR="005F7348" w:rsidRDefault="002E0B67">
      <w:pPr>
        <w:keepNext/>
        <w:keepLines/>
        <w:tabs>
          <w:tab w:val="clear" w:pos="567"/>
        </w:tabs>
        <w:spacing w:line="240" w:lineRule="auto"/>
        <w:rPr>
          <w:szCs w:val="22"/>
          <w:u w:val="single"/>
          <w:lang w:val="da-DK"/>
        </w:rPr>
      </w:pPr>
      <w:r>
        <w:rPr>
          <w:szCs w:val="22"/>
          <w:u w:val="single"/>
          <w:lang w:val="da-DK"/>
        </w:rPr>
        <w:t>Indehaver af markedsføringstilladelse:</w:t>
      </w:r>
    </w:p>
    <w:p w14:paraId="3E4FBDF1" w14:textId="77777777" w:rsidR="005F7348" w:rsidRDefault="005F7348">
      <w:pPr>
        <w:keepNext/>
        <w:keepLines/>
        <w:tabs>
          <w:tab w:val="clear" w:pos="567"/>
        </w:tabs>
        <w:spacing w:before="120" w:line="240" w:lineRule="auto"/>
        <w:rPr>
          <w:szCs w:val="22"/>
          <w:u w:val="single"/>
          <w:lang w:val="da-DK"/>
        </w:rPr>
      </w:pPr>
    </w:p>
    <w:p w14:paraId="1436A005" w14:textId="77777777" w:rsidR="005F7348" w:rsidRDefault="002E0B67">
      <w:pPr>
        <w:keepNext/>
        <w:keepLines/>
        <w:spacing w:line="240" w:lineRule="auto"/>
        <w:ind w:right="-2"/>
        <w:contextualSpacing/>
        <w:rPr>
          <w:iCs/>
          <w:lang w:val="nb-NO"/>
        </w:rPr>
      </w:pPr>
      <w:r>
        <w:rPr>
          <w:iCs/>
          <w:szCs w:val="22"/>
          <w:lang w:val="nb-NO"/>
        </w:rPr>
        <w:t>Laboratorios Syva S.A.</w:t>
      </w:r>
    </w:p>
    <w:p w14:paraId="0EA58EA6" w14:textId="77777777" w:rsidR="005F7348" w:rsidRDefault="002E0B67">
      <w:pPr>
        <w:spacing w:line="240" w:lineRule="auto"/>
        <w:ind w:right="-2"/>
        <w:contextualSpacing/>
        <w:rPr>
          <w:iCs/>
          <w:lang w:val="es-ES"/>
        </w:rPr>
      </w:pPr>
      <w:r>
        <w:rPr>
          <w:iCs/>
          <w:szCs w:val="22"/>
          <w:lang w:val="es-ES"/>
        </w:rPr>
        <w:t>Calle Marqués de la Ensenada, 16</w:t>
      </w:r>
    </w:p>
    <w:p w14:paraId="005E3DF1" w14:textId="77777777" w:rsidR="005F7348" w:rsidRDefault="002E0B67">
      <w:pPr>
        <w:spacing w:line="240" w:lineRule="auto"/>
        <w:ind w:right="-2"/>
        <w:contextualSpacing/>
        <w:rPr>
          <w:iCs/>
          <w:lang w:val="nb-NO"/>
        </w:rPr>
      </w:pPr>
      <w:r>
        <w:rPr>
          <w:iCs/>
          <w:szCs w:val="22"/>
          <w:lang w:val="nb-NO"/>
        </w:rPr>
        <w:t>28004 MADRID</w:t>
      </w:r>
    </w:p>
    <w:p w14:paraId="3A7AEC8A" w14:textId="77777777" w:rsidR="005F7348" w:rsidRDefault="002E0B67">
      <w:pPr>
        <w:spacing w:line="240" w:lineRule="auto"/>
        <w:ind w:right="-2"/>
        <w:contextualSpacing/>
        <w:rPr>
          <w:iCs/>
          <w:lang w:val="nb-NO"/>
        </w:rPr>
      </w:pPr>
      <w:r>
        <w:rPr>
          <w:iCs/>
          <w:szCs w:val="22"/>
          <w:lang w:val="nb-NO"/>
        </w:rPr>
        <w:t>SPANIEN</w:t>
      </w:r>
    </w:p>
    <w:p w14:paraId="18D1477F" w14:textId="77777777" w:rsidR="005F7348" w:rsidRDefault="005F7348">
      <w:pPr>
        <w:spacing w:line="240" w:lineRule="auto"/>
        <w:ind w:right="-2"/>
        <w:contextualSpacing/>
        <w:rPr>
          <w:iCs/>
          <w:lang w:val="nb-NO"/>
        </w:rPr>
      </w:pPr>
    </w:p>
    <w:p w14:paraId="2FB0A170" w14:textId="77777777" w:rsidR="005F7348" w:rsidRDefault="002E0B67">
      <w:pPr>
        <w:spacing w:line="240" w:lineRule="auto"/>
        <w:ind w:right="-2"/>
        <w:contextualSpacing/>
        <w:rPr>
          <w:iCs/>
          <w:u w:val="single"/>
          <w:lang w:val="nb-NO"/>
        </w:rPr>
      </w:pPr>
      <w:r>
        <w:rPr>
          <w:iCs/>
          <w:szCs w:val="22"/>
          <w:u w:val="single"/>
          <w:lang w:val="nb-NO"/>
        </w:rPr>
        <w:t>Fremstiller ansvarlig for batchfrigivelse:</w:t>
      </w:r>
    </w:p>
    <w:p w14:paraId="262E1869" w14:textId="77777777" w:rsidR="005F7348" w:rsidRDefault="005F7348">
      <w:pPr>
        <w:spacing w:line="240" w:lineRule="auto"/>
        <w:ind w:right="-2"/>
        <w:contextualSpacing/>
        <w:rPr>
          <w:iCs/>
          <w:lang w:val="nb-NO"/>
        </w:rPr>
      </w:pPr>
    </w:p>
    <w:p w14:paraId="516B3C00" w14:textId="77777777" w:rsidR="005F7348" w:rsidRDefault="002E0B67">
      <w:pPr>
        <w:spacing w:line="240" w:lineRule="auto"/>
        <w:ind w:right="-2"/>
        <w:contextualSpacing/>
        <w:rPr>
          <w:iCs/>
          <w:lang w:val="es-ES"/>
        </w:rPr>
      </w:pPr>
      <w:r>
        <w:rPr>
          <w:iCs/>
          <w:szCs w:val="22"/>
          <w:lang w:val="es-ES"/>
        </w:rPr>
        <w:t xml:space="preserve">Laboratorios </w:t>
      </w:r>
      <w:proofErr w:type="spellStart"/>
      <w:r>
        <w:rPr>
          <w:iCs/>
          <w:szCs w:val="22"/>
          <w:lang w:val="es-ES"/>
        </w:rPr>
        <w:t>Syva</w:t>
      </w:r>
      <w:proofErr w:type="spellEnd"/>
      <w:r>
        <w:rPr>
          <w:iCs/>
          <w:szCs w:val="22"/>
          <w:lang w:val="es-ES"/>
        </w:rPr>
        <w:t xml:space="preserve"> S.A.</w:t>
      </w:r>
    </w:p>
    <w:p w14:paraId="19E9AD42" w14:textId="77777777" w:rsidR="005F7348" w:rsidRDefault="002E0B67">
      <w:pPr>
        <w:spacing w:line="240" w:lineRule="auto"/>
        <w:ind w:right="-2"/>
        <w:contextualSpacing/>
        <w:rPr>
          <w:iCs/>
          <w:lang w:val="es-ES"/>
        </w:rPr>
      </w:pPr>
      <w:r>
        <w:rPr>
          <w:iCs/>
          <w:szCs w:val="22"/>
          <w:lang w:val="es-ES"/>
        </w:rPr>
        <w:t>Parque Tecnológico de León</w:t>
      </w:r>
    </w:p>
    <w:p w14:paraId="34A88DFA" w14:textId="77777777" w:rsidR="005F7348" w:rsidRDefault="002E0B67">
      <w:pPr>
        <w:spacing w:line="240" w:lineRule="auto"/>
        <w:ind w:right="-2"/>
        <w:contextualSpacing/>
        <w:rPr>
          <w:iCs/>
          <w:lang w:val="es-ES"/>
        </w:rPr>
      </w:pPr>
      <w:r>
        <w:rPr>
          <w:iCs/>
          <w:szCs w:val="22"/>
          <w:lang w:val="es-ES"/>
        </w:rPr>
        <w:t>Calle Nicostrato Vela M15-M16</w:t>
      </w:r>
    </w:p>
    <w:p w14:paraId="415B70DC" w14:textId="77777777" w:rsidR="005F7348" w:rsidRDefault="002E0B67">
      <w:pPr>
        <w:spacing w:line="240" w:lineRule="auto"/>
        <w:ind w:right="-2"/>
        <w:contextualSpacing/>
        <w:rPr>
          <w:iCs/>
          <w:lang w:val="es-AR"/>
        </w:rPr>
      </w:pPr>
      <w:r>
        <w:rPr>
          <w:iCs/>
          <w:szCs w:val="22"/>
          <w:lang w:val="es-AR"/>
        </w:rPr>
        <w:t>24009 LEÓN</w:t>
      </w:r>
    </w:p>
    <w:p w14:paraId="6C0574DF" w14:textId="77777777" w:rsidR="005F7348" w:rsidRPr="008036A5" w:rsidRDefault="002E0B67">
      <w:pPr>
        <w:spacing w:line="240" w:lineRule="auto"/>
        <w:ind w:right="-2"/>
        <w:contextualSpacing/>
        <w:rPr>
          <w:iCs/>
          <w:lang w:val="en-US"/>
        </w:rPr>
      </w:pPr>
      <w:r w:rsidRPr="008036A5">
        <w:rPr>
          <w:iCs/>
          <w:szCs w:val="22"/>
          <w:lang w:val="en-US"/>
        </w:rPr>
        <w:t>SPANIEN</w:t>
      </w:r>
    </w:p>
    <w:p w14:paraId="28617DC2" w14:textId="77777777" w:rsidR="005F7348" w:rsidRPr="008036A5" w:rsidRDefault="005F7348">
      <w:pPr>
        <w:spacing w:line="240" w:lineRule="auto"/>
        <w:ind w:right="-2"/>
        <w:contextualSpacing/>
        <w:rPr>
          <w:iCs/>
          <w:lang w:val="en-US"/>
        </w:rPr>
      </w:pPr>
    </w:p>
    <w:p w14:paraId="3F2240EF" w14:textId="77777777" w:rsidR="005F7348" w:rsidRDefault="002E0B67">
      <w:pPr>
        <w:tabs>
          <w:tab w:val="clear" w:pos="567"/>
          <w:tab w:val="left" w:pos="720"/>
        </w:tabs>
        <w:spacing w:line="240" w:lineRule="auto"/>
        <w:rPr>
          <w:szCs w:val="22"/>
          <w:lang w:val="da-DK"/>
        </w:rPr>
      </w:pPr>
      <w:r>
        <w:rPr>
          <w:szCs w:val="22"/>
          <w:u w:val="single"/>
          <w:lang w:val="da-DK"/>
        </w:rPr>
        <w:t>Lokale repræsentanter og kontaktoplysninger til indberetning af formodede bivirkninger</w:t>
      </w:r>
      <w:r>
        <w:rPr>
          <w:szCs w:val="22"/>
          <w:lang w:val="da-DK"/>
        </w:rPr>
        <w:t>:</w:t>
      </w:r>
    </w:p>
    <w:p w14:paraId="2021F947" w14:textId="77777777" w:rsidR="005F7348" w:rsidRDefault="005F7348">
      <w:pPr>
        <w:spacing w:line="240" w:lineRule="auto"/>
        <w:ind w:right="-2"/>
        <w:contextualSpacing/>
        <w:rPr>
          <w:iCs/>
          <w:u w:val="single"/>
          <w:lang w:val="da-DK"/>
        </w:rPr>
      </w:pPr>
    </w:p>
    <w:tbl>
      <w:tblPr>
        <w:tblW w:w="0" w:type="auto"/>
        <w:tblLook w:val="04A0" w:firstRow="1" w:lastRow="0" w:firstColumn="1" w:lastColumn="0" w:noHBand="0" w:noVBand="1"/>
      </w:tblPr>
      <w:tblGrid>
        <w:gridCol w:w="4299"/>
        <w:gridCol w:w="4762"/>
      </w:tblGrid>
      <w:tr w:rsidR="005F7348" w14:paraId="3174A2EF" w14:textId="77777777">
        <w:trPr>
          <w:cantSplit/>
        </w:trPr>
        <w:tc>
          <w:tcPr>
            <w:tcW w:w="4299" w:type="dxa"/>
          </w:tcPr>
          <w:p w14:paraId="5264D436" w14:textId="77777777" w:rsidR="005F7348" w:rsidRDefault="002E0B67">
            <w:pPr>
              <w:tabs>
                <w:tab w:val="clear" w:pos="567"/>
              </w:tabs>
              <w:spacing w:line="240" w:lineRule="auto"/>
              <w:ind w:right="-2"/>
              <w:rPr>
                <w:szCs w:val="22"/>
                <w:lang w:val="da-DK"/>
              </w:rPr>
            </w:pPr>
            <w:proofErr w:type="spellStart"/>
            <w:r>
              <w:rPr>
                <w:b/>
                <w:bCs/>
                <w:szCs w:val="22"/>
                <w:lang w:val="da-DK"/>
              </w:rPr>
              <w:t>België</w:t>
            </w:r>
            <w:proofErr w:type="spellEnd"/>
            <w:r>
              <w:rPr>
                <w:b/>
                <w:bCs/>
                <w:szCs w:val="22"/>
                <w:lang w:val="da-DK"/>
              </w:rPr>
              <w:t>/</w:t>
            </w:r>
            <w:proofErr w:type="spellStart"/>
            <w:r>
              <w:rPr>
                <w:b/>
                <w:bCs/>
                <w:szCs w:val="22"/>
                <w:lang w:val="da-DK"/>
              </w:rPr>
              <w:t>Belgique</w:t>
            </w:r>
            <w:proofErr w:type="spellEnd"/>
            <w:r>
              <w:rPr>
                <w:b/>
                <w:bCs/>
                <w:szCs w:val="22"/>
                <w:lang w:val="da-DK"/>
              </w:rPr>
              <w:t>/Belgien</w:t>
            </w:r>
          </w:p>
          <w:p w14:paraId="012DF709" w14:textId="77777777" w:rsidR="005F7348" w:rsidRDefault="002E0B67">
            <w:pPr>
              <w:tabs>
                <w:tab w:val="left" w:pos="-720"/>
              </w:tabs>
              <w:suppressAutoHyphens/>
              <w:rPr>
                <w:szCs w:val="22"/>
                <w:lang w:val="da-DK"/>
              </w:rPr>
            </w:pPr>
            <w:r>
              <w:rPr>
                <w:szCs w:val="22"/>
                <w:u w:val="single"/>
                <w:lang w:val="da-DK"/>
              </w:rPr>
              <w:t>Kontaktoplysninger til indberetning af formodede bivirkninger</w:t>
            </w:r>
            <w:r>
              <w:rPr>
                <w:szCs w:val="22"/>
                <w:lang w:val="da-DK"/>
              </w:rPr>
              <w:t>:</w:t>
            </w:r>
          </w:p>
          <w:p w14:paraId="5B6AB875" w14:textId="77777777" w:rsidR="005F7348" w:rsidRPr="008036A5" w:rsidRDefault="002E0B67">
            <w:pPr>
              <w:ind w:right="-2"/>
              <w:rPr>
                <w:szCs w:val="22"/>
                <w:lang w:val="da-DK"/>
              </w:rPr>
            </w:pPr>
            <w:proofErr w:type="spellStart"/>
            <w:r w:rsidRPr="008036A5">
              <w:rPr>
                <w:szCs w:val="22"/>
                <w:lang w:val="da-DK"/>
              </w:rPr>
              <w:t>Laboratorios</w:t>
            </w:r>
            <w:proofErr w:type="spellEnd"/>
            <w:r w:rsidRPr="008036A5">
              <w:rPr>
                <w:szCs w:val="22"/>
                <w:lang w:val="da-DK"/>
              </w:rPr>
              <w:t xml:space="preserve"> </w:t>
            </w:r>
            <w:proofErr w:type="spellStart"/>
            <w:r w:rsidRPr="008036A5">
              <w:rPr>
                <w:szCs w:val="22"/>
                <w:lang w:val="da-DK"/>
              </w:rPr>
              <w:t>Syva</w:t>
            </w:r>
            <w:proofErr w:type="spellEnd"/>
            <w:r w:rsidRPr="008036A5">
              <w:rPr>
                <w:szCs w:val="22"/>
                <w:lang w:val="da-DK"/>
              </w:rPr>
              <w:t xml:space="preserve"> S.A.</w:t>
            </w:r>
          </w:p>
          <w:p w14:paraId="28335672" w14:textId="77777777" w:rsidR="005F7348" w:rsidRPr="008036A5" w:rsidRDefault="002E0B67">
            <w:pPr>
              <w:ind w:right="-2"/>
              <w:rPr>
                <w:szCs w:val="22"/>
                <w:lang w:val="da-DK"/>
              </w:rPr>
            </w:pPr>
            <w:proofErr w:type="spellStart"/>
            <w:r w:rsidRPr="008036A5">
              <w:rPr>
                <w:szCs w:val="22"/>
                <w:lang w:val="da-DK"/>
              </w:rPr>
              <w:t>Parque</w:t>
            </w:r>
            <w:proofErr w:type="spellEnd"/>
            <w:r w:rsidRPr="008036A5">
              <w:rPr>
                <w:szCs w:val="22"/>
                <w:lang w:val="da-DK"/>
              </w:rPr>
              <w:t xml:space="preserve"> </w:t>
            </w:r>
            <w:proofErr w:type="spellStart"/>
            <w:r w:rsidRPr="008036A5">
              <w:rPr>
                <w:szCs w:val="22"/>
                <w:lang w:val="da-DK"/>
              </w:rPr>
              <w:t>Tecnológico</w:t>
            </w:r>
            <w:proofErr w:type="spellEnd"/>
            <w:r w:rsidRPr="008036A5">
              <w:rPr>
                <w:szCs w:val="22"/>
                <w:lang w:val="da-DK"/>
              </w:rPr>
              <w:t xml:space="preserve"> de </w:t>
            </w:r>
            <w:proofErr w:type="spellStart"/>
            <w:r w:rsidRPr="008036A5">
              <w:rPr>
                <w:szCs w:val="22"/>
                <w:lang w:val="da-DK"/>
              </w:rPr>
              <w:t>León</w:t>
            </w:r>
            <w:proofErr w:type="spellEnd"/>
          </w:p>
          <w:p w14:paraId="54880E9B" w14:textId="77777777" w:rsidR="005F7348" w:rsidRDefault="002E0B67">
            <w:pPr>
              <w:ind w:right="-2"/>
              <w:rPr>
                <w:szCs w:val="22"/>
                <w:lang w:val="es-ES_tradnl"/>
              </w:rPr>
            </w:pPr>
            <w:r>
              <w:rPr>
                <w:szCs w:val="22"/>
                <w:lang w:val="es-AR"/>
              </w:rPr>
              <w:t>Calle Nicostrato Vela M15-M16</w:t>
            </w:r>
          </w:p>
          <w:p w14:paraId="02A53D2F" w14:textId="77777777" w:rsidR="005F7348" w:rsidRDefault="002E0B67">
            <w:pPr>
              <w:ind w:right="-2"/>
              <w:rPr>
                <w:szCs w:val="22"/>
                <w:lang w:val="es-ES_tradnl"/>
              </w:rPr>
            </w:pPr>
            <w:r>
              <w:rPr>
                <w:szCs w:val="22"/>
                <w:lang w:val="es-AR"/>
              </w:rPr>
              <w:t>24009 LEÓN</w:t>
            </w:r>
          </w:p>
          <w:p w14:paraId="1828E4A1" w14:textId="77777777" w:rsidR="005F7348" w:rsidRDefault="002E0B67">
            <w:pPr>
              <w:tabs>
                <w:tab w:val="clear" w:pos="567"/>
              </w:tabs>
              <w:spacing w:line="240" w:lineRule="auto"/>
              <w:ind w:right="-2"/>
              <w:rPr>
                <w:szCs w:val="22"/>
              </w:rPr>
            </w:pPr>
            <w:r>
              <w:rPr>
                <w:szCs w:val="22"/>
                <w:lang w:val="en-US"/>
              </w:rPr>
              <w:t>SPANIEN</w:t>
            </w:r>
          </w:p>
          <w:p w14:paraId="73D7C2F0" w14:textId="77777777" w:rsidR="005F7348" w:rsidRDefault="002E0B67">
            <w:pPr>
              <w:tabs>
                <w:tab w:val="clear" w:pos="567"/>
              </w:tabs>
              <w:spacing w:line="240" w:lineRule="auto"/>
              <w:ind w:right="-2"/>
              <w:rPr>
                <w:szCs w:val="22"/>
              </w:rPr>
            </w:pPr>
            <w:proofErr w:type="spellStart"/>
            <w:r>
              <w:rPr>
                <w:szCs w:val="22"/>
                <w:lang w:val="en-US"/>
              </w:rPr>
              <w:t>Tél</w:t>
            </w:r>
            <w:proofErr w:type="spellEnd"/>
            <w:r>
              <w:rPr>
                <w:szCs w:val="22"/>
                <w:lang w:val="en-US"/>
              </w:rPr>
              <w:t>/Tel: +32 496 585 015</w:t>
            </w:r>
          </w:p>
          <w:p w14:paraId="375E68D9" w14:textId="77777777" w:rsidR="005F7348" w:rsidRDefault="002E0B67">
            <w:pPr>
              <w:pStyle w:val="Default"/>
              <w:rPr>
                <w:szCs w:val="22"/>
              </w:rPr>
            </w:pPr>
            <w:r>
              <w:rPr>
                <w:rFonts w:eastAsia="EUAlbertina"/>
                <w:sz w:val="22"/>
                <w:szCs w:val="22"/>
                <w:lang w:val="en-US"/>
              </w:rPr>
              <w:t>E-mail:</w:t>
            </w:r>
            <w:r>
              <w:rPr>
                <w:rFonts w:ascii="Times New Roman" w:hAnsi="Times New Roman" w:cs="Times New Roman"/>
                <w:sz w:val="20"/>
                <w:szCs w:val="20"/>
                <w:lang w:val="en-US"/>
              </w:rPr>
              <w:t xml:space="preserve"> </w:t>
            </w:r>
            <w:hyperlink r:id="rId13" w:history="1">
              <w:r>
                <w:rPr>
                  <w:rFonts w:ascii="Times New Roman" w:hAnsi="Times New Roman" w:cs="Times New Roman"/>
                  <w:color w:val="0000FF"/>
                  <w:sz w:val="22"/>
                  <w:szCs w:val="22"/>
                  <w:u w:val="single"/>
                  <w:lang w:val="en-US"/>
                </w:rPr>
                <w:t>stephane.lietard@syva.es</w:t>
              </w:r>
            </w:hyperlink>
          </w:p>
        </w:tc>
        <w:tc>
          <w:tcPr>
            <w:tcW w:w="4762" w:type="dxa"/>
          </w:tcPr>
          <w:p w14:paraId="3BE929D2" w14:textId="77777777" w:rsidR="005F7348" w:rsidRDefault="002E0B67">
            <w:pPr>
              <w:tabs>
                <w:tab w:val="clear" w:pos="567"/>
              </w:tabs>
              <w:spacing w:line="240" w:lineRule="auto"/>
              <w:ind w:right="-2"/>
              <w:rPr>
                <w:szCs w:val="22"/>
                <w:lang w:val="da-DK"/>
              </w:rPr>
            </w:pPr>
            <w:proofErr w:type="spellStart"/>
            <w:r>
              <w:rPr>
                <w:b/>
                <w:bCs/>
                <w:szCs w:val="22"/>
                <w:lang w:val="da-DK"/>
              </w:rPr>
              <w:t>Lietuva</w:t>
            </w:r>
            <w:proofErr w:type="spellEnd"/>
          </w:p>
          <w:p w14:paraId="7AF620B9" w14:textId="77777777" w:rsidR="005F7348" w:rsidRDefault="002E0B67">
            <w:pPr>
              <w:tabs>
                <w:tab w:val="left" w:pos="-720"/>
              </w:tabs>
              <w:suppressAutoHyphens/>
              <w:rPr>
                <w:szCs w:val="22"/>
                <w:lang w:val="da-DK"/>
              </w:rPr>
            </w:pPr>
            <w:r>
              <w:rPr>
                <w:szCs w:val="22"/>
                <w:u w:val="single"/>
                <w:lang w:val="da-DK"/>
              </w:rPr>
              <w:t>Kontaktoplysninger til indberetning af formodede bivirkninger</w:t>
            </w:r>
            <w:r>
              <w:rPr>
                <w:szCs w:val="22"/>
                <w:lang w:val="da-DK"/>
              </w:rPr>
              <w:t>:</w:t>
            </w:r>
          </w:p>
          <w:p w14:paraId="4F524554" w14:textId="77777777" w:rsidR="005F7348" w:rsidRDefault="002E0B67">
            <w:pPr>
              <w:ind w:right="-2"/>
              <w:rPr>
                <w:szCs w:val="22"/>
                <w:lang w:val="es-ES"/>
              </w:rPr>
            </w:pPr>
            <w:r>
              <w:rPr>
                <w:szCs w:val="22"/>
                <w:lang w:val="es-ES"/>
              </w:rPr>
              <w:t xml:space="preserve">Laboratorios </w:t>
            </w:r>
            <w:proofErr w:type="spellStart"/>
            <w:r>
              <w:rPr>
                <w:szCs w:val="22"/>
                <w:lang w:val="es-ES"/>
              </w:rPr>
              <w:t>Syva</w:t>
            </w:r>
            <w:proofErr w:type="spellEnd"/>
            <w:r>
              <w:rPr>
                <w:szCs w:val="22"/>
                <w:lang w:val="es-ES"/>
              </w:rPr>
              <w:t xml:space="preserve"> S.A.</w:t>
            </w:r>
          </w:p>
          <w:p w14:paraId="223A858E" w14:textId="77777777" w:rsidR="005F7348" w:rsidRDefault="002E0B67">
            <w:pPr>
              <w:ind w:right="-2"/>
              <w:rPr>
                <w:szCs w:val="22"/>
                <w:lang w:val="es-ES_tradnl"/>
              </w:rPr>
            </w:pPr>
            <w:r>
              <w:rPr>
                <w:szCs w:val="22"/>
                <w:lang w:val="es-ES"/>
              </w:rPr>
              <w:t>Parque Tecnológico De León</w:t>
            </w:r>
          </w:p>
          <w:p w14:paraId="3A224A7D" w14:textId="77777777" w:rsidR="005F7348" w:rsidRDefault="002E0B67">
            <w:pPr>
              <w:ind w:right="-2"/>
              <w:rPr>
                <w:szCs w:val="22"/>
                <w:lang w:val="es-ES_tradnl"/>
              </w:rPr>
            </w:pPr>
            <w:r>
              <w:rPr>
                <w:szCs w:val="22"/>
                <w:lang w:val="es-AR"/>
              </w:rPr>
              <w:t>Calle Nicostrato Vela M15-M16</w:t>
            </w:r>
          </w:p>
          <w:p w14:paraId="50907633" w14:textId="77777777" w:rsidR="005F7348" w:rsidRDefault="002E0B67">
            <w:pPr>
              <w:ind w:right="-2"/>
              <w:rPr>
                <w:szCs w:val="22"/>
                <w:lang w:val="es-ES"/>
              </w:rPr>
            </w:pPr>
            <w:r>
              <w:rPr>
                <w:szCs w:val="22"/>
                <w:lang w:val="es-AR"/>
              </w:rPr>
              <w:t>24009 LEÓN</w:t>
            </w:r>
          </w:p>
          <w:p w14:paraId="511365BB" w14:textId="77777777" w:rsidR="005F7348" w:rsidRDefault="002E0B67">
            <w:pPr>
              <w:ind w:right="-2"/>
              <w:rPr>
                <w:szCs w:val="22"/>
                <w:lang w:val="en-US"/>
              </w:rPr>
            </w:pPr>
            <w:r>
              <w:rPr>
                <w:szCs w:val="22"/>
                <w:lang w:val="en-US"/>
              </w:rPr>
              <w:t>SPANIEN</w:t>
            </w:r>
          </w:p>
          <w:p w14:paraId="7032A3A7" w14:textId="77777777" w:rsidR="005F7348" w:rsidRDefault="002E0B67">
            <w:pPr>
              <w:ind w:right="-2"/>
              <w:rPr>
                <w:szCs w:val="22"/>
                <w:lang w:val="pt-BR"/>
              </w:rPr>
            </w:pPr>
            <w:r>
              <w:rPr>
                <w:szCs w:val="22"/>
                <w:lang w:val="pt-BR"/>
              </w:rPr>
              <w:t>Tel: +34 987 800 800</w:t>
            </w:r>
          </w:p>
          <w:p w14:paraId="61BD2D02" w14:textId="77777777" w:rsidR="005F7348" w:rsidRDefault="002E0B67">
            <w:pPr>
              <w:tabs>
                <w:tab w:val="clear" w:pos="567"/>
              </w:tabs>
              <w:spacing w:line="240" w:lineRule="auto"/>
              <w:ind w:right="-2"/>
              <w:rPr>
                <w:szCs w:val="22"/>
                <w:lang w:val="pt-BR"/>
              </w:rPr>
            </w:pPr>
            <w:r>
              <w:rPr>
                <w:szCs w:val="22"/>
                <w:lang w:val="pt-BR"/>
              </w:rPr>
              <w:t xml:space="preserve">E-mail: </w:t>
            </w:r>
            <w:hyperlink r:id="rId14" w:history="1">
              <w:r>
                <w:rPr>
                  <w:color w:val="0000FF"/>
                  <w:szCs w:val="22"/>
                  <w:u w:val="single"/>
                  <w:lang w:val="pt-BR"/>
                </w:rPr>
                <w:t>farmacovigilancia@syva.es</w:t>
              </w:r>
            </w:hyperlink>
          </w:p>
        </w:tc>
      </w:tr>
      <w:tr w:rsidR="005F7348" w14:paraId="5653E123" w14:textId="77777777">
        <w:trPr>
          <w:cantSplit/>
        </w:trPr>
        <w:tc>
          <w:tcPr>
            <w:tcW w:w="4299" w:type="dxa"/>
          </w:tcPr>
          <w:p w14:paraId="629B724E" w14:textId="77777777" w:rsidR="005F7348" w:rsidRDefault="005F7348">
            <w:pPr>
              <w:tabs>
                <w:tab w:val="clear" w:pos="567"/>
              </w:tabs>
              <w:spacing w:line="240" w:lineRule="auto"/>
              <w:ind w:right="-2"/>
              <w:rPr>
                <w:b/>
                <w:szCs w:val="22"/>
                <w:lang w:val="pt-BR"/>
              </w:rPr>
            </w:pPr>
          </w:p>
        </w:tc>
        <w:tc>
          <w:tcPr>
            <w:tcW w:w="4762" w:type="dxa"/>
          </w:tcPr>
          <w:p w14:paraId="007CFF1E" w14:textId="77777777" w:rsidR="005F7348" w:rsidRDefault="005F7348">
            <w:pPr>
              <w:tabs>
                <w:tab w:val="clear" w:pos="567"/>
              </w:tabs>
              <w:spacing w:line="240" w:lineRule="auto"/>
              <w:ind w:right="-2"/>
              <w:rPr>
                <w:b/>
                <w:szCs w:val="22"/>
                <w:lang w:val="pt-BR"/>
              </w:rPr>
            </w:pPr>
          </w:p>
        </w:tc>
      </w:tr>
      <w:tr w:rsidR="005F7348" w14:paraId="0BF028C4" w14:textId="77777777">
        <w:trPr>
          <w:cantSplit/>
          <w:trHeight w:val="1088"/>
        </w:trPr>
        <w:tc>
          <w:tcPr>
            <w:tcW w:w="4299" w:type="dxa"/>
          </w:tcPr>
          <w:p w14:paraId="6AF0E13E" w14:textId="77777777" w:rsidR="005F7348" w:rsidRDefault="002E0B67">
            <w:pPr>
              <w:tabs>
                <w:tab w:val="clear" w:pos="567"/>
              </w:tabs>
              <w:spacing w:line="240" w:lineRule="auto"/>
              <w:ind w:right="-2"/>
              <w:rPr>
                <w:b/>
                <w:szCs w:val="22"/>
                <w:lang w:val="da-DK"/>
              </w:rPr>
            </w:pPr>
            <w:proofErr w:type="spellStart"/>
            <w:r>
              <w:rPr>
                <w:b/>
                <w:bCs/>
                <w:szCs w:val="22"/>
                <w:lang w:val="da-DK"/>
              </w:rPr>
              <w:t>Република</w:t>
            </w:r>
            <w:proofErr w:type="spellEnd"/>
            <w:r>
              <w:rPr>
                <w:b/>
                <w:bCs/>
                <w:szCs w:val="22"/>
                <w:lang w:val="da-DK"/>
              </w:rPr>
              <w:t xml:space="preserve"> </w:t>
            </w:r>
            <w:proofErr w:type="spellStart"/>
            <w:r>
              <w:rPr>
                <w:b/>
                <w:bCs/>
                <w:szCs w:val="22"/>
                <w:lang w:val="da-DK"/>
              </w:rPr>
              <w:t>България</w:t>
            </w:r>
            <w:proofErr w:type="spellEnd"/>
          </w:p>
          <w:p w14:paraId="35FDF18C" w14:textId="77777777" w:rsidR="005F7348" w:rsidRDefault="002E0B67">
            <w:pPr>
              <w:tabs>
                <w:tab w:val="left" w:pos="-720"/>
              </w:tabs>
              <w:suppressAutoHyphens/>
              <w:rPr>
                <w:szCs w:val="22"/>
                <w:lang w:val="da-DK"/>
              </w:rPr>
            </w:pPr>
            <w:r>
              <w:rPr>
                <w:szCs w:val="22"/>
                <w:u w:val="single"/>
                <w:lang w:val="da-DK"/>
              </w:rPr>
              <w:t>Kontaktoplysninger til indberetning af formodede bivirkninger</w:t>
            </w:r>
            <w:r>
              <w:rPr>
                <w:szCs w:val="22"/>
                <w:lang w:val="da-DK"/>
              </w:rPr>
              <w:t>:</w:t>
            </w:r>
          </w:p>
          <w:p w14:paraId="6A286298" w14:textId="77777777" w:rsidR="005F7348" w:rsidRPr="008036A5" w:rsidRDefault="002E0B67">
            <w:pPr>
              <w:ind w:right="-2"/>
              <w:rPr>
                <w:szCs w:val="22"/>
                <w:lang w:val="da-DK"/>
              </w:rPr>
            </w:pPr>
            <w:proofErr w:type="spellStart"/>
            <w:r w:rsidRPr="008036A5">
              <w:rPr>
                <w:szCs w:val="22"/>
                <w:lang w:val="da-DK"/>
              </w:rPr>
              <w:t>Laboratorios</w:t>
            </w:r>
            <w:proofErr w:type="spellEnd"/>
            <w:r w:rsidRPr="008036A5">
              <w:rPr>
                <w:szCs w:val="22"/>
                <w:lang w:val="da-DK"/>
              </w:rPr>
              <w:t xml:space="preserve"> </w:t>
            </w:r>
            <w:proofErr w:type="spellStart"/>
            <w:r w:rsidRPr="008036A5">
              <w:rPr>
                <w:szCs w:val="22"/>
                <w:lang w:val="da-DK"/>
              </w:rPr>
              <w:t>Syva</w:t>
            </w:r>
            <w:proofErr w:type="spellEnd"/>
            <w:r w:rsidRPr="008036A5">
              <w:rPr>
                <w:szCs w:val="22"/>
                <w:lang w:val="da-DK"/>
              </w:rPr>
              <w:t xml:space="preserve"> S.A.</w:t>
            </w:r>
          </w:p>
          <w:p w14:paraId="2A5B6026" w14:textId="77777777" w:rsidR="005F7348" w:rsidRDefault="002E0B67">
            <w:pPr>
              <w:ind w:right="-2"/>
              <w:rPr>
                <w:szCs w:val="22"/>
                <w:lang w:val="es-ES"/>
              </w:rPr>
            </w:pPr>
            <w:proofErr w:type="spellStart"/>
            <w:r w:rsidRPr="008036A5">
              <w:rPr>
                <w:szCs w:val="22"/>
                <w:lang w:val="da-DK"/>
              </w:rPr>
              <w:t>Parque</w:t>
            </w:r>
            <w:proofErr w:type="spellEnd"/>
            <w:r w:rsidRPr="008036A5">
              <w:rPr>
                <w:szCs w:val="22"/>
                <w:lang w:val="da-DK"/>
              </w:rPr>
              <w:t xml:space="preserve"> </w:t>
            </w:r>
            <w:proofErr w:type="spellStart"/>
            <w:r w:rsidRPr="008036A5">
              <w:rPr>
                <w:szCs w:val="22"/>
                <w:lang w:val="da-DK"/>
              </w:rPr>
              <w:t>Tecnológico</w:t>
            </w:r>
            <w:proofErr w:type="spellEnd"/>
            <w:r w:rsidRPr="008036A5">
              <w:rPr>
                <w:szCs w:val="22"/>
                <w:lang w:val="da-DK"/>
              </w:rPr>
              <w:t xml:space="preserve"> De </w:t>
            </w:r>
            <w:proofErr w:type="spellStart"/>
            <w:r w:rsidRPr="008036A5">
              <w:rPr>
                <w:szCs w:val="22"/>
                <w:lang w:val="da-DK"/>
              </w:rPr>
              <w:t>León</w:t>
            </w:r>
            <w:proofErr w:type="spellEnd"/>
          </w:p>
          <w:p w14:paraId="0E84601C" w14:textId="77777777" w:rsidR="005F7348" w:rsidRDefault="002E0B67">
            <w:pPr>
              <w:ind w:right="-2"/>
              <w:rPr>
                <w:szCs w:val="22"/>
                <w:lang w:val="es-ES"/>
              </w:rPr>
            </w:pPr>
            <w:r>
              <w:rPr>
                <w:szCs w:val="22"/>
                <w:lang w:val="es-AR"/>
              </w:rPr>
              <w:t>Calle Nicostrato Vela M15-M16</w:t>
            </w:r>
          </w:p>
          <w:p w14:paraId="0767BE89" w14:textId="77777777" w:rsidR="005F7348" w:rsidRDefault="002E0B67">
            <w:pPr>
              <w:ind w:right="-2"/>
              <w:rPr>
                <w:szCs w:val="22"/>
                <w:lang w:val="es-ES"/>
              </w:rPr>
            </w:pPr>
            <w:r>
              <w:rPr>
                <w:szCs w:val="22"/>
                <w:lang w:val="es-AR"/>
              </w:rPr>
              <w:t>24009 LEÓN</w:t>
            </w:r>
          </w:p>
          <w:p w14:paraId="32052F43" w14:textId="77777777" w:rsidR="005F7348" w:rsidRDefault="002E0B67">
            <w:pPr>
              <w:ind w:right="-2"/>
              <w:rPr>
                <w:szCs w:val="22"/>
                <w:lang w:val="en-US"/>
              </w:rPr>
            </w:pPr>
            <w:r>
              <w:rPr>
                <w:szCs w:val="22"/>
                <w:lang w:val="en-US"/>
              </w:rPr>
              <w:t>SPANIEN</w:t>
            </w:r>
          </w:p>
          <w:p w14:paraId="0BF2FE9A" w14:textId="77777777" w:rsidR="005F7348" w:rsidRDefault="002E0B67">
            <w:pPr>
              <w:pStyle w:val="Default"/>
              <w:rPr>
                <w:rFonts w:ascii="Times New Roman" w:hAnsi="Times New Roman" w:cs="Times New Roman"/>
                <w:sz w:val="22"/>
                <w:szCs w:val="20"/>
              </w:rPr>
            </w:pPr>
            <w:proofErr w:type="spellStart"/>
            <w:r>
              <w:rPr>
                <w:rFonts w:eastAsia="EUAlbertina"/>
                <w:lang w:val="en-US"/>
              </w:rPr>
              <w:t>Te</w:t>
            </w:r>
            <w:proofErr w:type="spellEnd"/>
            <w:r>
              <w:rPr>
                <w:rFonts w:eastAsia="EUAlbertina"/>
                <w:lang w:val="da-DK"/>
              </w:rPr>
              <w:t>л</w:t>
            </w:r>
            <w:r>
              <w:rPr>
                <w:rFonts w:eastAsia="EUAlbertina"/>
                <w:lang w:val="en-US"/>
              </w:rPr>
              <w:t>:</w:t>
            </w:r>
            <w:r>
              <w:rPr>
                <w:rFonts w:ascii="Times New Roman" w:hAnsi="Times New Roman" w:cs="Times New Roman"/>
                <w:sz w:val="22"/>
                <w:szCs w:val="22"/>
                <w:lang w:val="en-US"/>
              </w:rPr>
              <w:t xml:space="preserve"> +34 987 800 800</w:t>
            </w:r>
          </w:p>
          <w:p w14:paraId="041E0495" w14:textId="77777777" w:rsidR="005F7348" w:rsidRDefault="002E0B67">
            <w:pPr>
              <w:rPr>
                <w:szCs w:val="22"/>
                <w:lang w:val="it-IT"/>
              </w:rPr>
            </w:pPr>
            <w:r>
              <w:rPr>
                <w:szCs w:val="22"/>
                <w:lang w:val="en-US"/>
              </w:rPr>
              <w:t xml:space="preserve">E-mail: </w:t>
            </w:r>
            <w:hyperlink r:id="rId15" w:history="1">
              <w:r>
                <w:rPr>
                  <w:color w:val="0000FF"/>
                  <w:szCs w:val="22"/>
                  <w:u w:val="single"/>
                  <w:lang w:val="en-US"/>
                </w:rPr>
                <w:t>farmacovigilancia@syva.es</w:t>
              </w:r>
            </w:hyperlink>
          </w:p>
        </w:tc>
        <w:tc>
          <w:tcPr>
            <w:tcW w:w="4762" w:type="dxa"/>
          </w:tcPr>
          <w:p w14:paraId="0EA2892C" w14:textId="77777777" w:rsidR="005F7348" w:rsidRDefault="002E0B67">
            <w:pPr>
              <w:tabs>
                <w:tab w:val="clear" w:pos="567"/>
              </w:tabs>
              <w:spacing w:line="240" w:lineRule="auto"/>
              <w:ind w:right="-2"/>
              <w:rPr>
                <w:szCs w:val="22"/>
                <w:lang w:val="da-DK"/>
              </w:rPr>
            </w:pPr>
            <w:r>
              <w:rPr>
                <w:b/>
                <w:bCs/>
                <w:szCs w:val="22"/>
                <w:lang w:val="da-DK"/>
              </w:rPr>
              <w:t>Luxembourg/Luxemburg</w:t>
            </w:r>
          </w:p>
          <w:p w14:paraId="0C750393" w14:textId="77777777" w:rsidR="005F7348" w:rsidRDefault="002E0B67">
            <w:pPr>
              <w:tabs>
                <w:tab w:val="left" w:pos="-720"/>
              </w:tabs>
              <w:suppressAutoHyphens/>
              <w:rPr>
                <w:szCs w:val="22"/>
                <w:lang w:val="da-DK"/>
              </w:rPr>
            </w:pPr>
            <w:r>
              <w:rPr>
                <w:szCs w:val="22"/>
                <w:u w:val="single"/>
                <w:lang w:val="da-DK"/>
              </w:rPr>
              <w:t>Kontaktoplysninger til indberetning af formodede bivirkninger</w:t>
            </w:r>
            <w:r>
              <w:rPr>
                <w:szCs w:val="22"/>
                <w:lang w:val="da-DK"/>
              </w:rPr>
              <w:t>:</w:t>
            </w:r>
          </w:p>
          <w:p w14:paraId="0016E6CA" w14:textId="77777777" w:rsidR="005F7348" w:rsidRPr="008036A5" w:rsidRDefault="002E0B67">
            <w:pPr>
              <w:ind w:right="-2"/>
              <w:rPr>
                <w:szCs w:val="22"/>
                <w:lang w:val="da-DK"/>
              </w:rPr>
            </w:pPr>
            <w:proofErr w:type="spellStart"/>
            <w:r w:rsidRPr="008036A5">
              <w:rPr>
                <w:szCs w:val="22"/>
                <w:lang w:val="da-DK"/>
              </w:rPr>
              <w:t>Laboratorios</w:t>
            </w:r>
            <w:proofErr w:type="spellEnd"/>
            <w:r w:rsidRPr="008036A5">
              <w:rPr>
                <w:szCs w:val="22"/>
                <w:lang w:val="da-DK"/>
              </w:rPr>
              <w:t xml:space="preserve"> </w:t>
            </w:r>
            <w:proofErr w:type="spellStart"/>
            <w:r w:rsidRPr="008036A5">
              <w:rPr>
                <w:szCs w:val="22"/>
                <w:lang w:val="da-DK"/>
              </w:rPr>
              <w:t>Syva</w:t>
            </w:r>
            <w:proofErr w:type="spellEnd"/>
            <w:r w:rsidRPr="008036A5">
              <w:rPr>
                <w:szCs w:val="22"/>
                <w:lang w:val="da-DK"/>
              </w:rPr>
              <w:t xml:space="preserve"> S.A.</w:t>
            </w:r>
          </w:p>
          <w:p w14:paraId="09A07255" w14:textId="77777777" w:rsidR="005F7348" w:rsidRDefault="002E0B67">
            <w:pPr>
              <w:ind w:right="-2"/>
              <w:rPr>
                <w:szCs w:val="22"/>
                <w:lang w:val="es-ES_tradnl"/>
              </w:rPr>
            </w:pPr>
            <w:proofErr w:type="spellStart"/>
            <w:r w:rsidRPr="008036A5">
              <w:rPr>
                <w:szCs w:val="22"/>
                <w:lang w:val="da-DK"/>
              </w:rPr>
              <w:t>Parque</w:t>
            </w:r>
            <w:proofErr w:type="spellEnd"/>
            <w:r w:rsidRPr="008036A5">
              <w:rPr>
                <w:szCs w:val="22"/>
                <w:lang w:val="da-DK"/>
              </w:rPr>
              <w:t xml:space="preserve"> </w:t>
            </w:r>
            <w:proofErr w:type="spellStart"/>
            <w:r w:rsidRPr="008036A5">
              <w:rPr>
                <w:szCs w:val="22"/>
                <w:lang w:val="da-DK"/>
              </w:rPr>
              <w:t>Tecnológico</w:t>
            </w:r>
            <w:proofErr w:type="spellEnd"/>
            <w:r w:rsidRPr="008036A5">
              <w:rPr>
                <w:szCs w:val="22"/>
                <w:lang w:val="da-DK"/>
              </w:rPr>
              <w:t xml:space="preserve"> De </w:t>
            </w:r>
            <w:proofErr w:type="spellStart"/>
            <w:r w:rsidRPr="008036A5">
              <w:rPr>
                <w:szCs w:val="22"/>
                <w:lang w:val="da-DK"/>
              </w:rPr>
              <w:t>León</w:t>
            </w:r>
            <w:proofErr w:type="spellEnd"/>
          </w:p>
          <w:p w14:paraId="6B4EDB07" w14:textId="77777777" w:rsidR="005F7348" w:rsidRDefault="002E0B67">
            <w:pPr>
              <w:ind w:right="-2"/>
              <w:rPr>
                <w:szCs w:val="22"/>
                <w:lang w:val="es-ES_tradnl"/>
              </w:rPr>
            </w:pPr>
            <w:r>
              <w:rPr>
                <w:szCs w:val="22"/>
                <w:lang w:val="es-AR"/>
              </w:rPr>
              <w:t>Calle Nicostrato Vela M15-M16</w:t>
            </w:r>
          </w:p>
          <w:p w14:paraId="4B359339" w14:textId="77777777" w:rsidR="005F7348" w:rsidRDefault="002E0B67">
            <w:pPr>
              <w:ind w:right="-2"/>
              <w:rPr>
                <w:szCs w:val="22"/>
                <w:lang w:val="es-ES_tradnl"/>
              </w:rPr>
            </w:pPr>
            <w:r>
              <w:rPr>
                <w:szCs w:val="22"/>
                <w:lang w:val="es-AR"/>
              </w:rPr>
              <w:t>24009 LEÓN</w:t>
            </w:r>
          </w:p>
          <w:p w14:paraId="615DC6E6" w14:textId="77777777" w:rsidR="005F7348" w:rsidRDefault="002E0B67">
            <w:pPr>
              <w:ind w:right="-2"/>
              <w:rPr>
                <w:szCs w:val="22"/>
              </w:rPr>
            </w:pPr>
            <w:r>
              <w:rPr>
                <w:szCs w:val="22"/>
              </w:rPr>
              <w:t>SPANIEN</w:t>
            </w:r>
          </w:p>
          <w:p w14:paraId="65A4538C" w14:textId="77777777" w:rsidR="005F7348" w:rsidRDefault="002E0B67">
            <w:pPr>
              <w:pStyle w:val="Default"/>
              <w:rPr>
                <w:rFonts w:ascii="Times New Roman" w:hAnsi="Times New Roman" w:cs="Times New Roman"/>
                <w:sz w:val="22"/>
                <w:szCs w:val="22"/>
                <w:lang w:val="en-GB"/>
              </w:rPr>
            </w:pPr>
            <w:proofErr w:type="spellStart"/>
            <w:r>
              <w:rPr>
                <w:rFonts w:ascii="Times New Roman" w:hAnsi="Times New Roman" w:cs="Times New Roman"/>
                <w:sz w:val="22"/>
                <w:szCs w:val="22"/>
                <w:lang w:val="en-US"/>
              </w:rPr>
              <w:t>Tél</w:t>
            </w:r>
            <w:proofErr w:type="spellEnd"/>
            <w:r>
              <w:rPr>
                <w:rFonts w:ascii="Times New Roman" w:hAnsi="Times New Roman" w:cs="Times New Roman"/>
                <w:sz w:val="22"/>
                <w:szCs w:val="22"/>
                <w:lang w:val="en-US"/>
              </w:rPr>
              <w:t>/Tel: +34 987 800 800</w:t>
            </w:r>
          </w:p>
          <w:p w14:paraId="6C261492" w14:textId="77777777" w:rsidR="005F7348" w:rsidRDefault="002E0B67">
            <w:pPr>
              <w:rPr>
                <w:szCs w:val="22"/>
              </w:rPr>
            </w:pPr>
            <w:r>
              <w:rPr>
                <w:szCs w:val="22"/>
                <w:lang w:val="en-US"/>
              </w:rPr>
              <w:t xml:space="preserve">E-mail: </w:t>
            </w:r>
            <w:hyperlink r:id="rId16" w:history="1">
              <w:r>
                <w:rPr>
                  <w:color w:val="0000FF"/>
                  <w:szCs w:val="22"/>
                  <w:u w:val="single"/>
                  <w:lang w:val="en-US"/>
                </w:rPr>
                <w:t>farmacovigilancia@syva.es</w:t>
              </w:r>
            </w:hyperlink>
          </w:p>
        </w:tc>
      </w:tr>
      <w:tr w:rsidR="005F7348" w14:paraId="409FF31F" w14:textId="77777777">
        <w:trPr>
          <w:cantSplit/>
          <w:trHeight w:val="261"/>
        </w:trPr>
        <w:tc>
          <w:tcPr>
            <w:tcW w:w="4299" w:type="dxa"/>
          </w:tcPr>
          <w:p w14:paraId="1758A745" w14:textId="77777777" w:rsidR="005F7348" w:rsidRDefault="005F7348">
            <w:pPr>
              <w:tabs>
                <w:tab w:val="clear" w:pos="567"/>
              </w:tabs>
              <w:spacing w:line="240" w:lineRule="auto"/>
              <w:ind w:right="-2"/>
              <w:rPr>
                <w:b/>
                <w:szCs w:val="22"/>
              </w:rPr>
            </w:pPr>
          </w:p>
        </w:tc>
        <w:tc>
          <w:tcPr>
            <w:tcW w:w="4762" w:type="dxa"/>
          </w:tcPr>
          <w:p w14:paraId="3F15C128" w14:textId="77777777" w:rsidR="005F7348" w:rsidRDefault="005F7348">
            <w:pPr>
              <w:tabs>
                <w:tab w:val="clear" w:pos="567"/>
              </w:tabs>
              <w:spacing w:line="240" w:lineRule="auto"/>
              <w:ind w:right="-2"/>
              <w:rPr>
                <w:b/>
                <w:szCs w:val="22"/>
                <w:lang w:val="pt-PT"/>
              </w:rPr>
            </w:pPr>
          </w:p>
        </w:tc>
      </w:tr>
      <w:tr w:rsidR="005F7348" w:rsidRPr="002A7B51" w14:paraId="3BE92A8C" w14:textId="77777777">
        <w:trPr>
          <w:cantSplit/>
        </w:trPr>
        <w:tc>
          <w:tcPr>
            <w:tcW w:w="4299" w:type="dxa"/>
          </w:tcPr>
          <w:p w14:paraId="533ED310" w14:textId="77777777" w:rsidR="005F7348" w:rsidRDefault="002E0B67">
            <w:pPr>
              <w:tabs>
                <w:tab w:val="clear" w:pos="567"/>
              </w:tabs>
              <w:spacing w:line="240" w:lineRule="auto"/>
              <w:ind w:right="-2"/>
              <w:rPr>
                <w:b/>
                <w:szCs w:val="22"/>
                <w:lang w:val="da-DK"/>
              </w:rPr>
            </w:pPr>
            <w:proofErr w:type="spellStart"/>
            <w:r>
              <w:rPr>
                <w:b/>
                <w:bCs/>
                <w:szCs w:val="22"/>
                <w:lang w:val="da-DK"/>
              </w:rPr>
              <w:lastRenderedPageBreak/>
              <w:t>Česká</w:t>
            </w:r>
            <w:proofErr w:type="spellEnd"/>
            <w:r>
              <w:rPr>
                <w:b/>
                <w:bCs/>
                <w:szCs w:val="22"/>
                <w:lang w:val="da-DK"/>
              </w:rPr>
              <w:t xml:space="preserve"> </w:t>
            </w:r>
            <w:proofErr w:type="spellStart"/>
            <w:r>
              <w:rPr>
                <w:b/>
                <w:bCs/>
                <w:szCs w:val="22"/>
                <w:lang w:val="da-DK"/>
              </w:rPr>
              <w:t>republika</w:t>
            </w:r>
            <w:proofErr w:type="spellEnd"/>
          </w:p>
          <w:p w14:paraId="2C33EEBF" w14:textId="77777777" w:rsidR="005F7348" w:rsidRDefault="002E0B67">
            <w:pPr>
              <w:tabs>
                <w:tab w:val="left" w:pos="-720"/>
              </w:tabs>
              <w:suppressAutoHyphens/>
              <w:rPr>
                <w:szCs w:val="22"/>
                <w:lang w:val="da-DK"/>
              </w:rPr>
            </w:pPr>
            <w:r>
              <w:rPr>
                <w:szCs w:val="22"/>
                <w:u w:val="single"/>
                <w:lang w:val="da-DK"/>
              </w:rPr>
              <w:t>Kontaktoplysninger til indberetning af formodede bivirkninger</w:t>
            </w:r>
            <w:r>
              <w:rPr>
                <w:szCs w:val="22"/>
                <w:lang w:val="da-DK"/>
              </w:rPr>
              <w:t>:</w:t>
            </w:r>
          </w:p>
          <w:p w14:paraId="5F5AD85F" w14:textId="77777777" w:rsidR="005F7348" w:rsidRPr="008036A5" w:rsidRDefault="002E0B67">
            <w:pPr>
              <w:ind w:right="-2"/>
              <w:rPr>
                <w:szCs w:val="22"/>
                <w:lang w:val="da-DK"/>
              </w:rPr>
            </w:pPr>
            <w:proofErr w:type="spellStart"/>
            <w:r w:rsidRPr="008036A5">
              <w:rPr>
                <w:szCs w:val="22"/>
                <w:lang w:val="da-DK"/>
              </w:rPr>
              <w:t>Laboratorios</w:t>
            </w:r>
            <w:proofErr w:type="spellEnd"/>
            <w:r w:rsidRPr="008036A5">
              <w:rPr>
                <w:szCs w:val="22"/>
                <w:lang w:val="da-DK"/>
              </w:rPr>
              <w:t xml:space="preserve"> </w:t>
            </w:r>
            <w:proofErr w:type="spellStart"/>
            <w:r w:rsidRPr="008036A5">
              <w:rPr>
                <w:szCs w:val="22"/>
                <w:lang w:val="da-DK"/>
              </w:rPr>
              <w:t>Syva</w:t>
            </w:r>
            <w:proofErr w:type="spellEnd"/>
            <w:r w:rsidRPr="008036A5">
              <w:rPr>
                <w:szCs w:val="22"/>
                <w:lang w:val="da-DK"/>
              </w:rPr>
              <w:t xml:space="preserve"> S.A.</w:t>
            </w:r>
          </w:p>
          <w:p w14:paraId="3B2B9D30" w14:textId="77777777" w:rsidR="005F7348" w:rsidRDefault="002E0B67">
            <w:pPr>
              <w:ind w:right="-2"/>
              <w:rPr>
                <w:szCs w:val="22"/>
                <w:lang w:val="es-ES"/>
              </w:rPr>
            </w:pPr>
            <w:proofErr w:type="spellStart"/>
            <w:r w:rsidRPr="008036A5">
              <w:rPr>
                <w:szCs w:val="22"/>
                <w:lang w:val="da-DK"/>
              </w:rPr>
              <w:t>Parque</w:t>
            </w:r>
            <w:proofErr w:type="spellEnd"/>
            <w:r w:rsidRPr="008036A5">
              <w:rPr>
                <w:szCs w:val="22"/>
                <w:lang w:val="da-DK"/>
              </w:rPr>
              <w:t xml:space="preserve"> </w:t>
            </w:r>
            <w:proofErr w:type="spellStart"/>
            <w:r w:rsidRPr="008036A5">
              <w:rPr>
                <w:szCs w:val="22"/>
                <w:lang w:val="da-DK"/>
              </w:rPr>
              <w:t>Tecnológico</w:t>
            </w:r>
            <w:proofErr w:type="spellEnd"/>
            <w:r w:rsidRPr="008036A5">
              <w:rPr>
                <w:szCs w:val="22"/>
                <w:lang w:val="da-DK"/>
              </w:rPr>
              <w:t xml:space="preserve"> De </w:t>
            </w:r>
            <w:proofErr w:type="spellStart"/>
            <w:r w:rsidRPr="008036A5">
              <w:rPr>
                <w:szCs w:val="22"/>
                <w:lang w:val="da-DK"/>
              </w:rPr>
              <w:t>León</w:t>
            </w:r>
            <w:proofErr w:type="spellEnd"/>
          </w:p>
          <w:p w14:paraId="133A0AC4" w14:textId="77777777" w:rsidR="005F7348" w:rsidRDefault="002E0B67">
            <w:pPr>
              <w:ind w:right="-2"/>
              <w:rPr>
                <w:szCs w:val="22"/>
                <w:lang w:val="es-ES"/>
              </w:rPr>
            </w:pPr>
            <w:r>
              <w:rPr>
                <w:szCs w:val="22"/>
                <w:lang w:val="es-AR"/>
              </w:rPr>
              <w:t>Calle Nicostrato Vela M15-M16</w:t>
            </w:r>
          </w:p>
          <w:p w14:paraId="34BBA9E4" w14:textId="77777777" w:rsidR="005F7348" w:rsidRDefault="002E0B67">
            <w:pPr>
              <w:ind w:right="-2"/>
              <w:rPr>
                <w:szCs w:val="22"/>
                <w:lang w:val="es-ES"/>
              </w:rPr>
            </w:pPr>
            <w:r>
              <w:rPr>
                <w:szCs w:val="22"/>
                <w:lang w:val="es-AR"/>
              </w:rPr>
              <w:t>24009 LEÓN</w:t>
            </w:r>
          </w:p>
          <w:p w14:paraId="1E715B82" w14:textId="77777777" w:rsidR="005F7348" w:rsidRDefault="002E0B67">
            <w:pPr>
              <w:ind w:right="-2"/>
              <w:rPr>
                <w:szCs w:val="22"/>
                <w:lang w:val="en-US"/>
              </w:rPr>
            </w:pPr>
            <w:r>
              <w:rPr>
                <w:szCs w:val="22"/>
                <w:lang w:val="en-US"/>
              </w:rPr>
              <w:t>SPANIEN</w:t>
            </w:r>
          </w:p>
          <w:p w14:paraId="7DD04F3B" w14:textId="77777777" w:rsidR="005F7348" w:rsidRDefault="002E0B67">
            <w:pPr>
              <w:ind w:right="-2"/>
              <w:rPr>
                <w:szCs w:val="22"/>
                <w:lang w:val="pt-PT"/>
              </w:rPr>
            </w:pPr>
            <w:r>
              <w:rPr>
                <w:szCs w:val="22"/>
                <w:lang w:val="pt-BR"/>
              </w:rPr>
              <w:t>Tel: +34 987 800 800</w:t>
            </w:r>
          </w:p>
          <w:p w14:paraId="3B7C95CD" w14:textId="77777777" w:rsidR="005F7348" w:rsidRDefault="002E0B67">
            <w:pPr>
              <w:tabs>
                <w:tab w:val="clear" w:pos="567"/>
              </w:tabs>
              <w:spacing w:line="240" w:lineRule="auto"/>
              <w:ind w:right="-2"/>
              <w:rPr>
                <w:szCs w:val="22"/>
                <w:lang w:val="pt-PT"/>
              </w:rPr>
            </w:pPr>
            <w:r>
              <w:rPr>
                <w:szCs w:val="22"/>
                <w:lang w:val="pt-BR"/>
              </w:rPr>
              <w:t xml:space="preserve">E-mail: </w:t>
            </w:r>
            <w:hyperlink r:id="rId17" w:history="1">
              <w:r>
                <w:rPr>
                  <w:color w:val="0000FF"/>
                  <w:szCs w:val="22"/>
                  <w:u w:val="single"/>
                  <w:lang w:val="pt-BR"/>
                </w:rPr>
                <w:t>farmacovigilancia@syva.es</w:t>
              </w:r>
            </w:hyperlink>
          </w:p>
        </w:tc>
        <w:tc>
          <w:tcPr>
            <w:tcW w:w="4762" w:type="dxa"/>
          </w:tcPr>
          <w:p w14:paraId="358BAD9E" w14:textId="77777777" w:rsidR="005F7348" w:rsidRDefault="002E0B67">
            <w:pPr>
              <w:tabs>
                <w:tab w:val="clear" w:pos="567"/>
              </w:tabs>
              <w:spacing w:line="240" w:lineRule="auto"/>
              <w:ind w:right="-2"/>
              <w:rPr>
                <w:b/>
                <w:szCs w:val="22"/>
                <w:lang w:val="pt-PT"/>
              </w:rPr>
            </w:pPr>
            <w:r>
              <w:rPr>
                <w:b/>
                <w:bCs/>
                <w:szCs w:val="22"/>
                <w:lang w:val="pt-PT"/>
              </w:rPr>
              <w:t>Magyarország</w:t>
            </w:r>
          </w:p>
          <w:p w14:paraId="4A905F90" w14:textId="77777777" w:rsidR="005F7348" w:rsidRDefault="002E0B67">
            <w:pPr>
              <w:rPr>
                <w:szCs w:val="22"/>
                <w:lang w:val="pt-PT"/>
              </w:rPr>
            </w:pPr>
            <w:r>
              <w:rPr>
                <w:szCs w:val="22"/>
                <w:u w:val="single"/>
                <w:lang w:val="pt-PT"/>
              </w:rPr>
              <w:t>Lokal repræsentant</w:t>
            </w:r>
            <w:r>
              <w:rPr>
                <w:szCs w:val="22"/>
                <w:lang w:val="pt-PT"/>
              </w:rPr>
              <w:t>:</w:t>
            </w:r>
          </w:p>
          <w:p w14:paraId="1FAEF700" w14:textId="77777777" w:rsidR="005F7348" w:rsidRDefault="002E0B67">
            <w:pPr>
              <w:ind w:right="-2"/>
              <w:rPr>
                <w:szCs w:val="22"/>
                <w:lang w:val="pt-PT"/>
              </w:rPr>
            </w:pPr>
            <w:r>
              <w:rPr>
                <w:szCs w:val="22"/>
                <w:lang w:val="pt-PT"/>
              </w:rPr>
              <w:t>Laboratorios Syva S.A.</w:t>
            </w:r>
          </w:p>
          <w:p w14:paraId="16466CC1" w14:textId="77777777" w:rsidR="005F7348" w:rsidRDefault="002E0B67">
            <w:pPr>
              <w:ind w:right="-2"/>
              <w:rPr>
                <w:szCs w:val="22"/>
                <w:lang w:val="es-ES"/>
              </w:rPr>
            </w:pPr>
            <w:r>
              <w:rPr>
                <w:szCs w:val="22"/>
                <w:lang w:val="pt-PT"/>
              </w:rPr>
              <w:t>Parque Tecnológico De León</w:t>
            </w:r>
          </w:p>
          <w:p w14:paraId="26C6F2F8" w14:textId="77777777" w:rsidR="005F7348" w:rsidRDefault="002E0B67">
            <w:pPr>
              <w:ind w:right="-2"/>
              <w:rPr>
                <w:szCs w:val="22"/>
                <w:lang w:val="es-ES"/>
              </w:rPr>
            </w:pPr>
            <w:r>
              <w:rPr>
                <w:szCs w:val="22"/>
                <w:lang w:val="pt-PT"/>
              </w:rPr>
              <w:t>Calle Nicostrato Vela M15-M16</w:t>
            </w:r>
          </w:p>
          <w:p w14:paraId="3963D92E" w14:textId="77777777" w:rsidR="005F7348" w:rsidRDefault="002E0B67">
            <w:pPr>
              <w:ind w:right="-2"/>
              <w:rPr>
                <w:szCs w:val="22"/>
                <w:lang w:val="es-ES"/>
              </w:rPr>
            </w:pPr>
            <w:r>
              <w:rPr>
                <w:szCs w:val="22"/>
                <w:lang w:val="es-AR"/>
              </w:rPr>
              <w:t>24009 LEÓN</w:t>
            </w:r>
          </w:p>
          <w:p w14:paraId="468F7F52" w14:textId="77777777" w:rsidR="005F7348" w:rsidRDefault="002E0B67">
            <w:pPr>
              <w:ind w:right="-2"/>
              <w:rPr>
                <w:szCs w:val="22"/>
                <w:lang w:val="en-US"/>
              </w:rPr>
            </w:pPr>
            <w:r>
              <w:rPr>
                <w:szCs w:val="22"/>
                <w:lang w:val="en-US"/>
              </w:rPr>
              <w:t>SPANIEN</w:t>
            </w:r>
          </w:p>
          <w:p w14:paraId="0A143CD1" w14:textId="77777777" w:rsidR="005F7348" w:rsidRDefault="002E0B67">
            <w:pPr>
              <w:ind w:right="-2"/>
              <w:rPr>
                <w:szCs w:val="22"/>
                <w:lang w:val="en-US"/>
              </w:rPr>
            </w:pPr>
            <w:r>
              <w:rPr>
                <w:szCs w:val="22"/>
                <w:lang w:val="en-US"/>
              </w:rPr>
              <w:t>Tel: +34 987 800 800</w:t>
            </w:r>
          </w:p>
          <w:p w14:paraId="456DD11A" w14:textId="77777777" w:rsidR="005F7348" w:rsidRDefault="002E0B67">
            <w:pPr>
              <w:ind w:right="-2"/>
              <w:rPr>
                <w:szCs w:val="22"/>
                <w:lang w:val="en-US"/>
              </w:rPr>
            </w:pPr>
            <w:r>
              <w:rPr>
                <w:szCs w:val="22"/>
                <w:lang w:val="en-US"/>
              </w:rPr>
              <w:t xml:space="preserve">E-mail: </w:t>
            </w:r>
            <w:hyperlink r:id="rId18" w:history="1">
              <w:r>
                <w:rPr>
                  <w:color w:val="0000FF"/>
                  <w:szCs w:val="22"/>
                  <w:u w:val="single"/>
                  <w:lang w:val="en-US"/>
                </w:rPr>
                <w:t>farmacovigilancia@syva.es</w:t>
              </w:r>
            </w:hyperlink>
          </w:p>
          <w:p w14:paraId="20FBAE9C" w14:textId="77777777" w:rsidR="005F7348" w:rsidRDefault="005F7348">
            <w:pPr>
              <w:tabs>
                <w:tab w:val="clear" w:pos="567"/>
              </w:tabs>
              <w:spacing w:line="240" w:lineRule="auto"/>
              <w:ind w:right="-2"/>
              <w:rPr>
                <w:szCs w:val="22"/>
                <w:lang w:val="en-US"/>
              </w:rPr>
            </w:pPr>
          </w:p>
          <w:p w14:paraId="72665A2E" w14:textId="77777777" w:rsidR="005F7348" w:rsidRDefault="002E0B67">
            <w:pPr>
              <w:tabs>
                <w:tab w:val="left" w:pos="-720"/>
              </w:tabs>
              <w:suppressAutoHyphens/>
              <w:rPr>
                <w:szCs w:val="22"/>
                <w:lang w:val="da-DK"/>
              </w:rPr>
            </w:pPr>
            <w:r>
              <w:rPr>
                <w:szCs w:val="22"/>
                <w:u w:val="single"/>
                <w:lang w:val="da-DK"/>
              </w:rPr>
              <w:t>Kontaktoplysninger til indberetning af formodede bivirkninger</w:t>
            </w:r>
            <w:r>
              <w:rPr>
                <w:szCs w:val="22"/>
                <w:lang w:val="da-DK"/>
              </w:rPr>
              <w:t>:</w:t>
            </w:r>
          </w:p>
          <w:p w14:paraId="5B9E89CD" w14:textId="77777777" w:rsidR="005F7348" w:rsidRDefault="002E0B67">
            <w:pPr>
              <w:ind w:right="-2"/>
              <w:rPr>
                <w:szCs w:val="22"/>
                <w:lang w:val="da-DK"/>
              </w:rPr>
            </w:pPr>
            <w:r>
              <w:rPr>
                <w:szCs w:val="22"/>
                <w:lang w:val="da-DK"/>
              </w:rPr>
              <w:t xml:space="preserve">Alpha-Vet </w:t>
            </w:r>
            <w:proofErr w:type="spellStart"/>
            <w:r>
              <w:rPr>
                <w:szCs w:val="22"/>
                <w:lang w:val="da-DK"/>
              </w:rPr>
              <w:t>Állatgyógyászati</w:t>
            </w:r>
            <w:proofErr w:type="spellEnd"/>
            <w:r>
              <w:rPr>
                <w:szCs w:val="22"/>
                <w:lang w:val="da-DK"/>
              </w:rPr>
              <w:t xml:space="preserve"> </w:t>
            </w:r>
            <w:proofErr w:type="spellStart"/>
            <w:r>
              <w:rPr>
                <w:szCs w:val="22"/>
                <w:lang w:val="da-DK"/>
              </w:rPr>
              <w:t>Kft</w:t>
            </w:r>
            <w:proofErr w:type="spellEnd"/>
          </w:p>
          <w:p w14:paraId="6C19574F" w14:textId="77777777" w:rsidR="005F7348" w:rsidRDefault="002E0B67">
            <w:pPr>
              <w:ind w:right="-2"/>
              <w:rPr>
                <w:szCs w:val="22"/>
                <w:lang w:val="da-DK"/>
              </w:rPr>
            </w:pPr>
            <w:proofErr w:type="spellStart"/>
            <w:r>
              <w:rPr>
                <w:szCs w:val="22"/>
                <w:lang w:val="da-DK"/>
              </w:rPr>
              <w:t>Homoksor</w:t>
            </w:r>
            <w:proofErr w:type="spellEnd"/>
            <w:r>
              <w:rPr>
                <w:szCs w:val="22"/>
                <w:lang w:val="da-DK"/>
              </w:rPr>
              <w:t xml:space="preserve"> 7., 8000 </w:t>
            </w:r>
            <w:proofErr w:type="spellStart"/>
            <w:r>
              <w:rPr>
                <w:szCs w:val="22"/>
                <w:lang w:val="da-DK"/>
              </w:rPr>
              <w:t>Székesfehérvár</w:t>
            </w:r>
            <w:proofErr w:type="spellEnd"/>
          </w:p>
          <w:p w14:paraId="233769BD" w14:textId="77777777" w:rsidR="005F7348" w:rsidRDefault="002E0B67">
            <w:pPr>
              <w:ind w:right="-2"/>
              <w:rPr>
                <w:szCs w:val="22"/>
                <w:lang w:val="sv-SE"/>
              </w:rPr>
            </w:pPr>
            <w:r>
              <w:rPr>
                <w:szCs w:val="22"/>
                <w:lang w:val="sv-SE"/>
              </w:rPr>
              <w:t>UNGARN</w:t>
            </w:r>
          </w:p>
          <w:p w14:paraId="1FE02AD7" w14:textId="77777777" w:rsidR="005F7348" w:rsidRDefault="002E0B67">
            <w:pPr>
              <w:tabs>
                <w:tab w:val="clear" w:pos="567"/>
              </w:tabs>
              <w:spacing w:line="240" w:lineRule="auto"/>
              <w:ind w:right="-2"/>
              <w:rPr>
                <w:szCs w:val="22"/>
                <w:lang w:val="sv-SE"/>
              </w:rPr>
            </w:pPr>
            <w:proofErr w:type="spellStart"/>
            <w:r>
              <w:rPr>
                <w:szCs w:val="22"/>
                <w:lang w:val="sv-SE"/>
              </w:rPr>
              <w:t>Tlf</w:t>
            </w:r>
            <w:proofErr w:type="spellEnd"/>
            <w:r>
              <w:rPr>
                <w:szCs w:val="22"/>
                <w:lang w:val="sv-SE"/>
              </w:rPr>
              <w:t xml:space="preserve">.: +36 30 </w:t>
            </w:r>
            <w:proofErr w:type="gramStart"/>
            <w:r>
              <w:rPr>
                <w:szCs w:val="22"/>
                <w:lang w:val="sv-SE"/>
              </w:rPr>
              <w:t>5011484</w:t>
            </w:r>
            <w:proofErr w:type="gramEnd"/>
          </w:p>
          <w:p w14:paraId="75D82FE7" w14:textId="77777777" w:rsidR="005F7348" w:rsidRDefault="002E0B67">
            <w:pPr>
              <w:tabs>
                <w:tab w:val="clear" w:pos="567"/>
              </w:tabs>
              <w:spacing w:line="240" w:lineRule="auto"/>
              <w:ind w:right="-2"/>
              <w:rPr>
                <w:szCs w:val="22"/>
                <w:lang w:val="sv-SE"/>
              </w:rPr>
            </w:pPr>
            <w:r>
              <w:rPr>
                <w:szCs w:val="22"/>
                <w:lang w:val="sv-SE"/>
              </w:rPr>
              <w:t xml:space="preserve">E-mail: </w:t>
            </w:r>
            <w:hyperlink r:id="rId19" w:history="1">
              <w:r>
                <w:rPr>
                  <w:color w:val="0000FF"/>
                  <w:szCs w:val="22"/>
                  <w:u w:val="single"/>
                  <w:lang w:val="sv-SE"/>
                </w:rPr>
                <w:t>alpha-vet@alpha-vet.hu</w:t>
              </w:r>
            </w:hyperlink>
          </w:p>
          <w:p w14:paraId="01B29ACC" w14:textId="77777777" w:rsidR="005F7348" w:rsidRDefault="005F7348">
            <w:pPr>
              <w:tabs>
                <w:tab w:val="clear" w:pos="567"/>
              </w:tabs>
              <w:spacing w:line="240" w:lineRule="auto"/>
              <w:ind w:right="-2"/>
              <w:rPr>
                <w:szCs w:val="22"/>
                <w:lang w:val="sv-SE"/>
              </w:rPr>
            </w:pPr>
          </w:p>
        </w:tc>
      </w:tr>
      <w:tr w:rsidR="005F7348" w:rsidRPr="002A7B51" w14:paraId="535E76B2" w14:textId="77777777">
        <w:trPr>
          <w:cantSplit/>
        </w:trPr>
        <w:tc>
          <w:tcPr>
            <w:tcW w:w="4299" w:type="dxa"/>
          </w:tcPr>
          <w:p w14:paraId="7B121DAA" w14:textId="77777777" w:rsidR="005F7348" w:rsidRDefault="005F7348">
            <w:pPr>
              <w:tabs>
                <w:tab w:val="clear" w:pos="567"/>
              </w:tabs>
              <w:spacing w:line="240" w:lineRule="auto"/>
              <w:ind w:right="-2"/>
              <w:rPr>
                <w:b/>
                <w:szCs w:val="22"/>
                <w:lang w:val="sv-SE"/>
              </w:rPr>
            </w:pPr>
          </w:p>
        </w:tc>
        <w:tc>
          <w:tcPr>
            <w:tcW w:w="4762" w:type="dxa"/>
          </w:tcPr>
          <w:p w14:paraId="01090DAE" w14:textId="77777777" w:rsidR="005F7348" w:rsidRDefault="005F7348">
            <w:pPr>
              <w:tabs>
                <w:tab w:val="clear" w:pos="567"/>
              </w:tabs>
              <w:spacing w:line="240" w:lineRule="auto"/>
              <w:ind w:right="-2"/>
              <w:rPr>
                <w:b/>
                <w:szCs w:val="22"/>
                <w:lang w:val="sv-SE"/>
              </w:rPr>
            </w:pPr>
          </w:p>
        </w:tc>
      </w:tr>
      <w:tr w:rsidR="005F7348" w14:paraId="655A2633" w14:textId="77777777">
        <w:trPr>
          <w:cantSplit/>
        </w:trPr>
        <w:tc>
          <w:tcPr>
            <w:tcW w:w="4299" w:type="dxa"/>
          </w:tcPr>
          <w:p w14:paraId="69FC6421" w14:textId="77777777" w:rsidR="005F7348" w:rsidRDefault="002E0B67">
            <w:pPr>
              <w:tabs>
                <w:tab w:val="clear" w:pos="567"/>
              </w:tabs>
              <w:spacing w:line="240" w:lineRule="auto"/>
              <w:ind w:right="-2"/>
              <w:rPr>
                <w:szCs w:val="22"/>
                <w:lang w:val="da-DK"/>
              </w:rPr>
            </w:pPr>
            <w:r>
              <w:rPr>
                <w:b/>
                <w:bCs/>
                <w:szCs w:val="22"/>
                <w:lang w:val="da-DK"/>
              </w:rPr>
              <w:t>Danmark</w:t>
            </w:r>
          </w:p>
          <w:p w14:paraId="129A26A6" w14:textId="77777777" w:rsidR="005F7348" w:rsidRDefault="002E0B67">
            <w:pPr>
              <w:tabs>
                <w:tab w:val="left" w:pos="-720"/>
              </w:tabs>
              <w:suppressAutoHyphens/>
              <w:rPr>
                <w:szCs w:val="22"/>
                <w:lang w:val="da-DK"/>
              </w:rPr>
            </w:pPr>
            <w:r>
              <w:rPr>
                <w:szCs w:val="22"/>
                <w:u w:val="single"/>
                <w:lang w:val="da-DK"/>
              </w:rPr>
              <w:t>Kontaktoplysninger til indberetning af formodede bivirkninger</w:t>
            </w:r>
            <w:r>
              <w:rPr>
                <w:szCs w:val="22"/>
                <w:lang w:val="da-DK"/>
              </w:rPr>
              <w:t>:</w:t>
            </w:r>
          </w:p>
          <w:p w14:paraId="3EC96DEB" w14:textId="77777777" w:rsidR="005F7348" w:rsidRPr="008036A5" w:rsidRDefault="002E0B67">
            <w:pPr>
              <w:ind w:right="-2"/>
              <w:rPr>
                <w:szCs w:val="22"/>
                <w:lang w:val="da-DK"/>
              </w:rPr>
            </w:pPr>
            <w:proofErr w:type="spellStart"/>
            <w:r w:rsidRPr="008036A5">
              <w:rPr>
                <w:szCs w:val="22"/>
                <w:lang w:val="da-DK"/>
              </w:rPr>
              <w:t>Laboratorios</w:t>
            </w:r>
            <w:proofErr w:type="spellEnd"/>
            <w:r w:rsidRPr="008036A5">
              <w:rPr>
                <w:szCs w:val="22"/>
                <w:lang w:val="da-DK"/>
              </w:rPr>
              <w:t xml:space="preserve"> </w:t>
            </w:r>
            <w:proofErr w:type="spellStart"/>
            <w:r w:rsidRPr="008036A5">
              <w:rPr>
                <w:szCs w:val="22"/>
                <w:lang w:val="da-DK"/>
              </w:rPr>
              <w:t>Syva</w:t>
            </w:r>
            <w:proofErr w:type="spellEnd"/>
            <w:r w:rsidRPr="008036A5">
              <w:rPr>
                <w:szCs w:val="22"/>
                <w:lang w:val="da-DK"/>
              </w:rPr>
              <w:t xml:space="preserve"> S.A.</w:t>
            </w:r>
          </w:p>
          <w:p w14:paraId="508AB260" w14:textId="77777777" w:rsidR="005F7348" w:rsidRDefault="002E0B67">
            <w:pPr>
              <w:ind w:right="-2"/>
              <w:rPr>
                <w:szCs w:val="22"/>
                <w:lang w:val="es-ES_tradnl"/>
              </w:rPr>
            </w:pPr>
            <w:proofErr w:type="spellStart"/>
            <w:r w:rsidRPr="008036A5">
              <w:rPr>
                <w:szCs w:val="22"/>
                <w:lang w:val="da-DK"/>
              </w:rPr>
              <w:t>Parque</w:t>
            </w:r>
            <w:proofErr w:type="spellEnd"/>
            <w:r w:rsidRPr="008036A5">
              <w:rPr>
                <w:szCs w:val="22"/>
                <w:lang w:val="da-DK"/>
              </w:rPr>
              <w:t xml:space="preserve"> </w:t>
            </w:r>
            <w:proofErr w:type="spellStart"/>
            <w:r w:rsidRPr="008036A5">
              <w:rPr>
                <w:szCs w:val="22"/>
                <w:lang w:val="da-DK"/>
              </w:rPr>
              <w:t>Tecnológico</w:t>
            </w:r>
            <w:proofErr w:type="spellEnd"/>
            <w:r w:rsidRPr="008036A5">
              <w:rPr>
                <w:szCs w:val="22"/>
                <w:lang w:val="da-DK"/>
              </w:rPr>
              <w:t xml:space="preserve"> De </w:t>
            </w:r>
            <w:proofErr w:type="spellStart"/>
            <w:r w:rsidRPr="008036A5">
              <w:rPr>
                <w:szCs w:val="22"/>
                <w:lang w:val="da-DK"/>
              </w:rPr>
              <w:t>León</w:t>
            </w:r>
            <w:proofErr w:type="spellEnd"/>
          </w:p>
          <w:p w14:paraId="73E9FD31" w14:textId="77777777" w:rsidR="005F7348" w:rsidRDefault="002E0B67">
            <w:pPr>
              <w:ind w:right="-2"/>
              <w:rPr>
                <w:szCs w:val="22"/>
                <w:lang w:val="es-ES_tradnl"/>
              </w:rPr>
            </w:pPr>
            <w:r>
              <w:rPr>
                <w:szCs w:val="22"/>
                <w:lang w:val="es-AR"/>
              </w:rPr>
              <w:t>Calle Nicostrato Vela M15-M16</w:t>
            </w:r>
          </w:p>
          <w:p w14:paraId="72A3255A" w14:textId="77777777" w:rsidR="005F7348" w:rsidRDefault="002E0B67">
            <w:pPr>
              <w:ind w:right="-2"/>
              <w:rPr>
                <w:szCs w:val="22"/>
                <w:lang w:val="es-ES"/>
              </w:rPr>
            </w:pPr>
            <w:r>
              <w:rPr>
                <w:szCs w:val="22"/>
                <w:lang w:val="es-AR"/>
              </w:rPr>
              <w:t>24009 LEÓN</w:t>
            </w:r>
          </w:p>
          <w:p w14:paraId="77DCE4E7" w14:textId="77777777" w:rsidR="005F7348" w:rsidRDefault="002E0B67">
            <w:pPr>
              <w:ind w:right="-2"/>
              <w:rPr>
                <w:szCs w:val="22"/>
                <w:lang w:val="en-US"/>
              </w:rPr>
            </w:pPr>
            <w:r>
              <w:rPr>
                <w:szCs w:val="22"/>
                <w:lang w:val="en-US"/>
              </w:rPr>
              <w:t>SPANIEN</w:t>
            </w:r>
          </w:p>
          <w:p w14:paraId="704671D1" w14:textId="77777777" w:rsidR="005F7348" w:rsidRDefault="002E0B67">
            <w:pPr>
              <w:pStyle w:val="Default"/>
              <w:rPr>
                <w:rFonts w:ascii="Times New Roman" w:hAnsi="Times New Roman" w:cs="Times New Roman"/>
                <w:szCs w:val="22"/>
                <w:lang w:val="en-US"/>
              </w:rPr>
            </w:pPr>
            <w:proofErr w:type="spellStart"/>
            <w:r>
              <w:rPr>
                <w:rFonts w:ascii="Times New Roman" w:hAnsi="Times New Roman" w:cs="Times New Roman"/>
                <w:sz w:val="22"/>
                <w:szCs w:val="22"/>
                <w:lang w:val="en-US"/>
              </w:rPr>
              <w:t>Tlf</w:t>
            </w:r>
            <w:proofErr w:type="spellEnd"/>
            <w:r>
              <w:rPr>
                <w:rFonts w:ascii="Times New Roman" w:hAnsi="Times New Roman" w:cs="Times New Roman"/>
                <w:sz w:val="22"/>
                <w:szCs w:val="22"/>
                <w:lang w:val="en-US"/>
              </w:rPr>
              <w:t>: +34 987 800 800</w:t>
            </w:r>
          </w:p>
          <w:p w14:paraId="59896186" w14:textId="77777777" w:rsidR="005F7348" w:rsidRDefault="002E0B67">
            <w:pPr>
              <w:tabs>
                <w:tab w:val="clear" w:pos="567"/>
              </w:tabs>
              <w:spacing w:line="240" w:lineRule="auto"/>
              <w:ind w:right="-2"/>
              <w:rPr>
                <w:szCs w:val="22"/>
              </w:rPr>
            </w:pPr>
            <w:r>
              <w:rPr>
                <w:szCs w:val="22"/>
                <w:lang w:val="en-US"/>
              </w:rPr>
              <w:t xml:space="preserve">E-mail: </w:t>
            </w:r>
            <w:hyperlink r:id="rId20" w:history="1">
              <w:r>
                <w:rPr>
                  <w:color w:val="0000FF"/>
                  <w:szCs w:val="22"/>
                  <w:u w:val="single"/>
                  <w:lang w:val="en-US"/>
                </w:rPr>
                <w:t>farmacovigilancia@syva.es</w:t>
              </w:r>
            </w:hyperlink>
          </w:p>
        </w:tc>
        <w:tc>
          <w:tcPr>
            <w:tcW w:w="4762" w:type="dxa"/>
          </w:tcPr>
          <w:p w14:paraId="066F429A" w14:textId="77777777" w:rsidR="005F7348" w:rsidRDefault="002E0B67">
            <w:pPr>
              <w:tabs>
                <w:tab w:val="clear" w:pos="567"/>
              </w:tabs>
              <w:spacing w:line="240" w:lineRule="auto"/>
              <w:ind w:right="-2"/>
              <w:rPr>
                <w:b/>
                <w:szCs w:val="22"/>
                <w:lang w:val="da-DK"/>
              </w:rPr>
            </w:pPr>
            <w:r>
              <w:rPr>
                <w:b/>
                <w:bCs/>
                <w:szCs w:val="22"/>
                <w:lang w:val="da-DK"/>
              </w:rPr>
              <w:t>Malta</w:t>
            </w:r>
          </w:p>
          <w:p w14:paraId="755AB727" w14:textId="77777777" w:rsidR="005F7348" w:rsidRDefault="002E0B67">
            <w:pPr>
              <w:tabs>
                <w:tab w:val="left" w:pos="-720"/>
              </w:tabs>
              <w:suppressAutoHyphens/>
              <w:rPr>
                <w:szCs w:val="22"/>
                <w:lang w:val="da-DK"/>
              </w:rPr>
            </w:pPr>
            <w:r>
              <w:rPr>
                <w:szCs w:val="22"/>
                <w:u w:val="single"/>
                <w:lang w:val="da-DK"/>
              </w:rPr>
              <w:t>Kontaktoplysninger til indberetning af formodede bivirkninger</w:t>
            </w:r>
            <w:r>
              <w:rPr>
                <w:szCs w:val="22"/>
                <w:lang w:val="da-DK"/>
              </w:rPr>
              <w:t>:</w:t>
            </w:r>
          </w:p>
          <w:p w14:paraId="34314FA0" w14:textId="77777777" w:rsidR="005F7348" w:rsidRPr="008036A5" w:rsidRDefault="002E0B67">
            <w:pPr>
              <w:ind w:right="-2"/>
              <w:rPr>
                <w:szCs w:val="22"/>
                <w:lang w:val="da-DK"/>
              </w:rPr>
            </w:pPr>
            <w:proofErr w:type="spellStart"/>
            <w:r w:rsidRPr="008036A5">
              <w:rPr>
                <w:szCs w:val="22"/>
                <w:lang w:val="da-DK"/>
              </w:rPr>
              <w:t>Laboratorios</w:t>
            </w:r>
            <w:proofErr w:type="spellEnd"/>
            <w:r w:rsidRPr="008036A5">
              <w:rPr>
                <w:szCs w:val="22"/>
                <w:lang w:val="da-DK"/>
              </w:rPr>
              <w:t xml:space="preserve"> </w:t>
            </w:r>
            <w:proofErr w:type="spellStart"/>
            <w:r w:rsidRPr="008036A5">
              <w:rPr>
                <w:szCs w:val="22"/>
                <w:lang w:val="da-DK"/>
              </w:rPr>
              <w:t>Syva</w:t>
            </w:r>
            <w:proofErr w:type="spellEnd"/>
            <w:r w:rsidRPr="008036A5">
              <w:rPr>
                <w:szCs w:val="22"/>
                <w:lang w:val="da-DK"/>
              </w:rPr>
              <w:t xml:space="preserve"> S.A.</w:t>
            </w:r>
          </w:p>
          <w:p w14:paraId="62C87BB9" w14:textId="77777777" w:rsidR="005F7348" w:rsidRDefault="002E0B67">
            <w:pPr>
              <w:ind w:right="-2"/>
              <w:rPr>
                <w:szCs w:val="22"/>
                <w:lang w:val="es-ES_tradnl"/>
              </w:rPr>
            </w:pPr>
            <w:proofErr w:type="spellStart"/>
            <w:r w:rsidRPr="008036A5">
              <w:rPr>
                <w:szCs w:val="22"/>
                <w:lang w:val="da-DK"/>
              </w:rPr>
              <w:t>Parque</w:t>
            </w:r>
            <w:proofErr w:type="spellEnd"/>
            <w:r w:rsidRPr="008036A5">
              <w:rPr>
                <w:szCs w:val="22"/>
                <w:lang w:val="da-DK"/>
              </w:rPr>
              <w:t xml:space="preserve"> </w:t>
            </w:r>
            <w:proofErr w:type="spellStart"/>
            <w:r w:rsidRPr="008036A5">
              <w:rPr>
                <w:szCs w:val="22"/>
                <w:lang w:val="da-DK"/>
              </w:rPr>
              <w:t>Tecnológico</w:t>
            </w:r>
            <w:proofErr w:type="spellEnd"/>
            <w:r w:rsidRPr="008036A5">
              <w:rPr>
                <w:szCs w:val="22"/>
                <w:lang w:val="da-DK"/>
              </w:rPr>
              <w:t xml:space="preserve"> De </w:t>
            </w:r>
            <w:proofErr w:type="spellStart"/>
            <w:r w:rsidRPr="008036A5">
              <w:rPr>
                <w:szCs w:val="22"/>
                <w:lang w:val="da-DK"/>
              </w:rPr>
              <w:t>León</w:t>
            </w:r>
            <w:proofErr w:type="spellEnd"/>
          </w:p>
          <w:p w14:paraId="403F56CD" w14:textId="77777777" w:rsidR="005F7348" w:rsidRDefault="002E0B67">
            <w:pPr>
              <w:ind w:right="-2"/>
              <w:rPr>
                <w:szCs w:val="22"/>
                <w:lang w:val="es-ES_tradnl"/>
              </w:rPr>
            </w:pPr>
            <w:r>
              <w:rPr>
                <w:szCs w:val="22"/>
                <w:lang w:val="es-AR"/>
              </w:rPr>
              <w:t>Calle Nicostrato Vela M15-M16</w:t>
            </w:r>
          </w:p>
          <w:p w14:paraId="58F1D435" w14:textId="77777777" w:rsidR="005F7348" w:rsidRDefault="002E0B67">
            <w:pPr>
              <w:ind w:right="-2"/>
              <w:rPr>
                <w:szCs w:val="22"/>
                <w:lang w:val="es-ES"/>
              </w:rPr>
            </w:pPr>
            <w:r>
              <w:rPr>
                <w:szCs w:val="22"/>
                <w:lang w:val="es-AR"/>
              </w:rPr>
              <w:t>24009 LEÓN</w:t>
            </w:r>
          </w:p>
          <w:p w14:paraId="5066D802" w14:textId="77777777" w:rsidR="005F7348" w:rsidRDefault="002E0B67">
            <w:pPr>
              <w:ind w:right="-2"/>
              <w:rPr>
                <w:szCs w:val="22"/>
                <w:lang w:val="en-US"/>
              </w:rPr>
            </w:pPr>
            <w:r>
              <w:rPr>
                <w:szCs w:val="22"/>
                <w:lang w:val="en-US"/>
              </w:rPr>
              <w:t>SPANIEN</w:t>
            </w:r>
          </w:p>
          <w:p w14:paraId="1479AE01" w14:textId="77777777" w:rsidR="005F7348" w:rsidRDefault="002E0B67">
            <w:pPr>
              <w:ind w:right="-2"/>
              <w:rPr>
                <w:szCs w:val="22"/>
                <w:lang w:val="pt-BR"/>
              </w:rPr>
            </w:pPr>
            <w:r>
              <w:rPr>
                <w:szCs w:val="22"/>
                <w:lang w:val="pt-BR"/>
              </w:rPr>
              <w:t>Tel:+34 987 800 800</w:t>
            </w:r>
          </w:p>
          <w:p w14:paraId="1B1517B6" w14:textId="77777777" w:rsidR="005F7348" w:rsidRDefault="002E0B67">
            <w:pPr>
              <w:tabs>
                <w:tab w:val="clear" w:pos="567"/>
              </w:tabs>
              <w:spacing w:line="240" w:lineRule="auto"/>
              <w:ind w:right="-2"/>
              <w:rPr>
                <w:szCs w:val="22"/>
                <w:lang w:val="pt-BR"/>
              </w:rPr>
            </w:pPr>
            <w:r>
              <w:rPr>
                <w:szCs w:val="22"/>
                <w:lang w:val="pt-BR"/>
              </w:rPr>
              <w:t xml:space="preserve">E-mail: </w:t>
            </w:r>
            <w:hyperlink r:id="rId21" w:history="1">
              <w:r>
                <w:rPr>
                  <w:color w:val="0000FF"/>
                  <w:szCs w:val="22"/>
                  <w:u w:val="single"/>
                  <w:lang w:val="pt-BR"/>
                </w:rPr>
                <w:t>farmacovigilancia@syva.es</w:t>
              </w:r>
            </w:hyperlink>
          </w:p>
          <w:p w14:paraId="133B4F33" w14:textId="77777777" w:rsidR="005F7348" w:rsidRDefault="005F7348">
            <w:pPr>
              <w:tabs>
                <w:tab w:val="clear" w:pos="567"/>
              </w:tabs>
              <w:spacing w:line="240" w:lineRule="auto"/>
              <w:ind w:right="-2"/>
              <w:rPr>
                <w:szCs w:val="22"/>
                <w:lang w:val="pt-BR"/>
              </w:rPr>
            </w:pPr>
          </w:p>
        </w:tc>
      </w:tr>
      <w:tr w:rsidR="005F7348" w14:paraId="7490F439" w14:textId="77777777">
        <w:trPr>
          <w:cantSplit/>
        </w:trPr>
        <w:tc>
          <w:tcPr>
            <w:tcW w:w="4299" w:type="dxa"/>
          </w:tcPr>
          <w:p w14:paraId="4E786817" w14:textId="77777777" w:rsidR="005F7348" w:rsidRDefault="005F7348">
            <w:pPr>
              <w:tabs>
                <w:tab w:val="clear" w:pos="567"/>
              </w:tabs>
              <w:spacing w:line="240" w:lineRule="auto"/>
              <w:ind w:right="-2"/>
              <w:rPr>
                <w:b/>
                <w:szCs w:val="22"/>
                <w:lang w:val="pt-BR"/>
              </w:rPr>
            </w:pPr>
          </w:p>
        </w:tc>
        <w:tc>
          <w:tcPr>
            <w:tcW w:w="4762" w:type="dxa"/>
          </w:tcPr>
          <w:p w14:paraId="7C3E13F7" w14:textId="77777777" w:rsidR="005F7348" w:rsidRDefault="005F7348">
            <w:pPr>
              <w:tabs>
                <w:tab w:val="clear" w:pos="567"/>
              </w:tabs>
              <w:spacing w:line="240" w:lineRule="auto"/>
              <w:ind w:right="-2"/>
              <w:rPr>
                <w:b/>
                <w:szCs w:val="22"/>
                <w:lang w:val="pt-BR"/>
              </w:rPr>
            </w:pPr>
          </w:p>
        </w:tc>
      </w:tr>
      <w:tr w:rsidR="005F7348" w14:paraId="04CD6D44" w14:textId="77777777">
        <w:trPr>
          <w:cantSplit/>
        </w:trPr>
        <w:tc>
          <w:tcPr>
            <w:tcW w:w="4299" w:type="dxa"/>
          </w:tcPr>
          <w:p w14:paraId="77F61488" w14:textId="77777777" w:rsidR="005F7348" w:rsidRDefault="002E0B67">
            <w:pPr>
              <w:tabs>
                <w:tab w:val="clear" w:pos="567"/>
              </w:tabs>
              <w:spacing w:line="240" w:lineRule="auto"/>
              <w:ind w:right="-2"/>
              <w:rPr>
                <w:b/>
                <w:szCs w:val="22"/>
                <w:lang w:val="pt-BR"/>
              </w:rPr>
            </w:pPr>
            <w:r>
              <w:rPr>
                <w:b/>
                <w:bCs/>
                <w:szCs w:val="22"/>
                <w:lang w:val="pt-BR"/>
              </w:rPr>
              <w:t>Deutschland</w:t>
            </w:r>
          </w:p>
          <w:p w14:paraId="367E9FEA" w14:textId="77777777" w:rsidR="005F7348" w:rsidRDefault="002E0B67">
            <w:pPr>
              <w:rPr>
                <w:szCs w:val="22"/>
                <w:lang w:val="pt-BR"/>
              </w:rPr>
            </w:pPr>
            <w:r>
              <w:rPr>
                <w:szCs w:val="22"/>
                <w:u w:val="single"/>
                <w:lang w:val="pt-BR"/>
              </w:rPr>
              <w:t>Lokal repræsentant</w:t>
            </w:r>
            <w:r>
              <w:rPr>
                <w:szCs w:val="22"/>
                <w:lang w:val="pt-BR"/>
              </w:rPr>
              <w:t>:</w:t>
            </w:r>
          </w:p>
          <w:p w14:paraId="32C9AD40" w14:textId="77777777" w:rsidR="005F7348" w:rsidRDefault="002E0B67">
            <w:pPr>
              <w:ind w:right="-2"/>
              <w:rPr>
                <w:lang w:val="pt-BR"/>
              </w:rPr>
            </w:pPr>
            <w:r>
              <w:rPr>
                <w:szCs w:val="22"/>
                <w:lang w:val="pt-BR"/>
              </w:rPr>
              <w:t>Virbac Tierarzneimittel GmbH</w:t>
            </w:r>
          </w:p>
          <w:p w14:paraId="7E083089" w14:textId="77777777" w:rsidR="005F7348" w:rsidRDefault="002E0B67">
            <w:pPr>
              <w:ind w:right="-2"/>
              <w:rPr>
                <w:lang w:val="da-DK"/>
              </w:rPr>
            </w:pPr>
            <w:proofErr w:type="spellStart"/>
            <w:r>
              <w:rPr>
                <w:szCs w:val="22"/>
                <w:lang w:val="da-DK"/>
              </w:rPr>
              <w:t>Rögen</w:t>
            </w:r>
            <w:proofErr w:type="spellEnd"/>
            <w:r>
              <w:rPr>
                <w:szCs w:val="22"/>
                <w:lang w:val="da-DK"/>
              </w:rPr>
              <w:t xml:space="preserve"> 20</w:t>
            </w:r>
          </w:p>
          <w:p w14:paraId="1B3AF221" w14:textId="77777777" w:rsidR="005F7348" w:rsidRDefault="002E0B67">
            <w:pPr>
              <w:ind w:right="-2"/>
              <w:rPr>
                <w:lang w:val="da-DK"/>
              </w:rPr>
            </w:pPr>
            <w:r>
              <w:rPr>
                <w:szCs w:val="22"/>
                <w:lang w:val="da-DK"/>
              </w:rPr>
              <w:t>DE-23843 Bad Oldesloe</w:t>
            </w:r>
          </w:p>
          <w:p w14:paraId="3F67A74B" w14:textId="77777777" w:rsidR="005F7348" w:rsidRDefault="002E0B67">
            <w:pPr>
              <w:tabs>
                <w:tab w:val="left" w:pos="-720"/>
              </w:tabs>
              <w:suppressAutoHyphens/>
              <w:rPr>
                <w:szCs w:val="22"/>
                <w:u w:val="single"/>
                <w:lang w:val="da-DK"/>
              </w:rPr>
            </w:pPr>
            <w:r>
              <w:rPr>
                <w:szCs w:val="22"/>
                <w:lang w:val="da-DK"/>
              </w:rPr>
              <w:t>Tel: +494531 805 111</w:t>
            </w:r>
          </w:p>
          <w:p w14:paraId="0689B0C8" w14:textId="77777777" w:rsidR="005F7348" w:rsidRDefault="005F7348">
            <w:pPr>
              <w:ind w:right="-2"/>
              <w:rPr>
                <w:szCs w:val="22"/>
                <w:u w:val="single"/>
                <w:lang w:val="da-DK"/>
              </w:rPr>
            </w:pPr>
          </w:p>
          <w:p w14:paraId="6B4F9589" w14:textId="77777777" w:rsidR="005F7348" w:rsidRDefault="002E0B67">
            <w:pPr>
              <w:ind w:right="-2"/>
              <w:rPr>
                <w:szCs w:val="22"/>
                <w:lang w:val="da-DK"/>
              </w:rPr>
            </w:pPr>
            <w:r>
              <w:rPr>
                <w:szCs w:val="22"/>
                <w:u w:val="single"/>
                <w:lang w:val="da-DK"/>
              </w:rPr>
              <w:t>Kontaktoplysninger til indberetning af formodede bivirkninger</w:t>
            </w:r>
            <w:r>
              <w:rPr>
                <w:szCs w:val="22"/>
                <w:lang w:val="da-DK"/>
              </w:rPr>
              <w:t>:</w:t>
            </w:r>
          </w:p>
          <w:p w14:paraId="6728A167" w14:textId="77777777" w:rsidR="005F7348" w:rsidRDefault="002E0B67">
            <w:pPr>
              <w:ind w:right="-2"/>
              <w:rPr>
                <w:szCs w:val="22"/>
                <w:lang w:val="da-DK"/>
              </w:rPr>
            </w:pPr>
            <w:proofErr w:type="spellStart"/>
            <w:r>
              <w:rPr>
                <w:szCs w:val="22"/>
                <w:lang w:val="da-DK"/>
              </w:rPr>
              <w:t>Virbac</w:t>
            </w:r>
            <w:proofErr w:type="spellEnd"/>
            <w:r>
              <w:rPr>
                <w:szCs w:val="22"/>
                <w:lang w:val="da-DK"/>
              </w:rPr>
              <w:t xml:space="preserve"> </w:t>
            </w:r>
            <w:proofErr w:type="spellStart"/>
            <w:r>
              <w:rPr>
                <w:szCs w:val="22"/>
                <w:lang w:val="da-DK"/>
              </w:rPr>
              <w:t>Tierarzneimittel</w:t>
            </w:r>
            <w:proofErr w:type="spellEnd"/>
            <w:r>
              <w:rPr>
                <w:szCs w:val="22"/>
                <w:lang w:val="da-DK"/>
              </w:rPr>
              <w:t xml:space="preserve"> GmbH</w:t>
            </w:r>
          </w:p>
          <w:p w14:paraId="1CC4D758" w14:textId="77777777" w:rsidR="005F7348" w:rsidRDefault="002E0B67">
            <w:pPr>
              <w:ind w:right="-2"/>
              <w:rPr>
                <w:szCs w:val="22"/>
                <w:lang w:val="da-DK"/>
              </w:rPr>
            </w:pPr>
            <w:proofErr w:type="spellStart"/>
            <w:r>
              <w:rPr>
                <w:szCs w:val="22"/>
                <w:lang w:val="da-DK"/>
              </w:rPr>
              <w:t>Rögen</w:t>
            </w:r>
            <w:proofErr w:type="spellEnd"/>
            <w:r>
              <w:rPr>
                <w:szCs w:val="22"/>
                <w:lang w:val="da-DK"/>
              </w:rPr>
              <w:t xml:space="preserve"> 20 23843 Bad Oldesloe,</w:t>
            </w:r>
          </w:p>
          <w:p w14:paraId="46860629" w14:textId="77777777" w:rsidR="005F7348" w:rsidRDefault="002E0B67">
            <w:pPr>
              <w:ind w:right="-2"/>
              <w:rPr>
                <w:szCs w:val="22"/>
                <w:lang w:val="da-DK"/>
              </w:rPr>
            </w:pPr>
            <w:r>
              <w:rPr>
                <w:szCs w:val="22"/>
                <w:lang w:val="da-DK"/>
              </w:rPr>
              <w:t>TYSKLAND</w:t>
            </w:r>
          </w:p>
          <w:p w14:paraId="1EA73FC5" w14:textId="77777777" w:rsidR="005F7348" w:rsidRDefault="002E0B67">
            <w:pPr>
              <w:tabs>
                <w:tab w:val="clear" w:pos="567"/>
              </w:tabs>
              <w:spacing w:line="240" w:lineRule="auto"/>
              <w:ind w:right="-2"/>
              <w:rPr>
                <w:szCs w:val="22"/>
                <w:lang w:val="en-US"/>
              </w:rPr>
            </w:pPr>
            <w:r>
              <w:rPr>
                <w:szCs w:val="22"/>
                <w:lang w:val="en-US"/>
              </w:rPr>
              <w:t>Tel: +494 531 / 805 111</w:t>
            </w:r>
          </w:p>
          <w:p w14:paraId="11461920" w14:textId="77777777" w:rsidR="005F7348" w:rsidRDefault="002E0B67">
            <w:pPr>
              <w:tabs>
                <w:tab w:val="clear" w:pos="567"/>
              </w:tabs>
              <w:spacing w:line="240" w:lineRule="auto"/>
              <w:ind w:right="-2"/>
              <w:rPr>
                <w:szCs w:val="22"/>
                <w:lang w:val="en-US"/>
              </w:rPr>
            </w:pPr>
            <w:r>
              <w:rPr>
                <w:szCs w:val="22"/>
                <w:lang w:val="en-US"/>
              </w:rPr>
              <w:t xml:space="preserve">E-mail: </w:t>
            </w:r>
            <w:hyperlink r:id="rId22" w:history="1">
              <w:r>
                <w:rPr>
                  <w:color w:val="0000FF"/>
                  <w:szCs w:val="22"/>
                  <w:u w:val="single"/>
                  <w:lang w:val="en-US"/>
                </w:rPr>
                <w:t>arzneimittelsicherheit@virbac.de</w:t>
              </w:r>
            </w:hyperlink>
          </w:p>
        </w:tc>
        <w:tc>
          <w:tcPr>
            <w:tcW w:w="4762" w:type="dxa"/>
          </w:tcPr>
          <w:p w14:paraId="493E88B6" w14:textId="77777777" w:rsidR="005F7348" w:rsidRDefault="002E0B67">
            <w:pPr>
              <w:tabs>
                <w:tab w:val="clear" w:pos="567"/>
              </w:tabs>
              <w:spacing w:line="240" w:lineRule="auto"/>
              <w:ind w:right="-2"/>
              <w:rPr>
                <w:b/>
                <w:szCs w:val="22"/>
                <w:lang w:val="da-DK"/>
              </w:rPr>
            </w:pPr>
            <w:r>
              <w:rPr>
                <w:b/>
                <w:bCs/>
                <w:szCs w:val="22"/>
                <w:lang w:val="da-DK"/>
              </w:rPr>
              <w:t>Nederland</w:t>
            </w:r>
          </w:p>
          <w:p w14:paraId="7F0F8EC5" w14:textId="77777777" w:rsidR="005F7348" w:rsidRDefault="002E0B67">
            <w:pPr>
              <w:tabs>
                <w:tab w:val="left" w:pos="-720"/>
              </w:tabs>
              <w:suppressAutoHyphens/>
              <w:rPr>
                <w:szCs w:val="22"/>
                <w:lang w:val="da-DK"/>
              </w:rPr>
            </w:pPr>
            <w:r>
              <w:rPr>
                <w:szCs w:val="22"/>
                <w:u w:val="single"/>
                <w:lang w:val="da-DK"/>
              </w:rPr>
              <w:t>Kontaktoplysninger til indberetning af formodede bivirkninger</w:t>
            </w:r>
            <w:r>
              <w:rPr>
                <w:szCs w:val="22"/>
                <w:lang w:val="da-DK"/>
              </w:rPr>
              <w:t>:</w:t>
            </w:r>
          </w:p>
          <w:p w14:paraId="12E527E9" w14:textId="77777777" w:rsidR="005F7348" w:rsidRPr="008036A5" w:rsidRDefault="002E0B67">
            <w:pPr>
              <w:ind w:right="-2"/>
              <w:rPr>
                <w:szCs w:val="22"/>
                <w:lang w:val="da-DK"/>
              </w:rPr>
            </w:pPr>
            <w:proofErr w:type="spellStart"/>
            <w:r w:rsidRPr="008036A5">
              <w:rPr>
                <w:szCs w:val="22"/>
                <w:lang w:val="da-DK"/>
              </w:rPr>
              <w:t>Laboratorios</w:t>
            </w:r>
            <w:proofErr w:type="spellEnd"/>
            <w:r w:rsidRPr="008036A5">
              <w:rPr>
                <w:szCs w:val="22"/>
                <w:lang w:val="da-DK"/>
              </w:rPr>
              <w:t xml:space="preserve"> </w:t>
            </w:r>
            <w:proofErr w:type="spellStart"/>
            <w:r w:rsidRPr="008036A5">
              <w:rPr>
                <w:szCs w:val="22"/>
                <w:lang w:val="da-DK"/>
              </w:rPr>
              <w:t>Syva</w:t>
            </w:r>
            <w:proofErr w:type="spellEnd"/>
            <w:r w:rsidRPr="008036A5">
              <w:rPr>
                <w:szCs w:val="22"/>
                <w:lang w:val="da-DK"/>
              </w:rPr>
              <w:t xml:space="preserve"> S.A.</w:t>
            </w:r>
          </w:p>
          <w:p w14:paraId="7C38D15C" w14:textId="77777777" w:rsidR="005F7348" w:rsidRDefault="002E0B67">
            <w:pPr>
              <w:ind w:right="-2"/>
              <w:rPr>
                <w:szCs w:val="22"/>
                <w:lang w:val="es-ES_tradnl"/>
              </w:rPr>
            </w:pPr>
            <w:proofErr w:type="spellStart"/>
            <w:r w:rsidRPr="008036A5">
              <w:rPr>
                <w:szCs w:val="22"/>
                <w:lang w:val="da-DK"/>
              </w:rPr>
              <w:t>Parque</w:t>
            </w:r>
            <w:proofErr w:type="spellEnd"/>
            <w:r w:rsidRPr="008036A5">
              <w:rPr>
                <w:szCs w:val="22"/>
                <w:lang w:val="da-DK"/>
              </w:rPr>
              <w:t xml:space="preserve"> </w:t>
            </w:r>
            <w:proofErr w:type="spellStart"/>
            <w:r w:rsidRPr="008036A5">
              <w:rPr>
                <w:szCs w:val="22"/>
                <w:lang w:val="da-DK"/>
              </w:rPr>
              <w:t>Tecnológico</w:t>
            </w:r>
            <w:proofErr w:type="spellEnd"/>
            <w:r w:rsidRPr="008036A5">
              <w:rPr>
                <w:szCs w:val="22"/>
                <w:lang w:val="da-DK"/>
              </w:rPr>
              <w:t xml:space="preserve"> De </w:t>
            </w:r>
            <w:proofErr w:type="spellStart"/>
            <w:r w:rsidRPr="008036A5">
              <w:rPr>
                <w:szCs w:val="22"/>
                <w:lang w:val="da-DK"/>
              </w:rPr>
              <w:t>León</w:t>
            </w:r>
            <w:proofErr w:type="spellEnd"/>
          </w:p>
          <w:p w14:paraId="2AC4ADB6" w14:textId="77777777" w:rsidR="005F7348" w:rsidRDefault="002E0B67">
            <w:pPr>
              <w:ind w:right="-2"/>
              <w:rPr>
                <w:szCs w:val="22"/>
                <w:lang w:val="es-ES_tradnl"/>
              </w:rPr>
            </w:pPr>
            <w:r>
              <w:rPr>
                <w:szCs w:val="22"/>
                <w:lang w:val="es-AR"/>
              </w:rPr>
              <w:t>Calle Nicostrato Vela M15-M16</w:t>
            </w:r>
          </w:p>
          <w:p w14:paraId="5648D930" w14:textId="77777777" w:rsidR="005F7348" w:rsidRDefault="002E0B67">
            <w:pPr>
              <w:ind w:right="-2"/>
              <w:rPr>
                <w:szCs w:val="22"/>
                <w:lang w:val="es-ES"/>
              </w:rPr>
            </w:pPr>
            <w:r>
              <w:rPr>
                <w:szCs w:val="22"/>
                <w:lang w:val="es-AR"/>
              </w:rPr>
              <w:t>24009 LEÓN</w:t>
            </w:r>
          </w:p>
          <w:p w14:paraId="43C0D783" w14:textId="77777777" w:rsidR="005F7348" w:rsidRDefault="002E0B67">
            <w:pPr>
              <w:ind w:right="-2"/>
              <w:rPr>
                <w:szCs w:val="22"/>
                <w:lang w:val="en-US"/>
              </w:rPr>
            </w:pPr>
            <w:r>
              <w:rPr>
                <w:szCs w:val="22"/>
                <w:lang w:val="en-US"/>
              </w:rPr>
              <w:t>SPANIEN</w:t>
            </w:r>
          </w:p>
          <w:p w14:paraId="58188498" w14:textId="77777777" w:rsidR="005F7348" w:rsidRDefault="002E0B67">
            <w:pPr>
              <w:ind w:right="-2"/>
              <w:rPr>
                <w:szCs w:val="22"/>
                <w:lang w:val="pt-BR"/>
              </w:rPr>
            </w:pPr>
            <w:r>
              <w:rPr>
                <w:szCs w:val="22"/>
                <w:lang w:val="pt-BR"/>
              </w:rPr>
              <w:t>Tel:+34 987 800 800</w:t>
            </w:r>
          </w:p>
          <w:p w14:paraId="3FA3AA6A" w14:textId="77777777" w:rsidR="005F7348" w:rsidRDefault="002E0B67">
            <w:pPr>
              <w:tabs>
                <w:tab w:val="clear" w:pos="567"/>
              </w:tabs>
              <w:spacing w:line="240" w:lineRule="auto"/>
              <w:ind w:right="-2"/>
              <w:rPr>
                <w:szCs w:val="22"/>
                <w:lang w:val="pt-BR"/>
              </w:rPr>
            </w:pPr>
            <w:r>
              <w:rPr>
                <w:szCs w:val="22"/>
                <w:lang w:val="pt-BR"/>
              </w:rPr>
              <w:t xml:space="preserve">E-mail: </w:t>
            </w:r>
            <w:hyperlink r:id="rId23" w:history="1">
              <w:r>
                <w:rPr>
                  <w:color w:val="0000FF"/>
                  <w:szCs w:val="22"/>
                  <w:u w:val="single"/>
                  <w:lang w:val="pt-BR"/>
                </w:rPr>
                <w:t>farmacovigilancia@syva.es</w:t>
              </w:r>
            </w:hyperlink>
          </w:p>
        </w:tc>
      </w:tr>
      <w:tr w:rsidR="005F7348" w14:paraId="224E743B" w14:textId="77777777">
        <w:trPr>
          <w:cantSplit/>
        </w:trPr>
        <w:tc>
          <w:tcPr>
            <w:tcW w:w="4299" w:type="dxa"/>
          </w:tcPr>
          <w:p w14:paraId="57E58B7D" w14:textId="77777777" w:rsidR="005F7348" w:rsidRDefault="005F7348">
            <w:pPr>
              <w:tabs>
                <w:tab w:val="clear" w:pos="567"/>
              </w:tabs>
              <w:spacing w:line="240" w:lineRule="auto"/>
              <w:ind w:right="-2"/>
              <w:rPr>
                <w:szCs w:val="22"/>
                <w:lang w:val="pt-BR"/>
              </w:rPr>
            </w:pPr>
          </w:p>
          <w:p w14:paraId="1C2526AF" w14:textId="77777777" w:rsidR="005F7348" w:rsidRDefault="005F7348">
            <w:pPr>
              <w:tabs>
                <w:tab w:val="clear" w:pos="567"/>
              </w:tabs>
              <w:spacing w:line="240" w:lineRule="auto"/>
              <w:ind w:right="-2"/>
              <w:rPr>
                <w:b/>
                <w:szCs w:val="22"/>
                <w:lang w:val="pt-BR"/>
              </w:rPr>
            </w:pPr>
          </w:p>
        </w:tc>
        <w:tc>
          <w:tcPr>
            <w:tcW w:w="4762" w:type="dxa"/>
          </w:tcPr>
          <w:p w14:paraId="5849CD1B" w14:textId="77777777" w:rsidR="005F7348" w:rsidRDefault="005F7348">
            <w:pPr>
              <w:tabs>
                <w:tab w:val="clear" w:pos="567"/>
              </w:tabs>
              <w:spacing w:line="240" w:lineRule="auto"/>
              <w:ind w:right="-2"/>
              <w:rPr>
                <w:b/>
                <w:szCs w:val="22"/>
                <w:lang w:val="pt-BR"/>
              </w:rPr>
            </w:pPr>
          </w:p>
        </w:tc>
      </w:tr>
      <w:tr w:rsidR="005F7348" w14:paraId="07181CE9" w14:textId="77777777">
        <w:trPr>
          <w:cantSplit/>
        </w:trPr>
        <w:tc>
          <w:tcPr>
            <w:tcW w:w="4299" w:type="dxa"/>
          </w:tcPr>
          <w:p w14:paraId="36CDB2BB" w14:textId="77777777" w:rsidR="005F7348" w:rsidRDefault="002E0B67">
            <w:pPr>
              <w:tabs>
                <w:tab w:val="clear" w:pos="567"/>
              </w:tabs>
              <w:spacing w:line="240" w:lineRule="auto"/>
              <w:ind w:right="-2"/>
              <w:rPr>
                <w:b/>
                <w:bCs/>
                <w:szCs w:val="22"/>
                <w:lang w:val="da-DK"/>
              </w:rPr>
            </w:pPr>
            <w:proofErr w:type="spellStart"/>
            <w:r>
              <w:rPr>
                <w:b/>
                <w:bCs/>
                <w:szCs w:val="22"/>
                <w:lang w:val="da-DK"/>
              </w:rPr>
              <w:lastRenderedPageBreak/>
              <w:t>Eesti</w:t>
            </w:r>
            <w:proofErr w:type="spellEnd"/>
          </w:p>
          <w:p w14:paraId="0C4E8BB9" w14:textId="77777777" w:rsidR="005F7348" w:rsidRDefault="002E0B67">
            <w:pPr>
              <w:tabs>
                <w:tab w:val="left" w:pos="-720"/>
              </w:tabs>
              <w:suppressAutoHyphens/>
              <w:rPr>
                <w:szCs w:val="22"/>
                <w:lang w:val="da-DK"/>
              </w:rPr>
            </w:pPr>
            <w:r>
              <w:rPr>
                <w:szCs w:val="22"/>
                <w:u w:val="single"/>
                <w:lang w:val="da-DK"/>
              </w:rPr>
              <w:t>Kontaktoplysninger til indberetning af formodede bivirkninger</w:t>
            </w:r>
            <w:r>
              <w:rPr>
                <w:szCs w:val="22"/>
                <w:lang w:val="da-DK"/>
              </w:rPr>
              <w:t>:</w:t>
            </w:r>
          </w:p>
          <w:p w14:paraId="3C52FF3D" w14:textId="77777777" w:rsidR="005F7348" w:rsidRPr="008036A5" w:rsidRDefault="002E0B67">
            <w:pPr>
              <w:ind w:right="-2"/>
              <w:rPr>
                <w:szCs w:val="22"/>
                <w:lang w:val="da-DK"/>
              </w:rPr>
            </w:pPr>
            <w:proofErr w:type="spellStart"/>
            <w:r w:rsidRPr="008036A5">
              <w:rPr>
                <w:szCs w:val="22"/>
                <w:lang w:val="da-DK"/>
              </w:rPr>
              <w:t>Laboratorios</w:t>
            </w:r>
            <w:proofErr w:type="spellEnd"/>
            <w:r w:rsidRPr="008036A5">
              <w:rPr>
                <w:szCs w:val="22"/>
                <w:lang w:val="da-DK"/>
              </w:rPr>
              <w:t xml:space="preserve"> </w:t>
            </w:r>
            <w:proofErr w:type="spellStart"/>
            <w:r w:rsidRPr="008036A5">
              <w:rPr>
                <w:szCs w:val="22"/>
                <w:lang w:val="da-DK"/>
              </w:rPr>
              <w:t>Syva</w:t>
            </w:r>
            <w:proofErr w:type="spellEnd"/>
            <w:r w:rsidRPr="008036A5">
              <w:rPr>
                <w:szCs w:val="22"/>
                <w:lang w:val="da-DK"/>
              </w:rPr>
              <w:t xml:space="preserve"> S.A.</w:t>
            </w:r>
          </w:p>
          <w:p w14:paraId="5716A87E" w14:textId="77777777" w:rsidR="005F7348" w:rsidRDefault="002E0B67">
            <w:pPr>
              <w:ind w:right="-2"/>
              <w:rPr>
                <w:szCs w:val="22"/>
                <w:lang w:val="es-ES_tradnl"/>
              </w:rPr>
            </w:pPr>
            <w:proofErr w:type="spellStart"/>
            <w:r w:rsidRPr="008036A5">
              <w:rPr>
                <w:szCs w:val="22"/>
                <w:lang w:val="da-DK"/>
              </w:rPr>
              <w:t>Parque</w:t>
            </w:r>
            <w:proofErr w:type="spellEnd"/>
            <w:r w:rsidRPr="008036A5">
              <w:rPr>
                <w:szCs w:val="22"/>
                <w:lang w:val="da-DK"/>
              </w:rPr>
              <w:t xml:space="preserve"> </w:t>
            </w:r>
            <w:proofErr w:type="spellStart"/>
            <w:r w:rsidRPr="008036A5">
              <w:rPr>
                <w:szCs w:val="22"/>
                <w:lang w:val="da-DK"/>
              </w:rPr>
              <w:t>Tecnológico</w:t>
            </w:r>
            <w:proofErr w:type="spellEnd"/>
            <w:r w:rsidRPr="008036A5">
              <w:rPr>
                <w:szCs w:val="22"/>
                <w:lang w:val="da-DK"/>
              </w:rPr>
              <w:t xml:space="preserve"> De </w:t>
            </w:r>
            <w:proofErr w:type="spellStart"/>
            <w:r w:rsidRPr="008036A5">
              <w:rPr>
                <w:szCs w:val="22"/>
                <w:lang w:val="da-DK"/>
              </w:rPr>
              <w:t>León</w:t>
            </w:r>
            <w:proofErr w:type="spellEnd"/>
          </w:p>
          <w:p w14:paraId="1B4AC1BE" w14:textId="77777777" w:rsidR="005F7348" w:rsidRDefault="002E0B67">
            <w:pPr>
              <w:ind w:right="-2"/>
              <w:rPr>
                <w:szCs w:val="22"/>
                <w:lang w:val="es-ES_tradnl"/>
              </w:rPr>
            </w:pPr>
            <w:r>
              <w:rPr>
                <w:szCs w:val="22"/>
                <w:lang w:val="es-AR"/>
              </w:rPr>
              <w:t>Calle Nicostrato Vela M15-M16</w:t>
            </w:r>
          </w:p>
          <w:p w14:paraId="1DF752F1" w14:textId="77777777" w:rsidR="005F7348" w:rsidRDefault="002E0B67">
            <w:pPr>
              <w:ind w:right="-2"/>
              <w:rPr>
                <w:szCs w:val="22"/>
                <w:lang w:val="es-ES"/>
              </w:rPr>
            </w:pPr>
            <w:r>
              <w:rPr>
                <w:szCs w:val="22"/>
                <w:lang w:val="es-AR"/>
              </w:rPr>
              <w:t>24009 LEÓN</w:t>
            </w:r>
          </w:p>
          <w:p w14:paraId="3435B4E1" w14:textId="77777777" w:rsidR="005F7348" w:rsidRDefault="002E0B67">
            <w:pPr>
              <w:ind w:right="-2"/>
              <w:rPr>
                <w:szCs w:val="22"/>
                <w:lang w:val="en-US"/>
              </w:rPr>
            </w:pPr>
            <w:r>
              <w:rPr>
                <w:szCs w:val="22"/>
                <w:lang w:val="en-US"/>
              </w:rPr>
              <w:t>SPANIEN</w:t>
            </w:r>
          </w:p>
          <w:p w14:paraId="0B68E09A" w14:textId="77777777" w:rsidR="005F7348" w:rsidRDefault="002E0B67">
            <w:pPr>
              <w:ind w:right="-2"/>
              <w:rPr>
                <w:szCs w:val="22"/>
                <w:lang w:val="pt-BR"/>
              </w:rPr>
            </w:pPr>
            <w:r>
              <w:rPr>
                <w:szCs w:val="22"/>
                <w:lang w:val="pt-BR"/>
              </w:rPr>
              <w:t>Tel:+34 987 800 800</w:t>
            </w:r>
          </w:p>
          <w:p w14:paraId="517D24A6" w14:textId="77777777" w:rsidR="005F7348" w:rsidRDefault="002E0B67">
            <w:pPr>
              <w:tabs>
                <w:tab w:val="clear" w:pos="567"/>
              </w:tabs>
              <w:spacing w:line="240" w:lineRule="auto"/>
              <w:ind w:right="-2"/>
              <w:rPr>
                <w:szCs w:val="22"/>
                <w:lang w:val="pt-BR"/>
              </w:rPr>
            </w:pPr>
            <w:r>
              <w:rPr>
                <w:szCs w:val="22"/>
                <w:lang w:val="pt-BR"/>
              </w:rPr>
              <w:t xml:space="preserve">E-mail: </w:t>
            </w:r>
            <w:hyperlink r:id="rId24" w:history="1">
              <w:r>
                <w:rPr>
                  <w:color w:val="0000FF"/>
                  <w:szCs w:val="22"/>
                  <w:u w:val="single"/>
                  <w:lang w:val="pt-BR"/>
                </w:rPr>
                <w:t>farmacovigilancia@syva.es</w:t>
              </w:r>
            </w:hyperlink>
          </w:p>
        </w:tc>
        <w:tc>
          <w:tcPr>
            <w:tcW w:w="4762" w:type="dxa"/>
          </w:tcPr>
          <w:p w14:paraId="48F3D0B1" w14:textId="77777777" w:rsidR="005F7348" w:rsidRDefault="002E0B67">
            <w:pPr>
              <w:tabs>
                <w:tab w:val="clear" w:pos="567"/>
              </w:tabs>
              <w:spacing w:line="240" w:lineRule="auto"/>
              <w:ind w:right="-2"/>
              <w:rPr>
                <w:szCs w:val="22"/>
                <w:lang w:val="pt-BR"/>
              </w:rPr>
            </w:pPr>
            <w:r>
              <w:rPr>
                <w:b/>
                <w:bCs/>
                <w:szCs w:val="22"/>
                <w:lang w:val="pt-BR"/>
              </w:rPr>
              <w:t>Norge</w:t>
            </w:r>
          </w:p>
          <w:p w14:paraId="4C99EEB7" w14:textId="77777777" w:rsidR="005F7348" w:rsidRDefault="002E0B67">
            <w:pPr>
              <w:tabs>
                <w:tab w:val="left" w:pos="-720"/>
              </w:tabs>
              <w:suppressAutoHyphens/>
              <w:rPr>
                <w:szCs w:val="22"/>
                <w:lang w:val="pt-BR"/>
              </w:rPr>
            </w:pPr>
            <w:r>
              <w:rPr>
                <w:szCs w:val="22"/>
                <w:u w:val="single"/>
                <w:lang w:val="pt-BR"/>
              </w:rPr>
              <w:t>Kontaktoplysninger til indberetning af formodede bivirkninger</w:t>
            </w:r>
            <w:r>
              <w:rPr>
                <w:szCs w:val="22"/>
                <w:lang w:val="pt-BR"/>
              </w:rPr>
              <w:t>:</w:t>
            </w:r>
          </w:p>
          <w:p w14:paraId="4867C935" w14:textId="77777777" w:rsidR="005F7348" w:rsidRDefault="002E0B67">
            <w:pPr>
              <w:ind w:right="-2"/>
              <w:rPr>
                <w:szCs w:val="22"/>
                <w:lang w:val="pt-BR"/>
              </w:rPr>
            </w:pPr>
            <w:r>
              <w:rPr>
                <w:szCs w:val="22"/>
                <w:lang w:val="pt-BR"/>
              </w:rPr>
              <w:t>Laboratorios Syva S.A.</w:t>
            </w:r>
          </w:p>
          <w:p w14:paraId="509ED137" w14:textId="77777777" w:rsidR="005F7348" w:rsidRDefault="002E0B67">
            <w:pPr>
              <w:ind w:right="-2"/>
              <w:rPr>
                <w:szCs w:val="22"/>
                <w:lang w:val="es-ES_tradnl"/>
              </w:rPr>
            </w:pPr>
            <w:r>
              <w:rPr>
                <w:szCs w:val="22"/>
                <w:lang w:val="pt-BR"/>
              </w:rPr>
              <w:t>Parque Tecnológico De León</w:t>
            </w:r>
          </w:p>
          <w:p w14:paraId="77CD1873" w14:textId="77777777" w:rsidR="005F7348" w:rsidRDefault="002E0B67">
            <w:pPr>
              <w:ind w:right="-2"/>
              <w:rPr>
                <w:szCs w:val="22"/>
                <w:lang w:val="es-ES_tradnl"/>
              </w:rPr>
            </w:pPr>
            <w:r>
              <w:rPr>
                <w:szCs w:val="22"/>
                <w:lang w:val="pt-BR"/>
              </w:rPr>
              <w:t>Calle Nicostrato Vela M15-M16</w:t>
            </w:r>
          </w:p>
          <w:p w14:paraId="122FDC15" w14:textId="77777777" w:rsidR="005F7348" w:rsidRDefault="002E0B67">
            <w:pPr>
              <w:ind w:right="-2"/>
              <w:rPr>
                <w:szCs w:val="22"/>
                <w:lang w:val="es-ES"/>
              </w:rPr>
            </w:pPr>
            <w:r>
              <w:rPr>
                <w:szCs w:val="22"/>
                <w:lang w:val="pt-BR"/>
              </w:rPr>
              <w:t>24009 LEÓN</w:t>
            </w:r>
          </w:p>
          <w:p w14:paraId="511ABF1C" w14:textId="77777777" w:rsidR="005F7348" w:rsidRDefault="002E0B67">
            <w:pPr>
              <w:ind w:right="-2"/>
              <w:rPr>
                <w:szCs w:val="22"/>
                <w:lang w:val="en-US"/>
              </w:rPr>
            </w:pPr>
            <w:r>
              <w:rPr>
                <w:szCs w:val="22"/>
                <w:lang w:val="en-US"/>
              </w:rPr>
              <w:t>SPANIEN</w:t>
            </w:r>
          </w:p>
          <w:p w14:paraId="0A2278D5" w14:textId="77777777" w:rsidR="005F7348" w:rsidRDefault="002E0B67">
            <w:pPr>
              <w:pStyle w:val="Default"/>
              <w:rPr>
                <w:szCs w:val="22"/>
                <w:lang w:val="en-US"/>
              </w:rPr>
            </w:pPr>
            <w:proofErr w:type="spellStart"/>
            <w:r>
              <w:rPr>
                <w:rFonts w:eastAsia="EUAlbertina"/>
                <w:lang w:val="en-US"/>
              </w:rPr>
              <w:t>Tlf</w:t>
            </w:r>
            <w:proofErr w:type="spellEnd"/>
            <w:r>
              <w:rPr>
                <w:rFonts w:eastAsia="EUAlbertina"/>
                <w:lang w:val="en-US"/>
              </w:rPr>
              <w:t xml:space="preserve">: </w:t>
            </w:r>
            <w:r>
              <w:rPr>
                <w:rFonts w:ascii="Times New Roman" w:hAnsi="Times New Roman" w:cs="Times New Roman"/>
                <w:sz w:val="22"/>
                <w:szCs w:val="22"/>
                <w:lang w:val="en-US"/>
              </w:rPr>
              <w:t>+34 987 800 800</w:t>
            </w:r>
          </w:p>
          <w:p w14:paraId="678226D1" w14:textId="77777777" w:rsidR="005F7348" w:rsidRDefault="002E0B67">
            <w:pPr>
              <w:tabs>
                <w:tab w:val="clear" w:pos="567"/>
              </w:tabs>
              <w:spacing w:line="240" w:lineRule="auto"/>
              <w:ind w:right="-2"/>
              <w:rPr>
                <w:szCs w:val="22"/>
              </w:rPr>
            </w:pPr>
            <w:r>
              <w:rPr>
                <w:szCs w:val="22"/>
                <w:lang w:val="en-US"/>
              </w:rPr>
              <w:t xml:space="preserve">E-mail: </w:t>
            </w:r>
            <w:hyperlink r:id="rId25" w:history="1">
              <w:r>
                <w:rPr>
                  <w:color w:val="0000FF"/>
                  <w:szCs w:val="22"/>
                  <w:u w:val="single"/>
                  <w:lang w:val="en-US"/>
                </w:rPr>
                <w:t>farmacovigilancia@syva.es</w:t>
              </w:r>
            </w:hyperlink>
          </w:p>
        </w:tc>
      </w:tr>
      <w:tr w:rsidR="005F7348" w14:paraId="4C212B86" w14:textId="77777777">
        <w:trPr>
          <w:cantSplit/>
        </w:trPr>
        <w:tc>
          <w:tcPr>
            <w:tcW w:w="4299" w:type="dxa"/>
          </w:tcPr>
          <w:p w14:paraId="4319C939" w14:textId="77777777" w:rsidR="005F7348" w:rsidRDefault="005F7348">
            <w:pPr>
              <w:tabs>
                <w:tab w:val="clear" w:pos="567"/>
              </w:tabs>
              <w:spacing w:line="240" w:lineRule="auto"/>
              <w:ind w:right="-2"/>
              <w:rPr>
                <w:b/>
                <w:bCs/>
                <w:szCs w:val="22"/>
                <w:lang w:val="it-IT"/>
              </w:rPr>
            </w:pPr>
          </w:p>
        </w:tc>
        <w:tc>
          <w:tcPr>
            <w:tcW w:w="4762" w:type="dxa"/>
          </w:tcPr>
          <w:p w14:paraId="4F495A7C" w14:textId="77777777" w:rsidR="005F7348" w:rsidRDefault="005F7348">
            <w:pPr>
              <w:tabs>
                <w:tab w:val="clear" w:pos="567"/>
              </w:tabs>
              <w:spacing w:line="240" w:lineRule="auto"/>
              <w:ind w:right="-2"/>
              <w:rPr>
                <w:b/>
                <w:szCs w:val="22"/>
                <w:lang w:val="it-IT"/>
              </w:rPr>
            </w:pPr>
          </w:p>
        </w:tc>
      </w:tr>
      <w:tr w:rsidR="005F7348" w14:paraId="14B63E31" w14:textId="77777777">
        <w:trPr>
          <w:cantSplit/>
        </w:trPr>
        <w:tc>
          <w:tcPr>
            <w:tcW w:w="4299" w:type="dxa"/>
          </w:tcPr>
          <w:p w14:paraId="2F8FA3C6" w14:textId="77777777" w:rsidR="005F7348" w:rsidRDefault="002E0B67">
            <w:pPr>
              <w:tabs>
                <w:tab w:val="clear" w:pos="567"/>
              </w:tabs>
              <w:spacing w:line="240" w:lineRule="auto"/>
              <w:ind w:right="-2"/>
              <w:rPr>
                <w:b/>
                <w:szCs w:val="22"/>
                <w:lang w:val="da-DK"/>
              </w:rPr>
            </w:pPr>
            <w:proofErr w:type="spellStart"/>
            <w:r>
              <w:rPr>
                <w:b/>
                <w:bCs/>
                <w:szCs w:val="22"/>
                <w:lang w:val="da-DK"/>
              </w:rPr>
              <w:t>Ελλάδ</w:t>
            </w:r>
            <w:proofErr w:type="spellEnd"/>
            <w:r>
              <w:rPr>
                <w:b/>
                <w:bCs/>
                <w:szCs w:val="22"/>
                <w:lang w:val="da-DK"/>
              </w:rPr>
              <w:t>α</w:t>
            </w:r>
          </w:p>
          <w:p w14:paraId="348AB294" w14:textId="77777777" w:rsidR="005F7348" w:rsidRDefault="002E0B67">
            <w:pPr>
              <w:pStyle w:val="NormalWeb"/>
              <w:shd w:val="clear" w:color="auto" w:fill="FFFFFF"/>
              <w:rPr>
                <w:rFonts w:ascii="Times New Roman" w:hAnsi="Times New Roman" w:cs="Times New Roman"/>
                <w:u w:val="single"/>
                <w:lang w:val="da-DK"/>
              </w:rPr>
            </w:pPr>
            <w:r>
              <w:rPr>
                <w:rFonts w:ascii="Times New Roman" w:eastAsia="Times New Roman" w:hAnsi="Times New Roman" w:cs="Times New Roman"/>
                <w:u w:val="single"/>
                <w:lang w:val="da-DK"/>
              </w:rPr>
              <w:t>Lokal repræsentant</w:t>
            </w:r>
          </w:p>
          <w:p w14:paraId="47F1B4D4" w14:textId="77777777" w:rsidR="005F7348" w:rsidRDefault="002E0B67">
            <w:pPr>
              <w:pStyle w:val="NormalWeb"/>
              <w:shd w:val="clear" w:color="auto" w:fill="FFFFFF"/>
              <w:rPr>
                <w:rFonts w:ascii="Times New Roman" w:hAnsi="Times New Roman" w:cs="Times New Roman"/>
                <w:lang w:val="da-DK"/>
              </w:rPr>
            </w:pPr>
            <w:r>
              <w:rPr>
                <w:rFonts w:ascii="Times New Roman" w:eastAsia="Times New Roman" w:hAnsi="Times New Roman" w:cs="Times New Roman"/>
                <w:color w:val="000000"/>
                <w:lang w:val="da-DK"/>
              </w:rPr>
              <w:t xml:space="preserve"> CEVA ΕΛΛΑΣ ΕΠΕ</w:t>
            </w:r>
          </w:p>
          <w:p w14:paraId="1EB2F36C" w14:textId="77777777" w:rsidR="005F7348" w:rsidRDefault="002E0B67">
            <w:pPr>
              <w:pStyle w:val="elementtoproof"/>
              <w:shd w:val="clear" w:color="auto" w:fill="FFFFFF"/>
              <w:rPr>
                <w:rFonts w:ascii="Times New Roman" w:hAnsi="Times New Roman" w:cs="Times New Roman"/>
                <w:lang w:val="el-GR"/>
              </w:rPr>
            </w:pPr>
            <w:r>
              <w:rPr>
                <w:rFonts w:ascii="Times New Roman" w:eastAsia="Times New Roman" w:hAnsi="Times New Roman" w:cs="Times New Roman"/>
                <w:color w:val="000000"/>
                <w:lang w:val="el-GR"/>
              </w:rPr>
              <w:t>Εθνάρχου Μακαρίου 34</w:t>
            </w:r>
          </w:p>
          <w:p w14:paraId="523137DF" w14:textId="77777777" w:rsidR="005F7348" w:rsidRDefault="002E0B67">
            <w:pPr>
              <w:pStyle w:val="elementtoproof"/>
              <w:shd w:val="clear" w:color="auto" w:fill="FFFFFF"/>
              <w:rPr>
                <w:rFonts w:ascii="Times New Roman" w:hAnsi="Times New Roman" w:cs="Times New Roman"/>
                <w:color w:val="000000"/>
                <w:lang w:val="el-GR"/>
              </w:rPr>
            </w:pPr>
            <w:r>
              <w:rPr>
                <w:rFonts w:ascii="Times New Roman" w:eastAsia="Times New Roman" w:hAnsi="Times New Roman" w:cs="Times New Roman"/>
                <w:color w:val="000000"/>
                <w:lang w:val="da-DK"/>
              </w:rPr>
              <w:t>EL</w:t>
            </w:r>
            <w:r>
              <w:rPr>
                <w:rFonts w:ascii="Times New Roman" w:eastAsia="Times New Roman" w:hAnsi="Times New Roman" w:cs="Times New Roman"/>
                <w:color w:val="000000"/>
                <w:lang w:val="el-GR"/>
              </w:rPr>
              <w:t>-16341 ΗΛΙΟΥΠΟΛΗ</w:t>
            </w:r>
          </w:p>
          <w:p w14:paraId="45394459" w14:textId="77777777" w:rsidR="005F7348" w:rsidRDefault="002E0B67">
            <w:pPr>
              <w:rPr>
                <w:szCs w:val="22"/>
                <w:lang w:val="el-GR"/>
              </w:rPr>
            </w:pPr>
            <w:r>
              <w:rPr>
                <w:szCs w:val="22"/>
                <w:lang w:val="el-GR"/>
              </w:rPr>
              <w:t xml:space="preserve">Τηλ: </w:t>
            </w:r>
            <w:r>
              <w:rPr>
                <w:color w:val="242424"/>
                <w:szCs w:val="22"/>
                <w:lang w:val="el-GR"/>
              </w:rPr>
              <w:t>+302109851200</w:t>
            </w:r>
          </w:p>
          <w:p w14:paraId="40FFD81C" w14:textId="77777777" w:rsidR="005F7348" w:rsidRDefault="005F7348">
            <w:pPr>
              <w:tabs>
                <w:tab w:val="clear" w:pos="567"/>
              </w:tabs>
              <w:spacing w:line="240" w:lineRule="auto"/>
              <w:ind w:right="-2"/>
              <w:rPr>
                <w:szCs w:val="22"/>
                <w:lang w:val="el-GR"/>
              </w:rPr>
            </w:pPr>
          </w:p>
          <w:p w14:paraId="3212727B" w14:textId="77777777" w:rsidR="005F7348" w:rsidRDefault="002E0B67">
            <w:pPr>
              <w:pStyle w:val="Default"/>
              <w:rPr>
                <w:rFonts w:ascii="Times New Roman" w:hAnsi="Times New Roman" w:cs="Times New Roman"/>
                <w:sz w:val="22"/>
                <w:szCs w:val="22"/>
                <w:lang w:val="da-DK"/>
              </w:rPr>
            </w:pPr>
            <w:r>
              <w:rPr>
                <w:rFonts w:ascii="Times New Roman" w:hAnsi="Times New Roman" w:cs="Times New Roman"/>
                <w:sz w:val="22"/>
                <w:szCs w:val="22"/>
                <w:u w:val="single"/>
                <w:lang w:val="da-DK"/>
              </w:rPr>
              <w:t>Kontaktoplysninger til indberetning af formodede bivirkninger</w:t>
            </w:r>
            <w:r>
              <w:rPr>
                <w:rFonts w:ascii="Times New Roman" w:hAnsi="Times New Roman" w:cs="Times New Roman"/>
                <w:sz w:val="22"/>
                <w:szCs w:val="22"/>
                <w:lang w:val="da-DK"/>
              </w:rPr>
              <w:t>:</w:t>
            </w:r>
          </w:p>
          <w:p w14:paraId="08BE9707" w14:textId="77777777" w:rsidR="005F7348" w:rsidRDefault="002E0B67">
            <w:pPr>
              <w:pStyle w:val="Default"/>
              <w:rPr>
                <w:rFonts w:ascii="Times New Roman" w:hAnsi="Times New Roman" w:cs="Times New Roman"/>
                <w:sz w:val="22"/>
                <w:szCs w:val="22"/>
                <w:lang w:val="en-US"/>
              </w:rPr>
            </w:pPr>
            <w:r>
              <w:rPr>
                <w:rFonts w:ascii="Times New Roman" w:hAnsi="Times New Roman" w:cs="Times New Roman"/>
                <w:sz w:val="22"/>
                <w:szCs w:val="22"/>
                <w:lang w:val="en-US"/>
              </w:rPr>
              <w:t>CEVA HELLAS LLC</w:t>
            </w:r>
          </w:p>
          <w:p w14:paraId="12B49FD1" w14:textId="77777777" w:rsidR="005F7348" w:rsidRDefault="002E0B67">
            <w:pPr>
              <w:pStyle w:val="Default"/>
              <w:rPr>
                <w:rFonts w:ascii="Times New Roman" w:hAnsi="Times New Roman" w:cs="Times New Roman"/>
                <w:sz w:val="22"/>
                <w:szCs w:val="22"/>
                <w:lang w:val="en-US"/>
              </w:rPr>
            </w:pPr>
            <w:r>
              <w:rPr>
                <w:rFonts w:ascii="Times New Roman" w:hAnsi="Times New Roman" w:cs="Times New Roman"/>
                <w:sz w:val="22"/>
                <w:szCs w:val="22"/>
                <w:lang w:val="en-US"/>
              </w:rPr>
              <w:t xml:space="preserve">4 </w:t>
            </w:r>
            <w:proofErr w:type="spellStart"/>
            <w:r>
              <w:rPr>
                <w:rFonts w:ascii="Times New Roman" w:hAnsi="Times New Roman" w:cs="Times New Roman"/>
                <w:sz w:val="22"/>
                <w:szCs w:val="22"/>
                <w:lang w:val="en-US"/>
              </w:rPr>
              <w:t>Ethnarchou</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Makariou</w:t>
            </w:r>
            <w:proofErr w:type="spellEnd"/>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street</w:t>
            </w:r>
            <w:proofErr w:type="gramEnd"/>
            <w:r>
              <w:rPr>
                <w:rFonts w:ascii="Times New Roman" w:hAnsi="Times New Roman" w:cs="Times New Roman"/>
                <w:sz w:val="22"/>
                <w:szCs w:val="22"/>
                <w:lang w:val="en-US"/>
              </w:rPr>
              <w:t xml:space="preserve">, 16341 </w:t>
            </w:r>
            <w:proofErr w:type="spellStart"/>
            <w:r>
              <w:rPr>
                <w:rFonts w:ascii="Times New Roman" w:hAnsi="Times New Roman" w:cs="Times New Roman"/>
                <w:sz w:val="22"/>
                <w:szCs w:val="22"/>
                <w:lang w:val="en-US"/>
              </w:rPr>
              <w:t>Llioupoli</w:t>
            </w:r>
            <w:proofErr w:type="spellEnd"/>
          </w:p>
          <w:p w14:paraId="3663D836" w14:textId="77777777" w:rsidR="005F7348" w:rsidRDefault="002E0B67">
            <w:pPr>
              <w:pStyle w:val="Default"/>
              <w:rPr>
                <w:rFonts w:ascii="Times New Roman" w:hAnsi="Times New Roman" w:cs="Times New Roman"/>
                <w:sz w:val="22"/>
                <w:szCs w:val="22"/>
              </w:rPr>
            </w:pPr>
            <w:r>
              <w:rPr>
                <w:rFonts w:ascii="Times New Roman" w:hAnsi="Times New Roman" w:cs="Times New Roman"/>
                <w:sz w:val="22"/>
                <w:szCs w:val="22"/>
                <w:lang w:val="da-DK"/>
              </w:rPr>
              <w:t>GRÆKENLAND</w:t>
            </w:r>
          </w:p>
          <w:p w14:paraId="2F6A6DCE" w14:textId="77777777" w:rsidR="005F7348" w:rsidRDefault="002E0B67">
            <w:pPr>
              <w:pStyle w:val="Default"/>
              <w:rPr>
                <w:rFonts w:ascii="Times New Roman" w:hAnsi="Times New Roman" w:cs="Times New Roman"/>
                <w:sz w:val="22"/>
                <w:szCs w:val="22"/>
              </w:rPr>
            </w:pPr>
            <w:proofErr w:type="spellStart"/>
            <w:r>
              <w:rPr>
                <w:rFonts w:ascii="Times New Roman" w:hAnsi="Times New Roman" w:cs="Times New Roman"/>
                <w:sz w:val="22"/>
                <w:szCs w:val="22"/>
                <w:lang w:val="da-DK"/>
              </w:rPr>
              <w:t>Τηλ</w:t>
            </w:r>
            <w:proofErr w:type="spellEnd"/>
            <w:r>
              <w:rPr>
                <w:rFonts w:ascii="Times New Roman" w:hAnsi="Times New Roman" w:cs="Times New Roman"/>
                <w:sz w:val="22"/>
                <w:szCs w:val="22"/>
                <w:lang w:val="da-DK"/>
              </w:rPr>
              <w:t>: 00 800 35 22 11 51</w:t>
            </w:r>
          </w:p>
          <w:p w14:paraId="210337AD" w14:textId="77777777" w:rsidR="005F7348" w:rsidRDefault="002E0B67">
            <w:pPr>
              <w:tabs>
                <w:tab w:val="clear" w:pos="567"/>
              </w:tabs>
              <w:spacing w:line="240" w:lineRule="auto"/>
              <w:ind w:right="-2"/>
              <w:rPr>
                <w:szCs w:val="22"/>
                <w:lang w:val="da-DK"/>
              </w:rPr>
            </w:pPr>
            <w:r>
              <w:rPr>
                <w:szCs w:val="22"/>
                <w:lang w:val="da-DK"/>
              </w:rPr>
              <w:t xml:space="preserve">E-mail: </w:t>
            </w:r>
            <w:hyperlink r:id="rId26" w:history="1">
              <w:r>
                <w:rPr>
                  <w:color w:val="0000FF"/>
                  <w:szCs w:val="22"/>
                  <w:u w:val="single"/>
                  <w:lang w:val="da-DK"/>
                </w:rPr>
                <w:t>pharmacovigilance@ceva.com</w:t>
              </w:r>
            </w:hyperlink>
          </w:p>
          <w:p w14:paraId="137BB866" w14:textId="77777777" w:rsidR="005F7348" w:rsidRDefault="005F7348">
            <w:pPr>
              <w:tabs>
                <w:tab w:val="left" w:pos="-720"/>
              </w:tabs>
              <w:suppressAutoHyphens/>
              <w:rPr>
                <w:szCs w:val="22"/>
                <w:lang w:val="da-DK"/>
              </w:rPr>
            </w:pPr>
          </w:p>
          <w:p w14:paraId="0C5DDEA6" w14:textId="77777777" w:rsidR="005F7348" w:rsidRDefault="005F7348">
            <w:pPr>
              <w:tabs>
                <w:tab w:val="clear" w:pos="567"/>
              </w:tabs>
              <w:spacing w:line="240" w:lineRule="auto"/>
              <w:ind w:right="-2"/>
              <w:rPr>
                <w:szCs w:val="22"/>
                <w:lang w:val="da-DK"/>
              </w:rPr>
            </w:pPr>
          </w:p>
        </w:tc>
        <w:tc>
          <w:tcPr>
            <w:tcW w:w="4762" w:type="dxa"/>
          </w:tcPr>
          <w:p w14:paraId="0833459F" w14:textId="77777777" w:rsidR="005F7348" w:rsidRDefault="002E0B67">
            <w:pPr>
              <w:tabs>
                <w:tab w:val="clear" w:pos="567"/>
              </w:tabs>
              <w:spacing w:line="240" w:lineRule="auto"/>
              <w:ind w:right="-2"/>
              <w:rPr>
                <w:szCs w:val="22"/>
                <w:lang w:val="da-DK"/>
              </w:rPr>
            </w:pPr>
            <w:proofErr w:type="spellStart"/>
            <w:r>
              <w:rPr>
                <w:b/>
                <w:bCs/>
                <w:szCs w:val="22"/>
                <w:lang w:val="da-DK"/>
              </w:rPr>
              <w:t>Österreich</w:t>
            </w:r>
            <w:proofErr w:type="spellEnd"/>
          </w:p>
          <w:p w14:paraId="3202AAE5" w14:textId="77777777" w:rsidR="005F7348" w:rsidRDefault="002E0B67">
            <w:pPr>
              <w:tabs>
                <w:tab w:val="left" w:pos="-720"/>
              </w:tabs>
              <w:suppressAutoHyphens/>
              <w:rPr>
                <w:szCs w:val="22"/>
                <w:lang w:val="da-DK"/>
              </w:rPr>
            </w:pPr>
            <w:r>
              <w:rPr>
                <w:szCs w:val="22"/>
                <w:u w:val="single"/>
                <w:lang w:val="da-DK"/>
              </w:rPr>
              <w:t>Kontaktoplysninger til indberetning af formodede bivirkninger</w:t>
            </w:r>
            <w:r>
              <w:rPr>
                <w:szCs w:val="22"/>
                <w:lang w:val="da-DK"/>
              </w:rPr>
              <w:t>:</w:t>
            </w:r>
          </w:p>
          <w:p w14:paraId="2B62EDA2" w14:textId="77777777" w:rsidR="005F7348" w:rsidRPr="008036A5" w:rsidRDefault="002E0B67">
            <w:pPr>
              <w:ind w:right="-2"/>
              <w:rPr>
                <w:szCs w:val="22"/>
                <w:lang w:val="da-DK"/>
              </w:rPr>
            </w:pPr>
            <w:proofErr w:type="spellStart"/>
            <w:r w:rsidRPr="008036A5">
              <w:rPr>
                <w:szCs w:val="22"/>
                <w:lang w:val="da-DK"/>
              </w:rPr>
              <w:t>Laboratorios</w:t>
            </w:r>
            <w:proofErr w:type="spellEnd"/>
            <w:r w:rsidRPr="008036A5">
              <w:rPr>
                <w:szCs w:val="22"/>
                <w:lang w:val="da-DK"/>
              </w:rPr>
              <w:t xml:space="preserve"> </w:t>
            </w:r>
            <w:proofErr w:type="spellStart"/>
            <w:r w:rsidRPr="008036A5">
              <w:rPr>
                <w:szCs w:val="22"/>
                <w:lang w:val="da-DK"/>
              </w:rPr>
              <w:t>Syva</w:t>
            </w:r>
            <w:proofErr w:type="spellEnd"/>
            <w:r w:rsidRPr="008036A5">
              <w:rPr>
                <w:szCs w:val="22"/>
                <w:lang w:val="da-DK"/>
              </w:rPr>
              <w:t xml:space="preserve"> S.A.</w:t>
            </w:r>
          </w:p>
          <w:p w14:paraId="0D431C8C" w14:textId="77777777" w:rsidR="005F7348" w:rsidRDefault="002E0B67">
            <w:pPr>
              <w:ind w:right="-2"/>
              <w:rPr>
                <w:szCs w:val="22"/>
                <w:lang w:val="es-ES"/>
              </w:rPr>
            </w:pPr>
            <w:proofErr w:type="spellStart"/>
            <w:r w:rsidRPr="008036A5">
              <w:rPr>
                <w:szCs w:val="22"/>
                <w:lang w:val="da-DK"/>
              </w:rPr>
              <w:t>Parque</w:t>
            </w:r>
            <w:proofErr w:type="spellEnd"/>
            <w:r w:rsidRPr="008036A5">
              <w:rPr>
                <w:szCs w:val="22"/>
                <w:lang w:val="da-DK"/>
              </w:rPr>
              <w:t xml:space="preserve"> </w:t>
            </w:r>
            <w:proofErr w:type="spellStart"/>
            <w:r w:rsidRPr="008036A5">
              <w:rPr>
                <w:szCs w:val="22"/>
                <w:lang w:val="da-DK"/>
              </w:rPr>
              <w:t>Tecnológico</w:t>
            </w:r>
            <w:proofErr w:type="spellEnd"/>
            <w:r w:rsidRPr="008036A5">
              <w:rPr>
                <w:szCs w:val="22"/>
                <w:lang w:val="da-DK"/>
              </w:rPr>
              <w:t xml:space="preserve"> De </w:t>
            </w:r>
            <w:proofErr w:type="spellStart"/>
            <w:r w:rsidRPr="008036A5">
              <w:rPr>
                <w:szCs w:val="22"/>
                <w:lang w:val="da-DK"/>
              </w:rPr>
              <w:t>León</w:t>
            </w:r>
            <w:proofErr w:type="spellEnd"/>
          </w:p>
          <w:p w14:paraId="62AADF47" w14:textId="77777777" w:rsidR="005F7348" w:rsidRDefault="002E0B67">
            <w:pPr>
              <w:ind w:right="-2"/>
              <w:rPr>
                <w:szCs w:val="22"/>
                <w:lang w:val="es-ES"/>
              </w:rPr>
            </w:pPr>
            <w:r>
              <w:rPr>
                <w:szCs w:val="22"/>
                <w:lang w:val="es-AR"/>
              </w:rPr>
              <w:t>Calle Nicostrato Vela M15-M16</w:t>
            </w:r>
          </w:p>
          <w:p w14:paraId="50449E61" w14:textId="77777777" w:rsidR="005F7348" w:rsidRDefault="002E0B67">
            <w:pPr>
              <w:ind w:right="-2"/>
              <w:rPr>
                <w:szCs w:val="22"/>
                <w:lang w:val="es-ES"/>
              </w:rPr>
            </w:pPr>
            <w:r>
              <w:rPr>
                <w:szCs w:val="22"/>
                <w:lang w:val="es-AR"/>
              </w:rPr>
              <w:t>24009 LEÓN</w:t>
            </w:r>
          </w:p>
          <w:p w14:paraId="737CC52E" w14:textId="77777777" w:rsidR="005F7348" w:rsidRDefault="002E0B67">
            <w:pPr>
              <w:ind w:right="-2"/>
              <w:rPr>
                <w:szCs w:val="22"/>
                <w:lang w:val="en-US"/>
              </w:rPr>
            </w:pPr>
            <w:r>
              <w:rPr>
                <w:szCs w:val="22"/>
                <w:lang w:val="en-US"/>
              </w:rPr>
              <w:t>SPANIEN</w:t>
            </w:r>
          </w:p>
          <w:p w14:paraId="14A55CAA" w14:textId="77777777" w:rsidR="005F7348" w:rsidRDefault="002E0B67">
            <w:pPr>
              <w:ind w:right="-2"/>
              <w:rPr>
                <w:szCs w:val="22"/>
                <w:lang w:val="pt-BR"/>
              </w:rPr>
            </w:pPr>
            <w:r>
              <w:rPr>
                <w:szCs w:val="22"/>
                <w:lang w:val="pt-BR"/>
              </w:rPr>
              <w:t>Tel: +34 987 800 800</w:t>
            </w:r>
          </w:p>
          <w:p w14:paraId="26E0AF6A" w14:textId="77777777" w:rsidR="005F7348" w:rsidRDefault="002E0B67">
            <w:pPr>
              <w:tabs>
                <w:tab w:val="clear" w:pos="567"/>
              </w:tabs>
              <w:spacing w:line="240" w:lineRule="auto"/>
              <w:ind w:right="-2"/>
              <w:rPr>
                <w:szCs w:val="22"/>
                <w:lang w:val="pt-BR"/>
              </w:rPr>
            </w:pPr>
            <w:r>
              <w:rPr>
                <w:szCs w:val="22"/>
                <w:lang w:val="pt-BR"/>
              </w:rPr>
              <w:t xml:space="preserve">E-mail: </w:t>
            </w:r>
            <w:hyperlink r:id="rId27" w:history="1">
              <w:r>
                <w:rPr>
                  <w:color w:val="0000FF"/>
                  <w:szCs w:val="22"/>
                  <w:u w:val="single"/>
                  <w:lang w:val="pt-BR"/>
                </w:rPr>
                <w:t>farmacovigilancia@syva.es</w:t>
              </w:r>
            </w:hyperlink>
          </w:p>
        </w:tc>
      </w:tr>
      <w:tr w:rsidR="005F7348" w14:paraId="4AD191E8" w14:textId="77777777">
        <w:trPr>
          <w:cantSplit/>
        </w:trPr>
        <w:tc>
          <w:tcPr>
            <w:tcW w:w="4299" w:type="dxa"/>
          </w:tcPr>
          <w:p w14:paraId="2E7C989F" w14:textId="77777777" w:rsidR="005F7348" w:rsidRDefault="005F7348">
            <w:pPr>
              <w:tabs>
                <w:tab w:val="clear" w:pos="567"/>
              </w:tabs>
              <w:spacing w:line="240" w:lineRule="auto"/>
              <w:ind w:right="-2"/>
              <w:rPr>
                <w:b/>
                <w:szCs w:val="22"/>
                <w:lang w:val="pt-BR"/>
              </w:rPr>
            </w:pPr>
          </w:p>
        </w:tc>
        <w:tc>
          <w:tcPr>
            <w:tcW w:w="4762" w:type="dxa"/>
          </w:tcPr>
          <w:p w14:paraId="7CF7D5CA" w14:textId="77777777" w:rsidR="005F7348" w:rsidRDefault="005F7348">
            <w:pPr>
              <w:tabs>
                <w:tab w:val="clear" w:pos="567"/>
              </w:tabs>
              <w:spacing w:line="240" w:lineRule="auto"/>
              <w:ind w:right="-2"/>
              <w:rPr>
                <w:b/>
                <w:szCs w:val="22"/>
                <w:lang w:val="pt-BR"/>
              </w:rPr>
            </w:pPr>
          </w:p>
        </w:tc>
      </w:tr>
      <w:tr w:rsidR="005F7348" w14:paraId="31BFF96C" w14:textId="77777777">
        <w:trPr>
          <w:cantSplit/>
        </w:trPr>
        <w:tc>
          <w:tcPr>
            <w:tcW w:w="4299" w:type="dxa"/>
          </w:tcPr>
          <w:p w14:paraId="64D73DEE" w14:textId="77777777" w:rsidR="005F7348" w:rsidRDefault="002E0B67">
            <w:pPr>
              <w:tabs>
                <w:tab w:val="clear" w:pos="567"/>
              </w:tabs>
              <w:spacing w:line="240" w:lineRule="auto"/>
              <w:ind w:right="-2"/>
              <w:rPr>
                <w:b/>
                <w:szCs w:val="22"/>
                <w:lang w:val="da-DK"/>
              </w:rPr>
            </w:pPr>
            <w:proofErr w:type="spellStart"/>
            <w:r>
              <w:rPr>
                <w:b/>
                <w:bCs/>
                <w:szCs w:val="22"/>
                <w:lang w:val="da-DK"/>
              </w:rPr>
              <w:t>España</w:t>
            </w:r>
            <w:proofErr w:type="spellEnd"/>
          </w:p>
          <w:p w14:paraId="306FCCB2" w14:textId="77777777" w:rsidR="005F7348" w:rsidRDefault="002E0B67">
            <w:pPr>
              <w:tabs>
                <w:tab w:val="left" w:pos="-720"/>
              </w:tabs>
              <w:suppressAutoHyphens/>
              <w:rPr>
                <w:szCs w:val="22"/>
                <w:lang w:val="da-DK"/>
              </w:rPr>
            </w:pPr>
            <w:r>
              <w:rPr>
                <w:szCs w:val="22"/>
                <w:u w:val="single"/>
                <w:lang w:val="da-DK"/>
              </w:rPr>
              <w:t>Kontaktoplysninger til indberetning af formodede bivirkninger</w:t>
            </w:r>
            <w:r>
              <w:rPr>
                <w:szCs w:val="22"/>
                <w:lang w:val="da-DK"/>
              </w:rPr>
              <w:t>:</w:t>
            </w:r>
          </w:p>
          <w:p w14:paraId="4C0C9E75" w14:textId="77777777" w:rsidR="005F7348" w:rsidRPr="008036A5" w:rsidRDefault="002E0B67">
            <w:pPr>
              <w:ind w:right="-2"/>
              <w:rPr>
                <w:szCs w:val="22"/>
                <w:lang w:val="da-DK"/>
              </w:rPr>
            </w:pPr>
            <w:proofErr w:type="spellStart"/>
            <w:r w:rsidRPr="008036A5">
              <w:rPr>
                <w:szCs w:val="22"/>
                <w:lang w:val="da-DK"/>
              </w:rPr>
              <w:t>Laboratorios</w:t>
            </w:r>
            <w:proofErr w:type="spellEnd"/>
            <w:r w:rsidRPr="008036A5">
              <w:rPr>
                <w:szCs w:val="22"/>
                <w:lang w:val="da-DK"/>
              </w:rPr>
              <w:t xml:space="preserve"> </w:t>
            </w:r>
            <w:proofErr w:type="spellStart"/>
            <w:r w:rsidRPr="008036A5">
              <w:rPr>
                <w:szCs w:val="22"/>
                <w:lang w:val="da-DK"/>
              </w:rPr>
              <w:t>Syva</w:t>
            </w:r>
            <w:proofErr w:type="spellEnd"/>
            <w:r w:rsidRPr="008036A5">
              <w:rPr>
                <w:szCs w:val="22"/>
                <w:lang w:val="da-DK"/>
              </w:rPr>
              <w:t xml:space="preserve"> S.A.</w:t>
            </w:r>
          </w:p>
          <w:p w14:paraId="1B27C785" w14:textId="77777777" w:rsidR="005F7348" w:rsidRDefault="002E0B67">
            <w:pPr>
              <w:ind w:right="-2"/>
              <w:rPr>
                <w:szCs w:val="22"/>
                <w:lang w:val="es-ES_tradnl"/>
              </w:rPr>
            </w:pPr>
            <w:proofErr w:type="spellStart"/>
            <w:r w:rsidRPr="008036A5">
              <w:rPr>
                <w:szCs w:val="22"/>
                <w:lang w:val="da-DK"/>
              </w:rPr>
              <w:t>Parque</w:t>
            </w:r>
            <w:proofErr w:type="spellEnd"/>
            <w:r w:rsidRPr="008036A5">
              <w:rPr>
                <w:szCs w:val="22"/>
                <w:lang w:val="da-DK"/>
              </w:rPr>
              <w:t xml:space="preserve"> </w:t>
            </w:r>
            <w:proofErr w:type="spellStart"/>
            <w:r w:rsidRPr="008036A5">
              <w:rPr>
                <w:szCs w:val="22"/>
                <w:lang w:val="da-DK"/>
              </w:rPr>
              <w:t>Tecnológico</w:t>
            </w:r>
            <w:proofErr w:type="spellEnd"/>
            <w:r w:rsidRPr="008036A5">
              <w:rPr>
                <w:szCs w:val="22"/>
                <w:lang w:val="da-DK"/>
              </w:rPr>
              <w:t xml:space="preserve"> De </w:t>
            </w:r>
            <w:proofErr w:type="spellStart"/>
            <w:r w:rsidRPr="008036A5">
              <w:rPr>
                <w:szCs w:val="22"/>
                <w:lang w:val="da-DK"/>
              </w:rPr>
              <w:t>León</w:t>
            </w:r>
            <w:proofErr w:type="spellEnd"/>
          </w:p>
          <w:p w14:paraId="601E0B10" w14:textId="77777777" w:rsidR="005F7348" w:rsidRDefault="002E0B67">
            <w:pPr>
              <w:ind w:right="-2"/>
              <w:rPr>
                <w:szCs w:val="22"/>
                <w:lang w:val="es-ES_tradnl"/>
              </w:rPr>
            </w:pPr>
            <w:r>
              <w:rPr>
                <w:szCs w:val="22"/>
                <w:lang w:val="es-AR"/>
              </w:rPr>
              <w:t>Calle Nicostrato Vela M15-M16</w:t>
            </w:r>
          </w:p>
          <w:p w14:paraId="7B9B452B" w14:textId="77777777" w:rsidR="005F7348" w:rsidRDefault="002E0B67">
            <w:pPr>
              <w:ind w:right="-2"/>
              <w:rPr>
                <w:szCs w:val="22"/>
                <w:lang w:val="es-ES"/>
              </w:rPr>
            </w:pPr>
            <w:r>
              <w:rPr>
                <w:szCs w:val="22"/>
                <w:lang w:val="es-AR"/>
              </w:rPr>
              <w:t>24009 LEÓN</w:t>
            </w:r>
          </w:p>
          <w:p w14:paraId="0EB97318" w14:textId="77777777" w:rsidR="005F7348" w:rsidRDefault="002E0B67">
            <w:pPr>
              <w:ind w:right="-2"/>
              <w:rPr>
                <w:szCs w:val="22"/>
                <w:lang w:val="en-US"/>
              </w:rPr>
            </w:pPr>
            <w:r>
              <w:rPr>
                <w:szCs w:val="22"/>
                <w:lang w:val="en-US"/>
              </w:rPr>
              <w:t>SPANIEN</w:t>
            </w:r>
          </w:p>
          <w:p w14:paraId="7B81058E" w14:textId="77777777" w:rsidR="005F7348" w:rsidRDefault="002E0B67">
            <w:pPr>
              <w:ind w:right="-2"/>
              <w:rPr>
                <w:szCs w:val="22"/>
                <w:lang w:val="pt-BR"/>
              </w:rPr>
            </w:pPr>
            <w:r>
              <w:rPr>
                <w:szCs w:val="22"/>
                <w:lang w:val="pt-BR"/>
              </w:rPr>
              <w:t>Tel:+34 987 800 800</w:t>
            </w:r>
          </w:p>
          <w:p w14:paraId="1FBF0E60" w14:textId="77777777" w:rsidR="005F7348" w:rsidRDefault="002E0B67">
            <w:pPr>
              <w:tabs>
                <w:tab w:val="clear" w:pos="567"/>
              </w:tabs>
              <w:spacing w:line="240" w:lineRule="auto"/>
              <w:ind w:right="-2"/>
              <w:rPr>
                <w:szCs w:val="22"/>
                <w:lang w:val="pt-BR"/>
              </w:rPr>
            </w:pPr>
            <w:r>
              <w:rPr>
                <w:szCs w:val="22"/>
                <w:lang w:val="pt-BR"/>
              </w:rPr>
              <w:t xml:space="preserve">E-mail: </w:t>
            </w:r>
            <w:hyperlink r:id="rId28" w:history="1">
              <w:r>
                <w:rPr>
                  <w:color w:val="0000FF"/>
                  <w:szCs w:val="22"/>
                  <w:u w:val="single"/>
                  <w:lang w:val="pt-BR"/>
                </w:rPr>
                <w:t>farmacovigilancia@syva.es</w:t>
              </w:r>
            </w:hyperlink>
          </w:p>
        </w:tc>
        <w:tc>
          <w:tcPr>
            <w:tcW w:w="4762" w:type="dxa"/>
          </w:tcPr>
          <w:p w14:paraId="7F974107" w14:textId="77777777" w:rsidR="005F7348" w:rsidRDefault="002E0B67">
            <w:pPr>
              <w:tabs>
                <w:tab w:val="clear" w:pos="567"/>
              </w:tabs>
              <w:spacing w:line="240" w:lineRule="auto"/>
              <w:ind w:right="-2"/>
              <w:rPr>
                <w:b/>
                <w:bCs/>
                <w:i/>
                <w:iCs/>
                <w:szCs w:val="22"/>
                <w:lang w:val="da-DK"/>
              </w:rPr>
            </w:pPr>
            <w:proofErr w:type="spellStart"/>
            <w:r>
              <w:rPr>
                <w:b/>
                <w:bCs/>
                <w:szCs w:val="22"/>
                <w:lang w:val="da-DK"/>
              </w:rPr>
              <w:t>Polska</w:t>
            </w:r>
            <w:proofErr w:type="spellEnd"/>
          </w:p>
          <w:p w14:paraId="68A6A6AC" w14:textId="77777777" w:rsidR="005F7348" w:rsidRDefault="002E0B67">
            <w:pPr>
              <w:tabs>
                <w:tab w:val="left" w:pos="-720"/>
              </w:tabs>
              <w:suppressAutoHyphens/>
              <w:rPr>
                <w:szCs w:val="22"/>
                <w:lang w:val="da-DK"/>
              </w:rPr>
            </w:pPr>
            <w:r>
              <w:rPr>
                <w:szCs w:val="22"/>
                <w:u w:val="single"/>
                <w:lang w:val="da-DK"/>
              </w:rPr>
              <w:t>Kontaktoplysninger til indberetning af formodede bivirkninger</w:t>
            </w:r>
            <w:r>
              <w:rPr>
                <w:szCs w:val="22"/>
                <w:lang w:val="da-DK"/>
              </w:rPr>
              <w:t>:</w:t>
            </w:r>
          </w:p>
          <w:p w14:paraId="5C54FB82" w14:textId="77777777" w:rsidR="005F7348" w:rsidRPr="008036A5" w:rsidRDefault="002E0B67">
            <w:pPr>
              <w:ind w:right="-2"/>
              <w:rPr>
                <w:szCs w:val="22"/>
                <w:lang w:val="da-DK"/>
              </w:rPr>
            </w:pPr>
            <w:proofErr w:type="spellStart"/>
            <w:r w:rsidRPr="008036A5">
              <w:rPr>
                <w:szCs w:val="22"/>
                <w:lang w:val="da-DK"/>
              </w:rPr>
              <w:t>Laboratorios</w:t>
            </w:r>
            <w:proofErr w:type="spellEnd"/>
            <w:r w:rsidRPr="008036A5">
              <w:rPr>
                <w:szCs w:val="22"/>
                <w:lang w:val="da-DK"/>
              </w:rPr>
              <w:t xml:space="preserve"> </w:t>
            </w:r>
            <w:proofErr w:type="spellStart"/>
            <w:r w:rsidRPr="008036A5">
              <w:rPr>
                <w:szCs w:val="22"/>
                <w:lang w:val="da-DK"/>
              </w:rPr>
              <w:t>Syva</w:t>
            </w:r>
            <w:proofErr w:type="spellEnd"/>
            <w:r w:rsidRPr="008036A5">
              <w:rPr>
                <w:szCs w:val="22"/>
                <w:lang w:val="da-DK"/>
              </w:rPr>
              <w:t xml:space="preserve"> S.A.</w:t>
            </w:r>
          </w:p>
          <w:p w14:paraId="4341A110" w14:textId="77777777" w:rsidR="005F7348" w:rsidRDefault="002E0B67">
            <w:pPr>
              <w:ind w:right="-2"/>
              <w:rPr>
                <w:szCs w:val="22"/>
                <w:lang w:val="es-ES_tradnl"/>
              </w:rPr>
            </w:pPr>
            <w:proofErr w:type="spellStart"/>
            <w:r w:rsidRPr="008036A5">
              <w:rPr>
                <w:szCs w:val="22"/>
                <w:lang w:val="da-DK"/>
              </w:rPr>
              <w:t>Parque</w:t>
            </w:r>
            <w:proofErr w:type="spellEnd"/>
            <w:r w:rsidRPr="008036A5">
              <w:rPr>
                <w:szCs w:val="22"/>
                <w:lang w:val="da-DK"/>
              </w:rPr>
              <w:t xml:space="preserve"> </w:t>
            </w:r>
            <w:proofErr w:type="spellStart"/>
            <w:r w:rsidRPr="008036A5">
              <w:rPr>
                <w:szCs w:val="22"/>
                <w:lang w:val="da-DK"/>
              </w:rPr>
              <w:t>Tecnológico</w:t>
            </w:r>
            <w:proofErr w:type="spellEnd"/>
            <w:r w:rsidRPr="008036A5">
              <w:rPr>
                <w:szCs w:val="22"/>
                <w:lang w:val="da-DK"/>
              </w:rPr>
              <w:t xml:space="preserve"> De </w:t>
            </w:r>
            <w:proofErr w:type="spellStart"/>
            <w:r w:rsidRPr="008036A5">
              <w:rPr>
                <w:szCs w:val="22"/>
                <w:lang w:val="da-DK"/>
              </w:rPr>
              <w:t>León</w:t>
            </w:r>
            <w:proofErr w:type="spellEnd"/>
          </w:p>
          <w:p w14:paraId="47CCBFCC" w14:textId="77777777" w:rsidR="005F7348" w:rsidRDefault="002E0B67">
            <w:pPr>
              <w:ind w:right="-2"/>
              <w:rPr>
                <w:szCs w:val="22"/>
                <w:lang w:val="es-ES_tradnl"/>
              </w:rPr>
            </w:pPr>
            <w:r>
              <w:rPr>
                <w:szCs w:val="22"/>
                <w:lang w:val="es-AR"/>
              </w:rPr>
              <w:t>Calle Nicostrato Vela M15-M16</w:t>
            </w:r>
          </w:p>
          <w:p w14:paraId="14E6DEE9" w14:textId="77777777" w:rsidR="005F7348" w:rsidRDefault="002E0B67">
            <w:pPr>
              <w:ind w:right="-2"/>
              <w:rPr>
                <w:szCs w:val="22"/>
                <w:lang w:val="es-ES"/>
              </w:rPr>
            </w:pPr>
            <w:r>
              <w:rPr>
                <w:szCs w:val="22"/>
                <w:lang w:val="es-AR"/>
              </w:rPr>
              <w:t>24009 LEÓN</w:t>
            </w:r>
          </w:p>
          <w:p w14:paraId="78025666" w14:textId="77777777" w:rsidR="005F7348" w:rsidRDefault="002E0B67">
            <w:pPr>
              <w:ind w:right="-2"/>
              <w:rPr>
                <w:szCs w:val="22"/>
                <w:lang w:val="en-US"/>
              </w:rPr>
            </w:pPr>
            <w:r>
              <w:rPr>
                <w:szCs w:val="22"/>
                <w:lang w:val="en-US"/>
              </w:rPr>
              <w:t>SPANIEN</w:t>
            </w:r>
          </w:p>
          <w:p w14:paraId="0CB98B62" w14:textId="77777777" w:rsidR="005F7348" w:rsidRDefault="002E0B67">
            <w:pPr>
              <w:ind w:right="-2"/>
              <w:rPr>
                <w:szCs w:val="22"/>
                <w:lang w:val="pt-BR"/>
              </w:rPr>
            </w:pPr>
            <w:r>
              <w:rPr>
                <w:szCs w:val="22"/>
                <w:lang w:val="pt-BR"/>
              </w:rPr>
              <w:t>Tel:+34 987 800 800</w:t>
            </w:r>
          </w:p>
          <w:p w14:paraId="4524D9AF" w14:textId="77777777" w:rsidR="005F7348" w:rsidRDefault="002E0B67">
            <w:pPr>
              <w:tabs>
                <w:tab w:val="clear" w:pos="567"/>
              </w:tabs>
              <w:spacing w:line="240" w:lineRule="auto"/>
              <w:ind w:right="-2"/>
              <w:rPr>
                <w:szCs w:val="22"/>
                <w:lang w:val="pt-BR"/>
              </w:rPr>
            </w:pPr>
            <w:r>
              <w:rPr>
                <w:szCs w:val="22"/>
                <w:lang w:val="pt-BR"/>
              </w:rPr>
              <w:t xml:space="preserve">E-mail: </w:t>
            </w:r>
            <w:hyperlink r:id="rId29" w:history="1">
              <w:r>
                <w:rPr>
                  <w:color w:val="0000FF"/>
                  <w:szCs w:val="22"/>
                  <w:u w:val="single"/>
                  <w:lang w:val="pt-BR"/>
                </w:rPr>
                <w:t>farmacovigilancia@syva.es</w:t>
              </w:r>
            </w:hyperlink>
          </w:p>
        </w:tc>
      </w:tr>
      <w:tr w:rsidR="005F7348" w14:paraId="3088B3B3" w14:textId="77777777">
        <w:trPr>
          <w:cantSplit/>
        </w:trPr>
        <w:tc>
          <w:tcPr>
            <w:tcW w:w="4299" w:type="dxa"/>
          </w:tcPr>
          <w:p w14:paraId="2CD07ED3" w14:textId="77777777" w:rsidR="005F7348" w:rsidRDefault="005F7348">
            <w:pPr>
              <w:tabs>
                <w:tab w:val="clear" w:pos="567"/>
              </w:tabs>
              <w:spacing w:line="240" w:lineRule="auto"/>
              <w:ind w:right="-2"/>
              <w:rPr>
                <w:b/>
                <w:szCs w:val="22"/>
                <w:lang w:val="pt-BR"/>
              </w:rPr>
            </w:pPr>
          </w:p>
        </w:tc>
        <w:tc>
          <w:tcPr>
            <w:tcW w:w="4762" w:type="dxa"/>
          </w:tcPr>
          <w:p w14:paraId="559E2F48" w14:textId="77777777" w:rsidR="005F7348" w:rsidRDefault="005F7348">
            <w:pPr>
              <w:tabs>
                <w:tab w:val="clear" w:pos="567"/>
              </w:tabs>
              <w:spacing w:line="240" w:lineRule="auto"/>
              <w:ind w:right="-2"/>
              <w:rPr>
                <w:b/>
                <w:szCs w:val="22"/>
                <w:lang w:val="pt-BR"/>
              </w:rPr>
            </w:pPr>
          </w:p>
        </w:tc>
      </w:tr>
      <w:tr w:rsidR="005F7348" w14:paraId="731477C9" w14:textId="77777777">
        <w:trPr>
          <w:cantSplit/>
        </w:trPr>
        <w:tc>
          <w:tcPr>
            <w:tcW w:w="4299" w:type="dxa"/>
          </w:tcPr>
          <w:p w14:paraId="0762AC01" w14:textId="77777777" w:rsidR="005F7348" w:rsidRDefault="002E0B67">
            <w:pPr>
              <w:tabs>
                <w:tab w:val="clear" w:pos="567"/>
              </w:tabs>
              <w:spacing w:line="240" w:lineRule="auto"/>
              <w:ind w:right="-2"/>
              <w:rPr>
                <w:b/>
                <w:szCs w:val="22"/>
                <w:lang w:val="fr-FR"/>
              </w:rPr>
            </w:pPr>
            <w:r>
              <w:rPr>
                <w:b/>
                <w:bCs/>
                <w:szCs w:val="22"/>
                <w:lang w:val="fr-FR"/>
              </w:rPr>
              <w:t>France</w:t>
            </w:r>
          </w:p>
          <w:p w14:paraId="6F6D4AE6" w14:textId="77777777" w:rsidR="005F7348" w:rsidRDefault="002E0B67">
            <w:pPr>
              <w:ind w:right="-2"/>
              <w:rPr>
                <w:szCs w:val="22"/>
                <w:u w:val="single"/>
                <w:lang w:val="fr-FR"/>
              </w:rPr>
            </w:pPr>
            <w:r>
              <w:rPr>
                <w:szCs w:val="22"/>
                <w:u w:val="single"/>
                <w:lang w:val="fr-FR"/>
              </w:rPr>
              <w:t xml:space="preserve">Lokal </w:t>
            </w:r>
            <w:proofErr w:type="spellStart"/>
            <w:proofErr w:type="gramStart"/>
            <w:r>
              <w:rPr>
                <w:szCs w:val="22"/>
                <w:u w:val="single"/>
                <w:lang w:val="fr-FR"/>
              </w:rPr>
              <w:t>repræsentant</w:t>
            </w:r>
            <w:proofErr w:type="spellEnd"/>
            <w:r>
              <w:rPr>
                <w:szCs w:val="22"/>
                <w:u w:val="single"/>
                <w:lang w:val="fr-FR"/>
              </w:rPr>
              <w:t>:</w:t>
            </w:r>
            <w:proofErr w:type="gramEnd"/>
          </w:p>
          <w:p w14:paraId="4EDF3DA9" w14:textId="77777777" w:rsidR="005F7348" w:rsidRDefault="002E0B67">
            <w:pPr>
              <w:ind w:right="-2"/>
              <w:rPr>
                <w:lang w:val="fr-FR"/>
              </w:rPr>
            </w:pPr>
            <w:r>
              <w:rPr>
                <w:szCs w:val="22"/>
                <w:lang w:val="fr-FR"/>
              </w:rPr>
              <w:t xml:space="preserve">Laboratoires </w:t>
            </w:r>
            <w:proofErr w:type="spellStart"/>
            <w:r>
              <w:rPr>
                <w:szCs w:val="22"/>
                <w:lang w:val="fr-FR"/>
              </w:rPr>
              <w:t>Biové</w:t>
            </w:r>
            <w:proofErr w:type="spellEnd"/>
          </w:p>
          <w:p w14:paraId="654D49A5" w14:textId="77777777" w:rsidR="005F7348" w:rsidRDefault="002E0B67">
            <w:pPr>
              <w:ind w:right="-2"/>
              <w:rPr>
                <w:szCs w:val="22"/>
                <w:lang w:val="fr-FR"/>
              </w:rPr>
            </w:pPr>
            <w:r>
              <w:rPr>
                <w:szCs w:val="22"/>
                <w:lang w:val="fr-FR"/>
              </w:rPr>
              <w:t>3 rue de Lorraine</w:t>
            </w:r>
          </w:p>
          <w:p w14:paraId="610F2332" w14:textId="77777777" w:rsidR="005F7348" w:rsidRDefault="002E0B67">
            <w:pPr>
              <w:ind w:right="-2"/>
              <w:rPr>
                <w:szCs w:val="22"/>
                <w:lang w:val="da-DK"/>
              </w:rPr>
            </w:pPr>
            <w:r>
              <w:rPr>
                <w:szCs w:val="22"/>
                <w:lang w:val="da-DK"/>
              </w:rPr>
              <w:t xml:space="preserve">62510 </w:t>
            </w:r>
            <w:proofErr w:type="spellStart"/>
            <w:r>
              <w:rPr>
                <w:szCs w:val="22"/>
                <w:lang w:val="da-DK"/>
              </w:rPr>
              <w:t>Arques</w:t>
            </w:r>
            <w:proofErr w:type="spellEnd"/>
          </w:p>
          <w:p w14:paraId="1CC6105B" w14:textId="77777777" w:rsidR="005F7348" w:rsidRDefault="005F7348">
            <w:pPr>
              <w:ind w:right="-2"/>
              <w:rPr>
                <w:szCs w:val="22"/>
                <w:lang w:val="da-DK"/>
              </w:rPr>
            </w:pPr>
          </w:p>
          <w:p w14:paraId="756E28B4" w14:textId="77777777" w:rsidR="005F7348" w:rsidRDefault="002E0B67">
            <w:pPr>
              <w:tabs>
                <w:tab w:val="left" w:pos="-720"/>
              </w:tabs>
              <w:suppressAutoHyphens/>
              <w:rPr>
                <w:szCs w:val="22"/>
                <w:lang w:val="da-DK"/>
              </w:rPr>
            </w:pPr>
            <w:r>
              <w:rPr>
                <w:szCs w:val="22"/>
                <w:u w:val="single"/>
                <w:lang w:val="da-DK"/>
              </w:rPr>
              <w:t>Kontaktoplysninger til indberetning af formodede bivirkninger</w:t>
            </w:r>
            <w:r>
              <w:rPr>
                <w:szCs w:val="22"/>
                <w:lang w:val="da-DK"/>
              </w:rPr>
              <w:t>:</w:t>
            </w:r>
          </w:p>
          <w:p w14:paraId="1E1C83B1" w14:textId="77777777" w:rsidR="005F7348" w:rsidRDefault="002E0B67">
            <w:pPr>
              <w:ind w:right="-2"/>
              <w:rPr>
                <w:szCs w:val="22"/>
                <w:lang w:val="fr-FR"/>
              </w:rPr>
            </w:pPr>
            <w:r>
              <w:rPr>
                <w:szCs w:val="22"/>
                <w:lang w:val="fr-FR"/>
              </w:rPr>
              <w:t xml:space="preserve">Laboratoires </w:t>
            </w:r>
            <w:proofErr w:type="spellStart"/>
            <w:r>
              <w:rPr>
                <w:szCs w:val="22"/>
                <w:lang w:val="fr-FR"/>
              </w:rPr>
              <w:t>Biové</w:t>
            </w:r>
            <w:proofErr w:type="spellEnd"/>
          </w:p>
          <w:p w14:paraId="46F4F258" w14:textId="77777777" w:rsidR="005F7348" w:rsidRDefault="002E0B67">
            <w:pPr>
              <w:pStyle w:val="Default"/>
              <w:rPr>
                <w:rFonts w:ascii="Times New Roman" w:hAnsi="Times New Roman" w:cs="Times New Roman"/>
                <w:sz w:val="22"/>
                <w:szCs w:val="22"/>
                <w:lang w:val="fr-FR"/>
              </w:rPr>
            </w:pPr>
            <w:proofErr w:type="gramStart"/>
            <w:r>
              <w:rPr>
                <w:rFonts w:ascii="Times New Roman" w:hAnsi="Times New Roman" w:cs="Times New Roman"/>
                <w:sz w:val="22"/>
                <w:szCs w:val="22"/>
                <w:lang w:val="fr-FR"/>
              </w:rPr>
              <w:t>Tél:</w:t>
            </w:r>
            <w:proofErr w:type="gramEnd"/>
            <w:r>
              <w:rPr>
                <w:rFonts w:ascii="Times New Roman" w:hAnsi="Times New Roman" w:cs="Times New Roman"/>
                <w:sz w:val="22"/>
                <w:szCs w:val="22"/>
                <w:lang w:val="fr-FR"/>
              </w:rPr>
              <w:t xml:space="preserve"> + 33 6 46 52 48 06</w:t>
            </w:r>
          </w:p>
          <w:p w14:paraId="3E01FA07" w14:textId="77777777" w:rsidR="005F7348" w:rsidRDefault="002E0B67">
            <w:pPr>
              <w:ind w:right="-2"/>
              <w:rPr>
                <w:szCs w:val="22"/>
                <w:lang w:val="fr-FR"/>
              </w:rPr>
            </w:pPr>
            <w:proofErr w:type="gramStart"/>
            <w:r>
              <w:rPr>
                <w:szCs w:val="22"/>
                <w:lang w:val="fr-FR"/>
              </w:rPr>
              <w:t>E-mail:</w:t>
            </w:r>
            <w:proofErr w:type="gramEnd"/>
            <w:r>
              <w:rPr>
                <w:szCs w:val="22"/>
                <w:lang w:val="fr-FR"/>
              </w:rPr>
              <w:t xml:space="preserve"> </w:t>
            </w:r>
            <w:hyperlink r:id="rId30" w:history="1">
              <w:r>
                <w:rPr>
                  <w:color w:val="0000FF"/>
                  <w:szCs w:val="22"/>
                  <w:u w:val="single"/>
                  <w:lang w:val="fr-FR"/>
                </w:rPr>
                <w:t>pv@inovet.eu</w:t>
              </w:r>
            </w:hyperlink>
          </w:p>
          <w:p w14:paraId="6CE1B322" w14:textId="77777777" w:rsidR="005F7348" w:rsidRDefault="005F7348">
            <w:pPr>
              <w:ind w:right="-2"/>
              <w:rPr>
                <w:szCs w:val="22"/>
                <w:lang w:val="fr-FR"/>
              </w:rPr>
            </w:pPr>
          </w:p>
        </w:tc>
        <w:tc>
          <w:tcPr>
            <w:tcW w:w="4762" w:type="dxa"/>
          </w:tcPr>
          <w:p w14:paraId="29A22254" w14:textId="77777777" w:rsidR="005F7348" w:rsidRDefault="002E0B67">
            <w:pPr>
              <w:tabs>
                <w:tab w:val="clear" w:pos="567"/>
              </w:tabs>
              <w:spacing w:line="240" w:lineRule="auto"/>
              <w:ind w:right="-2"/>
              <w:rPr>
                <w:szCs w:val="22"/>
                <w:lang w:val="pt-BR"/>
              </w:rPr>
            </w:pPr>
            <w:r>
              <w:rPr>
                <w:b/>
                <w:bCs/>
                <w:szCs w:val="22"/>
                <w:lang w:val="pt-BR"/>
              </w:rPr>
              <w:t>Portugal</w:t>
            </w:r>
          </w:p>
          <w:p w14:paraId="4C0BB779" w14:textId="77777777" w:rsidR="005F7348" w:rsidRDefault="002E0B67">
            <w:pPr>
              <w:ind w:right="-2"/>
              <w:rPr>
                <w:szCs w:val="22"/>
                <w:u w:val="single"/>
                <w:lang w:val="pt-BR"/>
              </w:rPr>
            </w:pPr>
            <w:r>
              <w:rPr>
                <w:szCs w:val="22"/>
                <w:u w:val="single"/>
                <w:lang w:val="pt-BR"/>
              </w:rPr>
              <w:t>Lokal repræsentant:</w:t>
            </w:r>
          </w:p>
          <w:p w14:paraId="788A7751" w14:textId="77777777" w:rsidR="005F7348" w:rsidRDefault="002E0B67">
            <w:pPr>
              <w:ind w:right="-2"/>
              <w:rPr>
                <w:bCs/>
                <w:lang w:val="pt-PT"/>
              </w:rPr>
            </w:pPr>
            <w:r>
              <w:rPr>
                <w:bCs/>
                <w:szCs w:val="22"/>
                <w:lang w:val="pt-BR"/>
              </w:rPr>
              <w:t>Iapsa portuguesa pecuária, lda</w:t>
            </w:r>
          </w:p>
          <w:p w14:paraId="731060E0" w14:textId="77777777" w:rsidR="005F7348" w:rsidRDefault="002E0B67">
            <w:pPr>
              <w:ind w:right="-2"/>
              <w:rPr>
                <w:bCs/>
                <w:lang w:val="pt-PT"/>
              </w:rPr>
            </w:pPr>
            <w:r>
              <w:rPr>
                <w:bCs/>
                <w:szCs w:val="22"/>
                <w:lang w:val="pt-BR"/>
              </w:rPr>
              <w:t>Av. Do Atlântico, nª 16 – 11ª piso- Escritório 12</w:t>
            </w:r>
          </w:p>
          <w:p w14:paraId="5661545B" w14:textId="77777777" w:rsidR="005F7348" w:rsidRDefault="002E0B67">
            <w:pPr>
              <w:ind w:right="-2"/>
              <w:rPr>
                <w:bCs/>
                <w:szCs w:val="22"/>
                <w:lang w:val="da-DK"/>
              </w:rPr>
            </w:pPr>
            <w:r>
              <w:rPr>
                <w:bCs/>
                <w:szCs w:val="22"/>
                <w:lang w:val="da-DK"/>
              </w:rPr>
              <w:t>PT-1990-019 Lisboa</w:t>
            </w:r>
          </w:p>
          <w:p w14:paraId="6EEDFEF2" w14:textId="77777777" w:rsidR="005F7348" w:rsidRDefault="005F7348">
            <w:pPr>
              <w:tabs>
                <w:tab w:val="left" w:pos="-720"/>
              </w:tabs>
              <w:suppressAutoHyphens/>
              <w:rPr>
                <w:szCs w:val="22"/>
                <w:u w:val="single"/>
                <w:lang w:val="da-DK"/>
              </w:rPr>
            </w:pPr>
          </w:p>
          <w:p w14:paraId="3B5A8C97" w14:textId="77777777" w:rsidR="005F7348" w:rsidRDefault="002E0B67">
            <w:pPr>
              <w:tabs>
                <w:tab w:val="left" w:pos="-720"/>
              </w:tabs>
              <w:suppressAutoHyphens/>
              <w:rPr>
                <w:szCs w:val="22"/>
                <w:lang w:val="da-DK"/>
              </w:rPr>
            </w:pPr>
            <w:r>
              <w:rPr>
                <w:szCs w:val="22"/>
                <w:u w:val="single"/>
                <w:lang w:val="da-DK"/>
              </w:rPr>
              <w:t>Kontaktoplysninger til indberetning af formodede bivirkninger</w:t>
            </w:r>
            <w:r>
              <w:rPr>
                <w:szCs w:val="22"/>
                <w:lang w:val="da-DK"/>
              </w:rPr>
              <w:t>:</w:t>
            </w:r>
          </w:p>
          <w:p w14:paraId="1BD04E4E" w14:textId="77777777" w:rsidR="005F7348" w:rsidRPr="008036A5" w:rsidRDefault="002E0B67">
            <w:pPr>
              <w:ind w:right="-2"/>
              <w:rPr>
                <w:bCs/>
                <w:szCs w:val="22"/>
                <w:lang w:val="da-DK"/>
              </w:rPr>
            </w:pPr>
            <w:proofErr w:type="spellStart"/>
            <w:r w:rsidRPr="008036A5">
              <w:rPr>
                <w:bCs/>
                <w:szCs w:val="22"/>
                <w:lang w:val="da-DK"/>
              </w:rPr>
              <w:t>Laboratorios</w:t>
            </w:r>
            <w:proofErr w:type="spellEnd"/>
            <w:r w:rsidRPr="008036A5">
              <w:rPr>
                <w:bCs/>
                <w:szCs w:val="22"/>
                <w:lang w:val="da-DK"/>
              </w:rPr>
              <w:t xml:space="preserve"> </w:t>
            </w:r>
            <w:proofErr w:type="spellStart"/>
            <w:r w:rsidRPr="008036A5">
              <w:rPr>
                <w:bCs/>
                <w:szCs w:val="22"/>
                <w:lang w:val="da-DK"/>
              </w:rPr>
              <w:t>Syva</w:t>
            </w:r>
            <w:proofErr w:type="spellEnd"/>
            <w:r w:rsidRPr="008036A5">
              <w:rPr>
                <w:bCs/>
                <w:szCs w:val="22"/>
                <w:lang w:val="da-DK"/>
              </w:rPr>
              <w:t xml:space="preserve"> S.A.</w:t>
            </w:r>
          </w:p>
          <w:p w14:paraId="2158CAD3" w14:textId="77777777" w:rsidR="005F7348" w:rsidRPr="008036A5" w:rsidRDefault="002E0B67">
            <w:pPr>
              <w:ind w:right="-2"/>
              <w:rPr>
                <w:bCs/>
                <w:szCs w:val="22"/>
                <w:lang w:val="da-DK"/>
              </w:rPr>
            </w:pPr>
            <w:proofErr w:type="spellStart"/>
            <w:r w:rsidRPr="008036A5">
              <w:rPr>
                <w:bCs/>
                <w:szCs w:val="22"/>
                <w:lang w:val="da-DK"/>
              </w:rPr>
              <w:t>Parque</w:t>
            </w:r>
            <w:proofErr w:type="spellEnd"/>
            <w:r w:rsidRPr="008036A5">
              <w:rPr>
                <w:bCs/>
                <w:szCs w:val="22"/>
                <w:lang w:val="da-DK"/>
              </w:rPr>
              <w:t xml:space="preserve"> </w:t>
            </w:r>
            <w:proofErr w:type="spellStart"/>
            <w:r w:rsidRPr="008036A5">
              <w:rPr>
                <w:bCs/>
                <w:szCs w:val="22"/>
                <w:lang w:val="da-DK"/>
              </w:rPr>
              <w:t>Tecnológico</w:t>
            </w:r>
            <w:proofErr w:type="spellEnd"/>
            <w:r w:rsidRPr="008036A5">
              <w:rPr>
                <w:bCs/>
                <w:szCs w:val="22"/>
                <w:lang w:val="da-DK"/>
              </w:rPr>
              <w:t xml:space="preserve"> De </w:t>
            </w:r>
            <w:proofErr w:type="spellStart"/>
            <w:r w:rsidRPr="008036A5">
              <w:rPr>
                <w:bCs/>
                <w:szCs w:val="22"/>
                <w:lang w:val="da-DK"/>
              </w:rPr>
              <w:t>León</w:t>
            </w:r>
            <w:proofErr w:type="spellEnd"/>
          </w:p>
          <w:p w14:paraId="6669B4E0" w14:textId="77777777" w:rsidR="005F7348" w:rsidRDefault="002E0B67">
            <w:pPr>
              <w:ind w:right="-2"/>
              <w:rPr>
                <w:bCs/>
                <w:szCs w:val="22"/>
                <w:lang w:val="es-AR"/>
              </w:rPr>
            </w:pPr>
            <w:r>
              <w:rPr>
                <w:bCs/>
                <w:szCs w:val="22"/>
                <w:lang w:val="es-AR"/>
              </w:rPr>
              <w:t>Calle Nicostrato Vela M15-M16</w:t>
            </w:r>
          </w:p>
          <w:p w14:paraId="004CE65F" w14:textId="77777777" w:rsidR="005F7348" w:rsidRDefault="002E0B67">
            <w:pPr>
              <w:ind w:right="-2"/>
              <w:rPr>
                <w:bCs/>
                <w:szCs w:val="22"/>
                <w:lang w:val="es-AR"/>
              </w:rPr>
            </w:pPr>
            <w:r>
              <w:rPr>
                <w:bCs/>
                <w:szCs w:val="22"/>
                <w:lang w:val="es-AR"/>
              </w:rPr>
              <w:t>24009 LEÓN</w:t>
            </w:r>
          </w:p>
          <w:p w14:paraId="212E7AB1" w14:textId="77777777" w:rsidR="005F7348" w:rsidRDefault="002E0B67">
            <w:pPr>
              <w:ind w:right="-2"/>
              <w:rPr>
                <w:bCs/>
                <w:szCs w:val="22"/>
                <w:lang w:val="en-US"/>
              </w:rPr>
            </w:pPr>
            <w:r>
              <w:rPr>
                <w:bCs/>
                <w:szCs w:val="22"/>
                <w:lang w:val="en-US"/>
              </w:rPr>
              <w:t>SPANIEN</w:t>
            </w:r>
          </w:p>
          <w:p w14:paraId="0F25AA47" w14:textId="77777777" w:rsidR="005F7348" w:rsidRDefault="002E0B67">
            <w:pPr>
              <w:ind w:right="-2"/>
              <w:rPr>
                <w:bCs/>
                <w:szCs w:val="22"/>
                <w:lang w:val="pt-PT"/>
              </w:rPr>
            </w:pPr>
            <w:r>
              <w:rPr>
                <w:szCs w:val="22"/>
                <w:lang w:val="pt-BR"/>
              </w:rPr>
              <w:t>Tel: +351 219 747 934</w:t>
            </w:r>
          </w:p>
          <w:p w14:paraId="33021CB7" w14:textId="77777777" w:rsidR="005F7348" w:rsidRDefault="002E0B67">
            <w:pPr>
              <w:tabs>
                <w:tab w:val="clear" w:pos="567"/>
              </w:tabs>
              <w:spacing w:line="240" w:lineRule="auto"/>
              <w:ind w:right="-2"/>
              <w:rPr>
                <w:bCs/>
                <w:szCs w:val="22"/>
                <w:lang w:val="pt-PT"/>
              </w:rPr>
            </w:pPr>
            <w:r>
              <w:rPr>
                <w:szCs w:val="22"/>
                <w:lang w:val="pt-BR"/>
              </w:rPr>
              <w:t xml:space="preserve">E-mail: </w:t>
            </w:r>
            <w:hyperlink r:id="rId31" w:history="1">
              <w:r>
                <w:rPr>
                  <w:color w:val="0000FF"/>
                  <w:szCs w:val="22"/>
                  <w:u w:val="single"/>
                  <w:lang w:val="pt-BR"/>
                </w:rPr>
                <w:t>syva.portugal@syva.pt</w:t>
              </w:r>
            </w:hyperlink>
          </w:p>
        </w:tc>
      </w:tr>
      <w:tr w:rsidR="005F7348" w14:paraId="113F45F4" w14:textId="77777777">
        <w:trPr>
          <w:cantSplit/>
        </w:trPr>
        <w:tc>
          <w:tcPr>
            <w:tcW w:w="4299" w:type="dxa"/>
          </w:tcPr>
          <w:p w14:paraId="73445C04" w14:textId="77777777" w:rsidR="005F7348" w:rsidRDefault="005F7348">
            <w:pPr>
              <w:tabs>
                <w:tab w:val="clear" w:pos="567"/>
              </w:tabs>
              <w:spacing w:line="240" w:lineRule="auto"/>
              <w:ind w:right="-2"/>
              <w:rPr>
                <w:b/>
                <w:szCs w:val="22"/>
                <w:lang w:val="pt-BR"/>
              </w:rPr>
            </w:pPr>
          </w:p>
        </w:tc>
        <w:tc>
          <w:tcPr>
            <w:tcW w:w="4762" w:type="dxa"/>
          </w:tcPr>
          <w:p w14:paraId="208B0B5A" w14:textId="77777777" w:rsidR="005F7348" w:rsidRDefault="005F7348">
            <w:pPr>
              <w:tabs>
                <w:tab w:val="clear" w:pos="567"/>
              </w:tabs>
              <w:spacing w:line="240" w:lineRule="auto"/>
              <w:ind w:right="-2"/>
              <w:rPr>
                <w:b/>
                <w:szCs w:val="22"/>
                <w:lang w:val="pt-BR"/>
              </w:rPr>
            </w:pPr>
          </w:p>
        </w:tc>
      </w:tr>
      <w:tr w:rsidR="005F7348" w14:paraId="743FF98C" w14:textId="77777777">
        <w:trPr>
          <w:cantSplit/>
        </w:trPr>
        <w:tc>
          <w:tcPr>
            <w:tcW w:w="4299" w:type="dxa"/>
          </w:tcPr>
          <w:p w14:paraId="436B5557" w14:textId="77777777" w:rsidR="005F7348" w:rsidRDefault="002E0B67">
            <w:pPr>
              <w:tabs>
                <w:tab w:val="clear" w:pos="567"/>
              </w:tabs>
              <w:spacing w:line="240" w:lineRule="auto"/>
              <w:ind w:right="-2"/>
              <w:rPr>
                <w:szCs w:val="22"/>
                <w:lang w:val="da-DK"/>
              </w:rPr>
            </w:pPr>
            <w:proofErr w:type="spellStart"/>
            <w:r>
              <w:rPr>
                <w:b/>
                <w:bCs/>
                <w:szCs w:val="22"/>
                <w:lang w:val="da-DK"/>
              </w:rPr>
              <w:lastRenderedPageBreak/>
              <w:t>Hrvatska</w:t>
            </w:r>
            <w:proofErr w:type="spellEnd"/>
          </w:p>
          <w:p w14:paraId="07B5D130" w14:textId="77777777" w:rsidR="005F7348" w:rsidRDefault="002E0B67">
            <w:pPr>
              <w:tabs>
                <w:tab w:val="left" w:pos="-720"/>
              </w:tabs>
              <w:suppressAutoHyphens/>
              <w:rPr>
                <w:szCs w:val="22"/>
                <w:lang w:val="da-DK"/>
              </w:rPr>
            </w:pPr>
            <w:r>
              <w:rPr>
                <w:szCs w:val="22"/>
                <w:u w:val="single"/>
                <w:lang w:val="da-DK"/>
              </w:rPr>
              <w:t>Kontaktoplysninger til indberetning af formodede bivirkninger</w:t>
            </w:r>
            <w:r>
              <w:rPr>
                <w:szCs w:val="22"/>
                <w:lang w:val="da-DK"/>
              </w:rPr>
              <w:t>:</w:t>
            </w:r>
          </w:p>
          <w:p w14:paraId="6526C519" w14:textId="77777777" w:rsidR="005F7348" w:rsidRPr="008036A5" w:rsidRDefault="002E0B67">
            <w:pPr>
              <w:tabs>
                <w:tab w:val="clear" w:pos="567"/>
              </w:tabs>
              <w:spacing w:line="240" w:lineRule="auto"/>
              <w:ind w:right="-2"/>
              <w:rPr>
                <w:bCs/>
                <w:szCs w:val="22"/>
                <w:lang w:val="da-DK"/>
              </w:rPr>
            </w:pPr>
            <w:proofErr w:type="spellStart"/>
            <w:r w:rsidRPr="008036A5">
              <w:rPr>
                <w:bCs/>
                <w:szCs w:val="22"/>
                <w:lang w:val="da-DK"/>
              </w:rPr>
              <w:t>Laboratorios</w:t>
            </w:r>
            <w:proofErr w:type="spellEnd"/>
            <w:r w:rsidRPr="008036A5">
              <w:rPr>
                <w:bCs/>
                <w:szCs w:val="22"/>
                <w:lang w:val="da-DK"/>
              </w:rPr>
              <w:t xml:space="preserve"> </w:t>
            </w:r>
            <w:proofErr w:type="spellStart"/>
            <w:r w:rsidRPr="008036A5">
              <w:rPr>
                <w:bCs/>
                <w:szCs w:val="22"/>
                <w:lang w:val="da-DK"/>
              </w:rPr>
              <w:t>Syva</w:t>
            </w:r>
            <w:proofErr w:type="spellEnd"/>
            <w:r w:rsidRPr="008036A5">
              <w:rPr>
                <w:bCs/>
                <w:szCs w:val="22"/>
                <w:lang w:val="da-DK"/>
              </w:rPr>
              <w:t xml:space="preserve"> S.A.</w:t>
            </w:r>
          </w:p>
          <w:p w14:paraId="1B6445CC" w14:textId="77777777" w:rsidR="005F7348" w:rsidRDefault="002E0B67">
            <w:pPr>
              <w:tabs>
                <w:tab w:val="clear" w:pos="567"/>
              </w:tabs>
              <w:spacing w:line="240" w:lineRule="auto"/>
              <w:ind w:right="-2"/>
              <w:rPr>
                <w:bCs/>
                <w:szCs w:val="22"/>
                <w:lang w:val="es-ES_tradnl"/>
              </w:rPr>
            </w:pPr>
            <w:proofErr w:type="spellStart"/>
            <w:r w:rsidRPr="008036A5">
              <w:rPr>
                <w:bCs/>
                <w:szCs w:val="22"/>
                <w:lang w:val="da-DK"/>
              </w:rPr>
              <w:t>Parque</w:t>
            </w:r>
            <w:proofErr w:type="spellEnd"/>
            <w:r w:rsidRPr="008036A5">
              <w:rPr>
                <w:bCs/>
                <w:szCs w:val="22"/>
                <w:lang w:val="da-DK"/>
              </w:rPr>
              <w:t xml:space="preserve"> </w:t>
            </w:r>
            <w:proofErr w:type="spellStart"/>
            <w:r w:rsidRPr="008036A5">
              <w:rPr>
                <w:bCs/>
                <w:szCs w:val="22"/>
                <w:lang w:val="da-DK"/>
              </w:rPr>
              <w:t>Tecnológico</w:t>
            </w:r>
            <w:proofErr w:type="spellEnd"/>
            <w:r w:rsidRPr="008036A5">
              <w:rPr>
                <w:bCs/>
                <w:szCs w:val="22"/>
                <w:lang w:val="da-DK"/>
              </w:rPr>
              <w:t xml:space="preserve"> De </w:t>
            </w:r>
            <w:proofErr w:type="spellStart"/>
            <w:r w:rsidRPr="008036A5">
              <w:rPr>
                <w:bCs/>
                <w:szCs w:val="22"/>
                <w:lang w:val="da-DK"/>
              </w:rPr>
              <w:t>León</w:t>
            </w:r>
            <w:proofErr w:type="spellEnd"/>
          </w:p>
          <w:p w14:paraId="70D6644B" w14:textId="77777777" w:rsidR="005F7348" w:rsidRDefault="002E0B67">
            <w:pPr>
              <w:tabs>
                <w:tab w:val="clear" w:pos="567"/>
              </w:tabs>
              <w:spacing w:line="240" w:lineRule="auto"/>
              <w:ind w:right="-2"/>
              <w:rPr>
                <w:bCs/>
                <w:szCs w:val="22"/>
                <w:lang w:val="es-ES_tradnl"/>
              </w:rPr>
            </w:pPr>
            <w:r>
              <w:rPr>
                <w:bCs/>
                <w:szCs w:val="22"/>
                <w:lang w:val="es-AR"/>
              </w:rPr>
              <w:t>Calle Nicostrato Vela M15-M16</w:t>
            </w:r>
          </w:p>
          <w:p w14:paraId="6BD2927F" w14:textId="77777777" w:rsidR="005F7348" w:rsidRDefault="002E0B67">
            <w:pPr>
              <w:tabs>
                <w:tab w:val="clear" w:pos="567"/>
              </w:tabs>
              <w:spacing w:line="240" w:lineRule="auto"/>
              <w:ind w:right="-2"/>
              <w:rPr>
                <w:bCs/>
                <w:szCs w:val="22"/>
                <w:lang w:val="es-ES"/>
              </w:rPr>
            </w:pPr>
            <w:r>
              <w:rPr>
                <w:bCs/>
                <w:szCs w:val="22"/>
                <w:lang w:val="es-AR"/>
              </w:rPr>
              <w:t>24009 LEÓN</w:t>
            </w:r>
          </w:p>
          <w:p w14:paraId="084AF8B8" w14:textId="77777777" w:rsidR="005F7348" w:rsidRDefault="002E0B67">
            <w:pPr>
              <w:tabs>
                <w:tab w:val="clear" w:pos="567"/>
              </w:tabs>
              <w:spacing w:line="240" w:lineRule="auto"/>
              <w:ind w:right="-2"/>
              <w:rPr>
                <w:bCs/>
                <w:szCs w:val="22"/>
                <w:lang w:val="en-US"/>
              </w:rPr>
            </w:pPr>
            <w:r>
              <w:rPr>
                <w:bCs/>
                <w:szCs w:val="22"/>
                <w:lang w:val="en-US"/>
              </w:rPr>
              <w:t>SPANIEN</w:t>
            </w:r>
          </w:p>
          <w:p w14:paraId="3F345195" w14:textId="77777777" w:rsidR="005F7348" w:rsidRDefault="002E0B67">
            <w:pPr>
              <w:tabs>
                <w:tab w:val="clear" w:pos="567"/>
              </w:tabs>
              <w:spacing w:line="240" w:lineRule="auto"/>
              <w:ind w:right="-2"/>
              <w:rPr>
                <w:bCs/>
                <w:szCs w:val="22"/>
                <w:lang w:val="pt-BR"/>
              </w:rPr>
            </w:pPr>
            <w:r>
              <w:rPr>
                <w:szCs w:val="22"/>
                <w:lang w:val="pt-BR"/>
              </w:rPr>
              <w:t>Tel:+34 987 800 800</w:t>
            </w:r>
          </w:p>
          <w:p w14:paraId="552A9772" w14:textId="77777777" w:rsidR="005F7348" w:rsidRDefault="002E0B67">
            <w:pPr>
              <w:tabs>
                <w:tab w:val="clear" w:pos="567"/>
              </w:tabs>
              <w:spacing w:line="240" w:lineRule="auto"/>
              <w:ind w:right="-2"/>
              <w:rPr>
                <w:bCs/>
                <w:szCs w:val="22"/>
                <w:lang w:val="pt-BR"/>
              </w:rPr>
            </w:pPr>
            <w:r>
              <w:rPr>
                <w:szCs w:val="22"/>
                <w:lang w:val="pt-BR"/>
              </w:rPr>
              <w:t xml:space="preserve">E-mail: </w:t>
            </w:r>
            <w:hyperlink r:id="rId32" w:history="1">
              <w:r>
                <w:rPr>
                  <w:color w:val="0000FF"/>
                  <w:szCs w:val="22"/>
                  <w:u w:val="single"/>
                  <w:lang w:val="pt-BR"/>
                </w:rPr>
                <w:t>farmacovigilancia@syva.es</w:t>
              </w:r>
            </w:hyperlink>
          </w:p>
        </w:tc>
        <w:tc>
          <w:tcPr>
            <w:tcW w:w="4762" w:type="dxa"/>
          </w:tcPr>
          <w:p w14:paraId="5E00D3D8" w14:textId="77777777" w:rsidR="005F7348" w:rsidRDefault="002E0B67">
            <w:pPr>
              <w:tabs>
                <w:tab w:val="clear" w:pos="567"/>
              </w:tabs>
              <w:spacing w:line="240" w:lineRule="auto"/>
              <w:ind w:right="-2"/>
              <w:rPr>
                <w:b/>
                <w:szCs w:val="22"/>
                <w:lang w:val="da-DK"/>
              </w:rPr>
            </w:pPr>
            <w:proofErr w:type="spellStart"/>
            <w:r>
              <w:rPr>
                <w:b/>
                <w:bCs/>
                <w:szCs w:val="22"/>
                <w:lang w:val="da-DK"/>
              </w:rPr>
              <w:t>România</w:t>
            </w:r>
            <w:proofErr w:type="spellEnd"/>
          </w:p>
          <w:p w14:paraId="60CBE0BB" w14:textId="77777777" w:rsidR="005F7348" w:rsidRDefault="002E0B67">
            <w:pPr>
              <w:tabs>
                <w:tab w:val="left" w:pos="-720"/>
              </w:tabs>
              <w:suppressAutoHyphens/>
              <w:rPr>
                <w:szCs w:val="22"/>
                <w:lang w:val="da-DK"/>
              </w:rPr>
            </w:pPr>
            <w:r>
              <w:rPr>
                <w:szCs w:val="22"/>
                <w:u w:val="single"/>
                <w:lang w:val="da-DK"/>
              </w:rPr>
              <w:t>Kontaktoplysninger til indberetning af formodede bivirkninger</w:t>
            </w:r>
            <w:r>
              <w:rPr>
                <w:szCs w:val="22"/>
                <w:lang w:val="da-DK"/>
              </w:rPr>
              <w:t>:</w:t>
            </w:r>
          </w:p>
          <w:p w14:paraId="087948EB" w14:textId="77777777" w:rsidR="005F7348" w:rsidRPr="008036A5" w:rsidRDefault="002E0B67">
            <w:pPr>
              <w:ind w:right="-2"/>
              <w:rPr>
                <w:szCs w:val="22"/>
                <w:lang w:val="da-DK"/>
              </w:rPr>
            </w:pPr>
            <w:proofErr w:type="spellStart"/>
            <w:r w:rsidRPr="008036A5">
              <w:rPr>
                <w:szCs w:val="22"/>
                <w:lang w:val="da-DK"/>
              </w:rPr>
              <w:t>Laboratorios</w:t>
            </w:r>
            <w:proofErr w:type="spellEnd"/>
            <w:r w:rsidRPr="008036A5">
              <w:rPr>
                <w:szCs w:val="22"/>
                <w:lang w:val="da-DK"/>
              </w:rPr>
              <w:t xml:space="preserve"> </w:t>
            </w:r>
            <w:proofErr w:type="spellStart"/>
            <w:r w:rsidRPr="008036A5">
              <w:rPr>
                <w:szCs w:val="22"/>
                <w:lang w:val="da-DK"/>
              </w:rPr>
              <w:t>Syva</w:t>
            </w:r>
            <w:proofErr w:type="spellEnd"/>
            <w:r w:rsidRPr="008036A5">
              <w:rPr>
                <w:szCs w:val="22"/>
                <w:lang w:val="da-DK"/>
              </w:rPr>
              <w:t xml:space="preserve"> S.A.</w:t>
            </w:r>
          </w:p>
          <w:p w14:paraId="2FEF10D3" w14:textId="77777777" w:rsidR="005F7348" w:rsidRDefault="002E0B67">
            <w:pPr>
              <w:ind w:right="-2"/>
              <w:rPr>
                <w:szCs w:val="22"/>
                <w:lang w:val="es-ES_tradnl"/>
              </w:rPr>
            </w:pPr>
            <w:proofErr w:type="spellStart"/>
            <w:r w:rsidRPr="008036A5">
              <w:rPr>
                <w:szCs w:val="22"/>
                <w:lang w:val="da-DK"/>
              </w:rPr>
              <w:t>Parque</w:t>
            </w:r>
            <w:proofErr w:type="spellEnd"/>
            <w:r w:rsidRPr="008036A5">
              <w:rPr>
                <w:szCs w:val="22"/>
                <w:lang w:val="da-DK"/>
              </w:rPr>
              <w:t xml:space="preserve"> </w:t>
            </w:r>
            <w:proofErr w:type="spellStart"/>
            <w:r w:rsidRPr="008036A5">
              <w:rPr>
                <w:szCs w:val="22"/>
                <w:lang w:val="da-DK"/>
              </w:rPr>
              <w:t>Tecnológico</w:t>
            </w:r>
            <w:proofErr w:type="spellEnd"/>
            <w:r w:rsidRPr="008036A5">
              <w:rPr>
                <w:szCs w:val="22"/>
                <w:lang w:val="da-DK"/>
              </w:rPr>
              <w:t xml:space="preserve"> De </w:t>
            </w:r>
            <w:proofErr w:type="spellStart"/>
            <w:r w:rsidRPr="008036A5">
              <w:rPr>
                <w:szCs w:val="22"/>
                <w:lang w:val="da-DK"/>
              </w:rPr>
              <w:t>León</w:t>
            </w:r>
            <w:proofErr w:type="spellEnd"/>
          </w:p>
          <w:p w14:paraId="01654400" w14:textId="77777777" w:rsidR="005F7348" w:rsidRDefault="002E0B67">
            <w:pPr>
              <w:ind w:right="-2"/>
              <w:rPr>
                <w:szCs w:val="22"/>
                <w:lang w:val="es-ES_tradnl"/>
              </w:rPr>
            </w:pPr>
            <w:r>
              <w:rPr>
                <w:szCs w:val="22"/>
                <w:lang w:val="es-AR"/>
              </w:rPr>
              <w:t>Calle Nicostrato Vela M15-M16</w:t>
            </w:r>
          </w:p>
          <w:p w14:paraId="24EE6335" w14:textId="77777777" w:rsidR="005F7348" w:rsidRDefault="002E0B67">
            <w:pPr>
              <w:ind w:right="-2"/>
              <w:rPr>
                <w:szCs w:val="22"/>
                <w:lang w:val="es-ES"/>
              </w:rPr>
            </w:pPr>
            <w:r>
              <w:rPr>
                <w:szCs w:val="22"/>
                <w:lang w:val="es-AR"/>
              </w:rPr>
              <w:t>24009 LEÓN</w:t>
            </w:r>
          </w:p>
          <w:p w14:paraId="6860AC5D" w14:textId="77777777" w:rsidR="005F7348" w:rsidRDefault="002E0B67">
            <w:pPr>
              <w:ind w:right="-2"/>
              <w:rPr>
                <w:szCs w:val="22"/>
                <w:lang w:val="en-US"/>
              </w:rPr>
            </w:pPr>
            <w:r>
              <w:rPr>
                <w:szCs w:val="22"/>
                <w:lang w:val="en-US"/>
              </w:rPr>
              <w:t>SPANIEN</w:t>
            </w:r>
          </w:p>
          <w:p w14:paraId="5FC15565" w14:textId="77777777" w:rsidR="005F7348" w:rsidRDefault="002E0B67">
            <w:pPr>
              <w:ind w:right="-2"/>
              <w:rPr>
                <w:szCs w:val="22"/>
                <w:lang w:val="pt-PT"/>
              </w:rPr>
            </w:pPr>
            <w:r>
              <w:rPr>
                <w:szCs w:val="22"/>
                <w:lang w:val="pt-BR"/>
              </w:rPr>
              <w:t>Tel:+34 987 800 800</w:t>
            </w:r>
          </w:p>
          <w:p w14:paraId="16F5F18A" w14:textId="77777777" w:rsidR="005F7348" w:rsidRDefault="002E0B67">
            <w:pPr>
              <w:tabs>
                <w:tab w:val="clear" w:pos="567"/>
              </w:tabs>
              <w:spacing w:line="240" w:lineRule="auto"/>
              <w:ind w:right="-2"/>
              <w:rPr>
                <w:szCs w:val="22"/>
                <w:lang w:val="pt-PT"/>
              </w:rPr>
            </w:pPr>
            <w:r>
              <w:rPr>
                <w:szCs w:val="22"/>
                <w:lang w:val="pt-BR"/>
              </w:rPr>
              <w:t xml:space="preserve">E-mail: </w:t>
            </w:r>
            <w:hyperlink r:id="rId33" w:history="1">
              <w:r>
                <w:rPr>
                  <w:color w:val="0000FF"/>
                  <w:szCs w:val="22"/>
                  <w:u w:val="single"/>
                  <w:lang w:val="pt-BR"/>
                </w:rPr>
                <w:t>farmacovigilancia@syva.es</w:t>
              </w:r>
            </w:hyperlink>
          </w:p>
        </w:tc>
      </w:tr>
      <w:tr w:rsidR="005F7348" w14:paraId="69F08240" w14:textId="77777777">
        <w:trPr>
          <w:cantSplit/>
        </w:trPr>
        <w:tc>
          <w:tcPr>
            <w:tcW w:w="4299" w:type="dxa"/>
          </w:tcPr>
          <w:p w14:paraId="55555576" w14:textId="77777777" w:rsidR="005F7348" w:rsidRDefault="005F7348">
            <w:pPr>
              <w:tabs>
                <w:tab w:val="clear" w:pos="567"/>
              </w:tabs>
              <w:spacing w:line="240" w:lineRule="auto"/>
              <w:ind w:right="-2"/>
              <w:rPr>
                <w:b/>
                <w:szCs w:val="22"/>
                <w:lang w:val="pt-BR"/>
              </w:rPr>
            </w:pPr>
          </w:p>
        </w:tc>
        <w:tc>
          <w:tcPr>
            <w:tcW w:w="4762" w:type="dxa"/>
          </w:tcPr>
          <w:p w14:paraId="45BC7565" w14:textId="77777777" w:rsidR="005F7348" w:rsidRDefault="005F7348">
            <w:pPr>
              <w:tabs>
                <w:tab w:val="clear" w:pos="567"/>
              </w:tabs>
              <w:spacing w:line="240" w:lineRule="auto"/>
              <w:ind w:right="-2"/>
              <w:rPr>
                <w:b/>
                <w:szCs w:val="22"/>
                <w:lang w:val="pt-BR"/>
              </w:rPr>
            </w:pPr>
          </w:p>
        </w:tc>
      </w:tr>
      <w:tr w:rsidR="005F7348" w14:paraId="4931038E" w14:textId="77777777">
        <w:trPr>
          <w:cantSplit/>
        </w:trPr>
        <w:tc>
          <w:tcPr>
            <w:tcW w:w="4299" w:type="dxa"/>
          </w:tcPr>
          <w:p w14:paraId="4AC1B3EE" w14:textId="77777777" w:rsidR="005F7348" w:rsidRDefault="002E0B67">
            <w:pPr>
              <w:tabs>
                <w:tab w:val="clear" w:pos="567"/>
              </w:tabs>
              <w:spacing w:line="240" w:lineRule="auto"/>
              <w:ind w:right="-2"/>
              <w:rPr>
                <w:szCs w:val="22"/>
                <w:lang w:val="da-DK"/>
              </w:rPr>
            </w:pPr>
            <w:r>
              <w:rPr>
                <w:b/>
                <w:bCs/>
                <w:szCs w:val="22"/>
                <w:lang w:val="da-DK"/>
              </w:rPr>
              <w:t>Ireland</w:t>
            </w:r>
          </w:p>
          <w:p w14:paraId="042093C5" w14:textId="77777777" w:rsidR="005F7348" w:rsidRDefault="002E0B67">
            <w:pPr>
              <w:tabs>
                <w:tab w:val="left" w:pos="-720"/>
              </w:tabs>
              <w:suppressAutoHyphens/>
              <w:rPr>
                <w:szCs w:val="22"/>
                <w:lang w:val="da-DK"/>
              </w:rPr>
            </w:pPr>
            <w:r>
              <w:rPr>
                <w:szCs w:val="22"/>
                <w:u w:val="single"/>
                <w:lang w:val="da-DK"/>
              </w:rPr>
              <w:t>Kontaktoplysninger til indberetning af formodede bivirkninger</w:t>
            </w:r>
            <w:r>
              <w:rPr>
                <w:szCs w:val="22"/>
                <w:lang w:val="da-DK"/>
              </w:rPr>
              <w:t>:</w:t>
            </w:r>
          </w:p>
          <w:p w14:paraId="70D1AC07" w14:textId="77777777" w:rsidR="005F7348" w:rsidRPr="008036A5" w:rsidRDefault="002E0B67">
            <w:pPr>
              <w:ind w:right="-2"/>
              <w:rPr>
                <w:szCs w:val="22"/>
                <w:lang w:val="da-DK"/>
              </w:rPr>
            </w:pPr>
            <w:proofErr w:type="spellStart"/>
            <w:r w:rsidRPr="008036A5">
              <w:rPr>
                <w:szCs w:val="22"/>
                <w:lang w:val="da-DK"/>
              </w:rPr>
              <w:t>Laboratorios</w:t>
            </w:r>
            <w:proofErr w:type="spellEnd"/>
            <w:r w:rsidRPr="008036A5">
              <w:rPr>
                <w:szCs w:val="22"/>
                <w:lang w:val="da-DK"/>
              </w:rPr>
              <w:t xml:space="preserve"> </w:t>
            </w:r>
            <w:proofErr w:type="spellStart"/>
            <w:r w:rsidRPr="008036A5">
              <w:rPr>
                <w:szCs w:val="22"/>
                <w:lang w:val="da-DK"/>
              </w:rPr>
              <w:t>Syva</w:t>
            </w:r>
            <w:proofErr w:type="spellEnd"/>
            <w:r w:rsidRPr="008036A5">
              <w:rPr>
                <w:szCs w:val="22"/>
                <w:lang w:val="da-DK"/>
              </w:rPr>
              <w:t xml:space="preserve"> S.A.</w:t>
            </w:r>
          </w:p>
          <w:p w14:paraId="36C182FA" w14:textId="77777777" w:rsidR="005F7348" w:rsidRDefault="002E0B67">
            <w:pPr>
              <w:ind w:right="-2"/>
              <w:rPr>
                <w:szCs w:val="22"/>
                <w:lang w:val="es-ES_tradnl"/>
              </w:rPr>
            </w:pPr>
            <w:proofErr w:type="spellStart"/>
            <w:r w:rsidRPr="008036A5">
              <w:rPr>
                <w:szCs w:val="22"/>
                <w:lang w:val="da-DK"/>
              </w:rPr>
              <w:t>Parque</w:t>
            </w:r>
            <w:proofErr w:type="spellEnd"/>
            <w:r w:rsidRPr="008036A5">
              <w:rPr>
                <w:szCs w:val="22"/>
                <w:lang w:val="da-DK"/>
              </w:rPr>
              <w:t xml:space="preserve"> </w:t>
            </w:r>
            <w:proofErr w:type="spellStart"/>
            <w:r w:rsidRPr="008036A5">
              <w:rPr>
                <w:szCs w:val="22"/>
                <w:lang w:val="da-DK"/>
              </w:rPr>
              <w:t>Tecnológico</w:t>
            </w:r>
            <w:proofErr w:type="spellEnd"/>
            <w:r w:rsidRPr="008036A5">
              <w:rPr>
                <w:szCs w:val="22"/>
                <w:lang w:val="da-DK"/>
              </w:rPr>
              <w:t xml:space="preserve"> De </w:t>
            </w:r>
            <w:proofErr w:type="spellStart"/>
            <w:r w:rsidRPr="008036A5">
              <w:rPr>
                <w:szCs w:val="22"/>
                <w:lang w:val="da-DK"/>
              </w:rPr>
              <w:t>León</w:t>
            </w:r>
            <w:proofErr w:type="spellEnd"/>
          </w:p>
          <w:p w14:paraId="38CA832B" w14:textId="77777777" w:rsidR="005F7348" w:rsidRDefault="002E0B67">
            <w:pPr>
              <w:ind w:right="-2"/>
              <w:rPr>
                <w:szCs w:val="22"/>
                <w:lang w:val="es-ES_tradnl"/>
              </w:rPr>
            </w:pPr>
            <w:r>
              <w:rPr>
                <w:szCs w:val="22"/>
                <w:lang w:val="es-AR"/>
              </w:rPr>
              <w:t>Calle Nicostrato Vela M15-M16</w:t>
            </w:r>
          </w:p>
          <w:p w14:paraId="4C16D400" w14:textId="77777777" w:rsidR="005F7348" w:rsidRDefault="002E0B67">
            <w:pPr>
              <w:ind w:right="-2"/>
              <w:rPr>
                <w:szCs w:val="22"/>
                <w:lang w:val="es-ES"/>
              </w:rPr>
            </w:pPr>
            <w:r>
              <w:rPr>
                <w:szCs w:val="22"/>
                <w:lang w:val="es-AR"/>
              </w:rPr>
              <w:t>24009 LEÓN</w:t>
            </w:r>
          </w:p>
          <w:p w14:paraId="22CFD380" w14:textId="77777777" w:rsidR="005F7348" w:rsidRDefault="002E0B67">
            <w:pPr>
              <w:ind w:right="-2"/>
              <w:rPr>
                <w:szCs w:val="22"/>
                <w:lang w:val="en-US"/>
              </w:rPr>
            </w:pPr>
            <w:r>
              <w:rPr>
                <w:szCs w:val="22"/>
                <w:lang w:val="en-US"/>
              </w:rPr>
              <w:t>SPANIEN</w:t>
            </w:r>
          </w:p>
          <w:p w14:paraId="19F1A4A0" w14:textId="77777777" w:rsidR="005F7348" w:rsidRDefault="002E0B67">
            <w:pPr>
              <w:ind w:right="-2"/>
              <w:rPr>
                <w:szCs w:val="22"/>
                <w:lang w:val="pt-PT"/>
              </w:rPr>
            </w:pPr>
            <w:r>
              <w:rPr>
                <w:szCs w:val="22"/>
                <w:lang w:val="pt-BR"/>
              </w:rPr>
              <w:t>Tel:+34 987 800 800</w:t>
            </w:r>
          </w:p>
          <w:p w14:paraId="664560C5" w14:textId="77777777" w:rsidR="005F7348" w:rsidRDefault="002E0B67">
            <w:pPr>
              <w:tabs>
                <w:tab w:val="clear" w:pos="567"/>
              </w:tabs>
              <w:spacing w:line="240" w:lineRule="auto"/>
              <w:ind w:right="-2"/>
              <w:rPr>
                <w:szCs w:val="22"/>
                <w:lang w:val="pt-PT"/>
              </w:rPr>
            </w:pPr>
            <w:r>
              <w:rPr>
                <w:szCs w:val="22"/>
                <w:lang w:val="pt-BR"/>
              </w:rPr>
              <w:t xml:space="preserve">E-mail: </w:t>
            </w:r>
            <w:hyperlink r:id="rId34" w:history="1">
              <w:r>
                <w:rPr>
                  <w:color w:val="0000FF"/>
                  <w:szCs w:val="22"/>
                  <w:u w:val="single"/>
                  <w:lang w:val="pt-BR"/>
                </w:rPr>
                <w:t>farmacovigilancia@syva.es</w:t>
              </w:r>
            </w:hyperlink>
          </w:p>
        </w:tc>
        <w:tc>
          <w:tcPr>
            <w:tcW w:w="4762" w:type="dxa"/>
          </w:tcPr>
          <w:p w14:paraId="0E9E4CD2" w14:textId="77777777" w:rsidR="005F7348" w:rsidRDefault="002E0B67">
            <w:pPr>
              <w:tabs>
                <w:tab w:val="clear" w:pos="567"/>
              </w:tabs>
              <w:spacing w:line="240" w:lineRule="auto"/>
              <w:ind w:right="-2"/>
              <w:rPr>
                <w:szCs w:val="22"/>
                <w:lang w:val="da-DK"/>
              </w:rPr>
            </w:pPr>
            <w:proofErr w:type="spellStart"/>
            <w:r>
              <w:rPr>
                <w:b/>
                <w:bCs/>
                <w:szCs w:val="22"/>
                <w:lang w:val="da-DK"/>
              </w:rPr>
              <w:t>Slovenija</w:t>
            </w:r>
            <w:proofErr w:type="spellEnd"/>
          </w:p>
          <w:p w14:paraId="69F5D34D" w14:textId="77777777" w:rsidR="005F7348" w:rsidRDefault="002E0B67">
            <w:pPr>
              <w:tabs>
                <w:tab w:val="left" w:pos="-720"/>
              </w:tabs>
              <w:suppressAutoHyphens/>
              <w:rPr>
                <w:szCs w:val="22"/>
                <w:lang w:val="da-DK"/>
              </w:rPr>
            </w:pPr>
            <w:r>
              <w:rPr>
                <w:szCs w:val="22"/>
                <w:u w:val="single"/>
                <w:lang w:val="da-DK"/>
              </w:rPr>
              <w:t>Kontaktoplysninger til indberetning af formodede bivirkninger</w:t>
            </w:r>
            <w:r>
              <w:rPr>
                <w:szCs w:val="22"/>
                <w:lang w:val="da-DK"/>
              </w:rPr>
              <w:t>:</w:t>
            </w:r>
          </w:p>
          <w:p w14:paraId="16B827F6" w14:textId="77777777" w:rsidR="005F7348" w:rsidRPr="008036A5" w:rsidRDefault="002E0B67">
            <w:pPr>
              <w:ind w:right="-2"/>
              <w:rPr>
                <w:szCs w:val="22"/>
                <w:lang w:val="da-DK"/>
              </w:rPr>
            </w:pPr>
            <w:proofErr w:type="spellStart"/>
            <w:r w:rsidRPr="008036A5">
              <w:rPr>
                <w:szCs w:val="22"/>
                <w:lang w:val="da-DK"/>
              </w:rPr>
              <w:t>Laboratorios</w:t>
            </w:r>
            <w:proofErr w:type="spellEnd"/>
            <w:r w:rsidRPr="008036A5">
              <w:rPr>
                <w:szCs w:val="22"/>
                <w:lang w:val="da-DK"/>
              </w:rPr>
              <w:t xml:space="preserve"> </w:t>
            </w:r>
            <w:proofErr w:type="spellStart"/>
            <w:r w:rsidRPr="008036A5">
              <w:rPr>
                <w:szCs w:val="22"/>
                <w:lang w:val="da-DK"/>
              </w:rPr>
              <w:t>Syva</w:t>
            </w:r>
            <w:proofErr w:type="spellEnd"/>
            <w:r w:rsidRPr="008036A5">
              <w:rPr>
                <w:szCs w:val="22"/>
                <w:lang w:val="da-DK"/>
              </w:rPr>
              <w:t xml:space="preserve"> S.A.</w:t>
            </w:r>
          </w:p>
          <w:p w14:paraId="31E1CCEE" w14:textId="77777777" w:rsidR="005F7348" w:rsidRDefault="002E0B67">
            <w:pPr>
              <w:ind w:right="-2"/>
              <w:rPr>
                <w:szCs w:val="22"/>
                <w:lang w:val="es-ES_tradnl"/>
              </w:rPr>
            </w:pPr>
            <w:proofErr w:type="spellStart"/>
            <w:r w:rsidRPr="008036A5">
              <w:rPr>
                <w:szCs w:val="22"/>
                <w:lang w:val="da-DK"/>
              </w:rPr>
              <w:t>Parque</w:t>
            </w:r>
            <w:proofErr w:type="spellEnd"/>
            <w:r w:rsidRPr="008036A5">
              <w:rPr>
                <w:szCs w:val="22"/>
                <w:lang w:val="da-DK"/>
              </w:rPr>
              <w:t xml:space="preserve"> </w:t>
            </w:r>
            <w:proofErr w:type="spellStart"/>
            <w:r w:rsidRPr="008036A5">
              <w:rPr>
                <w:szCs w:val="22"/>
                <w:lang w:val="da-DK"/>
              </w:rPr>
              <w:t>Tecnológico</w:t>
            </w:r>
            <w:proofErr w:type="spellEnd"/>
            <w:r w:rsidRPr="008036A5">
              <w:rPr>
                <w:szCs w:val="22"/>
                <w:lang w:val="da-DK"/>
              </w:rPr>
              <w:t xml:space="preserve"> De </w:t>
            </w:r>
            <w:proofErr w:type="spellStart"/>
            <w:r w:rsidRPr="008036A5">
              <w:rPr>
                <w:szCs w:val="22"/>
                <w:lang w:val="da-DK"/>
              </w:rPr>
              <w:t>León</w:t>
            </w:r>
            <w:proofErr w:type="spellEnd"/>
          </w:p>
          <w:p w14:paraId="3E7F81A8" w14:textId="77777777" w:rsidR="005F7348" w:rsidRDefault="002E0B67">
            <w:pPr>
              <w:ind w:right="-2"/>
              <w:rPr>
                <w:szCs w:val="22"/>
                <w:lang w:val="es-ES_tradnl"/>
              </w:rPr>
            </w:pPr>
            <w:r>
              <w:rPr>
                <w:szCs w:val="22"/>
                <w:lang w:val="es-AR"/>
              </w:rPr>
              <w:t>Calle Nicostrato Vela M15-M16</w:t>
            </w:r>
          </w:p>
          <w:p w14:paraId="3C9DD08A" w14:textId="77777777" w:rsidR="005F7348" w:rsidRDefault="002E0B67">
            <w:pPr>
              <w:ind w:right="-2"/>
              <w:rPr>
                <w:szCs w:val="22"/>
                <w:lang w:val="es-ES"/>
              </w:rPr>
            </w:pPr>
            <w:r>
              <w:rPr>
                <w:szCs w:val="22"/>
                <w:lang w:val="es-AR"/>
              </w:rPr>
              <w:t>24009 LEÓN</w:t>
            </w:r>
          </w:p>
          <w:p w14:paraId="0D56150E" w14:textId="77777777" w:rsidR="005F7348" w:rsidRDefault="002E0B67">
            <w:pPr>
              <w:ind w:right="-2"/>
              <w:rPr>
                <w:szCs w:val="22"/>
                <w:lang w:val="en-US"/>
              </w:rPr>
            </w:pPr>
            <w:r>
              <w:rPr>
                <w:szCs w:val="22"/>
                <w:lang w:val="en-US"/>
              </w:rPr>
              <w:t>SPANIEN</w:t>
            </w:r>
          </w:p>
          <w:p w14:paraId="3A72622C" w14:textId="77777777" w:rsidR="005F7348" w:rsidRDefault="002E0B67">
            <w:pPr>
              <w:ind w:right="-2"/>
              <w:rPr>
                <w:szCs w:val="22"/>
                <w:lang w:val="pt-BR"/>
              </w:rPr>
            </w:pPr>
            <w:r>
              <w:rPr>
                <w:szCs w:val="22"/>
                <w:lang w:val="pt-BR"/>
              </w:rPr>
              <w:t>Tel:+34 987 800 800</w:t>
            </w:r>
          </w:p>
          <w:p w14:paraId="512D12A4" w14:textId="77777777" w:rsidR="005F7348" w:rsidRDefault="002E0B67">
            <w:pPr>
              <w:tabs>
                <w:tab w:val="clear" w:pos="567"/>
              </w:tabs>
              <w:spacing w:line="240" w:lineRule="auto"/>
              <w:ind w:right="-2"/>
              <w:rPr>
                <w:szCs w:val="22"/>
                <w:lang w:val="pt-BR"/>
              </w:rPr>
            </w:pPr>
            <w:r>
              <w:rPr>
                <w:szCs w:val="22"/>
                <w:lang w:val="pt-BR"/>
              </w:rPr>
              <w:t xml:space="preserve">E-mail: </w:t>
            </w:r>
            <w:hyperlink r:id="rId35" w:history="1">
              <w:r>
                <w:rPr>
                  <w:color w:val="0000FF"/>
                  <w:szCs w:val="22"/>
                  <w:u w:val="single"/>
                  <w:lang w:val="pt-BR"/>
                </w:rPr>
                <w:t>farmacovigilancia@syva.es</w:t>
              </w:r>
            </w:hyperlink>
          </w:p>
        </w:tc>
      </w:tr>
      <w:tr w:rsidR="005F7348" w14:paraId="0CE9699E" w14:textId="77777777">
        <w:trPr>
          <w:cantSplit/>
        </w:trPr>
        <w:tc>
          <w:tcPr>
            <w:tcW w:w="4299" w:type="dxa"/>
          </w:tcPr>
          <w:p w14:paraId="78624097" w14:textId="77777777" w:rsidR="005F7348" w:rsidRDefault="005F7348">
            <w:pPr>
              <w:tabs>
                <w:tab w:val="clear" w:pos="567"/>
              </w:tabs>
              <w:spacing w:line="240" w:lineRule="auto"/>
              <w:ind w:right="-2"/>
              <w:rPr>
                <w:b/>
                <w:szCs w:val="22"/>
                <w:lang w:val="pt-BR"/>
              </w:rPr>
            </w:pPr>
          </w:p>
        </w:tc>
        <w:tc>
          <w:tcPr>
            <w:tcW w:w="4762" w:type="dxa"/>
          </w:tcPr>
          <w:p w14:paraId="6C54D12C" w14:textId="77777777" w:rsidR="005F7348" w:rsidRDefault="005F7348">
            <w:pPr>
              <w:tabs>
                <w:tab w:val="clear" w:pos="567"/>
              </w:tabs>
              <w:spacing w:line="240" w:lineRule="auto"/>
              <w:ind w:right="-2"/>
              <w:rPr>
                <w:b/>
                <w:szCs w:val="22"/>
                <w:lang w:val="pt-BR"/>
              </w:rPr>
            </w:pPr>
          </w:p>
        </w:tc>
      </w:tr>
      <w:tr w:rsidR="005F7348" w14:paraId="2EFD6E4D" w14:textId="77777777">
        <w:trPr>
          <w:cantSplit/>
        </w:trPr>
        <w:tc>
          <w:tcPr>
            <w:tcW w:w="4299" w:type="dxa"/>
          </w:tcPr>
          <w:p w14:paraId="718583C6" w14:textId="77777777" w:rsidR="005F7348" w:rsidRDefault="002E0B67">
            <w:pPr>
              <w:tabs>
                <w:tab w:val="clear" w:pos="567"/>
              </w:tabs>
              <w:spacing w:line="240" w:lineRule="auto"/>
              <w:ind w:right="-2"/>
              <w:rPr>
                <w:b/>
                <w:szCs w:val="22"/>
                <w:lang w:val="da-DK"/>
              </w:rPr>
            </w:pPr>
            <w:proofErr w:type="spellStart"/>
            <w:r>
              <w:rPr>
                <w:b/>
                <w:bCs/>
                <w:szCs w:val="22"/>
                <w:lang w:val="da-DK"/>
              </w:rPr>
              <w:t>Ísland</w:t>
            </w:r>
            <w:proofErr w:type="spellEnd"/>
          </w:p>
          <w:p w14:paraId="2A1D37AB" w14:textId="77777777" w:rsidR="005F7348" w:rsidRDefault="002E0B67">
            <w:pPr>
              <w:tabs>
                <w:tab w:val="left" w:pos="-720"/>
              </w:tabs>
              <w:suppressAutoHyphens/>
              <w:rPr>
                <w:szCs w:val="22"/>
                <w:lang w:val="da-DK"/>
              </w:rPr>
            </w:pPr>
            <w:r>
              <w:rPr>
                <w:szCs w:val="22"/>
                <w:u w:val="single"/>
                <w:lang w:val="da-DK"/>
              </w:rPr>
              <w:t>Kontaktoplysninger til indberetning af formodede bivirkninger</w:t>
            </w:r>
            <w:r>
              <w:rPr>
                <w:szCs w:val="22"/>
                <w:lang w:val="da-DK"/>
              </w:rPr>
              <w:t>:</w:t>
            </w:r>
          </w:p>
          <w:p w14:paraId="3DED74F6" w14:textId="77777777" w:rsidR="005F7348" w:rsidRPr="008036A5" w:rsidRDefault="002E0B67">
            <w:pPr>
              <w:ind w:right="-2"/>
              <w:rPr>
                <w:szCs w:val="22"/>
                <w:lang w:val="da-DK"/>
              </w:rPr>
            </w:pPr>
            <w:proofErr w:type="spellStart"/>
            <w:r w:rsidRPr="008036A5">
              <w:rPr>
                <w:szCs w:val="22"/>
                <w:lang w:val="da-DK"/>
              </w:rPr>
              <w:t>Laboratorios</w:t>
            </w:r>
            <w:proofErr w:type="spellEnd"/>
            <w:r w:rsidRPr="008036A5">
              <w:rPr>
                <w:szCs w:val="22"/>
                <w:lang w:val="da-DK"/>
              </w:rPr>
              <w:t xml:space="preserve"> </w:t>
            </w:r>
            <w:proofErr w:type="spellStart"/>
            <w:r w:rsidRPr="008036A5">
              <w:rPr>
                <w:szCs w:val="22"/>
                <w:lang w:val="da-DK"/>
              </w:rPr>
              <w:t>Syva</w:t>
            </w:r>
            <w:proofErr w:type="spellEnd"/>
            <w:r w:rsidRPr="008036A5">
              <w:rPr>
                <w:szCs w:val="22"/>
                <w:lang w:val="da-DK"/>
              </w:rPr>
              <w:t xml:space="preserve"> S.A.</w:t>
            </w:r>
          </w:p>
          <w:p w14:paraId="59ACD30A" w14:textId="77777777" w:rsidR="005F7348" w:rsidRDefault="002E0B67">
            <w:pPr>
              <w:ind w:right="-2"/>
              <w:rPr>
                <w:szCs w:val="22"/>
                <w:lang w:val="es-ES_tradnl"/>
              </w:rPr>
            </w:pPr>
            <w:proofErr w:type="spellStart"/>
            <w:r w:rsidRPr="008036A5">
              <w:rPr>
                <w:szCs w:val="22"/>
                <w:lang w:val="da-DK"/>
              </w:rPr>
              <w:t>Parque</w:t>
            </w:r>
            <w:proofErr w:type="spellEnd"/>
            <w:r w:rsidRPr="008036A5">
              <w:rPr>
                <w:szCs w:val="22"/>
                <w:lang w:val="da-DK"/>
              </w:rPr>
              <w:t xml:space="preserve"> </w:t>
            </w:r>
            <w:proofErr w:type="spellStart"/>
            <w:r w:rsidRPr="008036A5">
              <w:rPr>
                <w:szCs w:val="22"/>
                <w:lang w:val="da-DK"/>
              </w:rPr>
              <w:t>Tecnológico</w:t>
            </w:r>
            <w:proofErr w:type="spellEnd"/>
            <w:r w:rsidRPr="008036A5">
              <w:rPr>
                <w:szCs w:val="22"/>
                <w:lang w:val="da-DK"/>
              </w:rPr>
              <w:t xml:space="preserve"> De </w:t>
            </w:r>
            <w:proofErr w:type="spellStart"/>
            <w:r w:rsidRPr="008036A5">
              <w:rPr>
                <w:szCs w:val="22"/>
                <w:lang w:val="da-DK"/>
              </w:rPr>
              <w:t>León</w:t>
            </w:r>
            <w:proofErr w:type="spellEnd"/>
          </w:p>
          <w:p w14:paraId="56290005" w14:textId="77777777" w:rsidR="005F7348" w:rsidRDefault="002E0B67">
            <w:pPr>
              <w:ind w:right="-2"/>
              <w:rPr>
                <w:szCs w:val="22"/>
                <w:lang w:val="es-ES_tradnl"/>
              </w:rPr>
            </w:pPr>
            <w:r>
              <w:rPr>
                <w:szCs w:val="22"/>
                <w:lang w:val="es-AR"/>
              </w:rPr>
              <w:t>Calle Nicostrato Vela M15-M16</w:t>
            </w:r>
          </w:p>
          <w:p w14:paraId="7DF2B467" w14:textId="77777777" w:rsidR="005F7348" w:rsidRDefault="002E0B67">
            <w:pPr>
              <w:ind w:right="-2"/>
              <w:rPr>
                <w:szCs w:val="22"/>
                <w:lang w:val="es-ES"/>
              </w:rPr>
            </w:pPr>
            <w:r>
              <w:rPr>
                <w:szCs w:val="22"/>
                <w:lang w:val="es-AR"/>
              </w:rPr>
              <w:t>24009 LEÓN</w:t>
            </w:r>
          </w:p>
          <w:p w14:paraId="62FFC588" w14:textId="77777777" w:rsidR="005F7348" w:rsidRPr="008036A5" w:rsidRDefault="002E0B67">
            <w:pPr>
              <w:ind w:right="-2"/>
              <w:rPr>
                <w:szCs w:val="22"/>
                <w:lang w:val="en-US"/>
              </w:rPr>
            </w:pPr>
            <w:r w:rsidRPr="008036A5">
              <w:rPr>
                <w:szCs w:val="22"/>
                <w:lang w:val="en-US"/>
              </w:rPr>
              <w:t>SPANIEN</w:t>
            </w:r>
          </w:p>
          <w:p w14:paraId="0949E4D3" w14:textId="77777777" w:rsidR="005F7348" w:rsidRDefault="002E0B67">
            <w:pPr>
              <w:pStyle w:val="Default"/>
              <w:rPr>
                <w:rFonts w:ascii="Times New Roman" w:hAnsi="Times New Roman" w:cs="Times New Roman"/>
                <w:sz w:val="22"/>
                <w:szCs w:val="22"/>
                <w:lang w:val="nb-NO"/>
              </w:rPr>
            </w:pPr>
            <w:r>
              <w:rPr>
                <w:rFonts w:ascii="Times New Roman" w:hAnsi="Times New Roman" w:cs="Times New Roman"/>
                <w:sz w:val="22"/>
                <w:szCs w:val="22"/>
                <w:lang w:val="nb-NO"/>
              </w:rPr>
              <w:t>Sími: +34 987 800 800</w:t>
            </w:r>
          </w:p>
          <w:p w14:paraId="72DC3423" w14:textId="77777777" w:rsidR="005F7348" w:rsidRDefault="002E0B67">
            <w:pPr>
              <w:pStyle w:val="Default"/>
              <w:rPr>
                <w:szCs w:val="22"/>
                <w:lang w:val="nb-NO"/>
              </w:rPr>
            </w:pPr>
            <w:r>
              <w:rPr>
                <w:rFonts w:ascii="Times New Roman" w:hAnsi="Times New Roman" w:cs="Times New Roman"/>
                <w:sz w:val="22"/>
                <w:szCs w:val="22"/>
                <w:lang w:val="nb-NO"/>
              </w:rPr>
              <w:t xml:space="preserve">Netfang: </w:t>
            </w:r>
            <w:hyperlink r:id="rId36" w:history="1">
              <w:r>
                <w:rPr>
                  <w:rFonts w:ascii="Times New Roman" w:hAnsi="Times New Roman" w:cs="Times New Roman"/>
                  <w:color w:val="0000FF"/>
                  <w:sz w:val="22"/>
                  <w:szCs w:val="22"/>
                  <w:u w:val="single"/>
                  <w:lang w:val="nb-NO"/>
                </w:rPr>
                <w:t>farmacovigilancia@syva.es</w:t>
              </w:r>
            </w:hyperlink>
          </w:p>
        </w:tc>
        <w:tc>
          <w:tcPr>
            <w:tcW w:w="4762" w:type="dxa"/>
          </w:tcPr>
          <w:p w14:paraId="04C9197B" w14:textId="77777777" w:rsidR="005F7348" w:rsidRDefault="002E0B67">
            <w:pPr>
              <w:tabs>
                <w:tab w:val="clear" w:pos="567"/>
              </w:tabs>
              <w:spacing w:line="240" w:lineRule="auto"/>
              <w:ind w:right="-2"/>
              <w:rPr>
                <w:b/>
                <w:szCs w:val="22"/>
                <w:lang w:val="da-DK"/>
              </w:rPr>
            </w:pPr>
            <w:proofErr w:type="spellStart"/>
            <w:r>
              <w:rPr>
                <w:b/>
                <w:bCs/>
                <w:szCs w:val="22"/>
                <w:lang w:val="da-DK"/>
              </w:rPr>
              <w:t>Slovenská</w:t>
            </w:r>
            <w:proofErr w:type="spellEnd"/>
            <w:r>
              <w:rPr>
                <w:b/>
                <w:bCs/>
                <w:szCs w:val="22"/>
                <w:lang w:val="da-DK"/>
              </w:rPr>
              <w:t xml:space="preserve"> </w:t>
            </w:r>
            <w:proofErr w:type="spellStart"/>
            <w:r>
              <w:rPr>
                <w:b/>
                <w:bCs/>
                <w:szCs w:val="22"/>
                <w:lang w:val="da-DK"/>
              </w:rPr>
              <w:t>republika</w:t>
            </w:r>
            <w:proofErr w:type="spellEnd"/>
          </w:p>
          <w:p w14:paraId="31E3336A" w14:textId="77777777" w:rsidR="005F7348" w:rsidRDefault="002E0B67">
            <w:pPr>
              <w:tabs>
                <w:tab w:val="left" w:pos="-720"/>
              </w:tabs>
              <w:suppressAutoHyphens/>
              <w:rPr>
                <w:szCs w:val="22"/>
                <w:lang w:val="da-DK"/>
              </w:rPr>
            </w:pPr>
            <w:r>
              <w:rPr>
                <w:szCs w:val="22"/>
                <w:u w:val="single"/>
                <w:lang w:val="da-DK"/>
              </w:rPr>
              <w:t>Kontaktoplysninger til indberetning af formodede bivirkninger</w:t>
            </w:r>
            <w:r>
              <w:rPr>
                <w:szCs w:val="22"/>
                <w:lang w:val="da-DK"/>
              </w:rPr>
              <w:t>:</w:t>
            </w:r>
          </w:p>
          <w:p w14:paraId="74383808" w14:textId="77777777" w:rsidR="005F7348" w:rsidRPr="008036A5" w:rsidRDefault="002E0B67">
            <w:pPr>
              <w:ind w:right="-2"/>
              <w:rPr>
                <w:szCs w:val="22"/>
                <w:lang w:val="da-DK"/>
              </w:rPr>
            </w:pPr>
            <w:proofErr w:type="spellStart"/>
            <w:r w:rsidRPr="008036A5">
              <w:rPr>
                <w:szCs w:val="22"/>
                <w:lang w:val="da-DK"/>
              </w:rPr>
              <w:t>Laboratorios</w:t>
            </w:r>
            <w:proofErr w:type="spellEnd"/>
            <w:r w:rsidRPr="008036A5">
              <w:rPr>
                <w:szCs w:val="22"/>
                <w:lang w:val="da-DK"/>
              </w:rPr>
              <w:t xml:space="preserve"> </w:t>
            </w:r>
            <w:proofErr w:type="spellStart"/>
            <w:r w:rsidRPr="008036A5">
              <w:rPr>
                <w:szCs w:val="22"/>
                <w:lang w:val="da-DK"/>
              </w:rPr>
              <w:t>Syva</w:t>
            </w:r>
            <w:proofErr w:type="spellEnd"/>
            <w:r w:rsidRPr="008036A5">
              <w:rPr>
                <w:szCs w:val="22"/>
                <w:lang w:val="da-DK"/>
              </w:rPr>
              <w:t xml:space="preserve"> S.A.</w:t>
            </w:r>
          </w:p>
          <w:p w14:paraId="2BCA7289" w14:textId="77777777" w:rsidR="005F7348" w:rsidRDefault="002E0B67">
            <w:pPr>
              <w:ind w:right="-2"/>
              <w:rPr>
                <w:szCs w:val="22"/>
                <w:lang w:val="es-ES_tradnl"/>
              </w:rPr>
            </w:pPr>
            <w:proofErr w:type="spellStart"/>
            <w:r w:rsidRPr="008036A5">
              <w:rPr>
                <w:szCs w:val="22"/>
                <w:lang w:val="da-DK"/>
              </w:rPr>
              <w:t>Parque</w:t>
            </w:r>
            <w:proofErr w:type="spellEnd"/>
            <w:r w:rsidRPr="008036A5">
              <w:rPr>
                <w:szCs w:val="22"/>
                <w:lang w:val="da-DK"/>
              </w:rPr>
              <w:t xml:space="preserve"> </w:t>
            </w:r>
            <w:proofErr w:type="spellStart"/>
            <w:r w:rsidRPr="008036A5">
              <w:rPr>
                <w:szCs w:val="22"/>
                <w:lang w:val="da-DK"/>
              </w:rPr>
              <w:t>Tecnológico</w:t>
            </w:r>
            <w:proofErr w:type="spellEnd"/>
            <w:r w:rsidRPr="008036A5">
              <w:rPr>
                <w:szCs w:val="22"/>
                <w:lang w:val="da-DK"/>
              </w:rPr>
              <w:t xml:space="preserve"> De </w:t>
            </w:r>
            <w:proofErr w:type="spellStart"/>
            <w:r w:rsidRPr="008036A5">
              <w:rPr>
                <w:szCs w:val="22"/>
                <w:lang w:val="da-DK"/>
              </w:rPr>
              <w:t>León</w:t>
            </w:r>
            <w:proofErr w:type="spellEnd"/>
          </w:p>
          <w:p w14:paraId="1098AD57" w14:textId="77777777" w:rsidR="005F7348" w:rsidRDefault="002E0B67">
            <w:pPr>
              <w:ind w:right="-2"/>
              <w:rPr>
                <w:szCs w:val="22"/>
                <w:lang w:val="es-ES_tradnl"/>
              </w:rPr>
            </w:pPr>
            <w:r>
              <w:rPr>
                <w:szCs w:val="22"/>
                <w:lang w:val="es-AR"/>
              </w:rPr>
              <w:t>Calle Nicostrato Vela M15-M16</w:t>
            </w:r>
          </w:p>
          <w:p w14:paraId="4C3EA597" w14:textId="77777777" w:rsidR="005F7348" w:rsidRDefault="002E0B67">
            <w:pPr>
              <w:ind w:right="-2"/>
              <w:rPr>
                <w:szCs w:val="22"/>
                <w:lang w:val="es-ES"/>
              </w:rPr>
            </w:pPr>
            <w:r>
              <w:rPr>
                <w:szCs w:val="22"/>
                <w:lang w:val="es-AR"/>
              </w:rPr>
              <w:t>24009 LEÓN</w:t>
            </w:r>
          </w:p>
          <w:p w14:paraId="1A637A88" w14:textId="77777777" w:rsidR="005F7348" w:rsidRDefault="002E0B67">
            <w:pPr>
              <w:ind w:right="-2"/>
              <w:rPr>
                <w:szCs w:val="22"/>
                <w:lang w:val="en-US"/>
              </w:rPr>
            </w:pPr>
            <w:r>
              <w:rPr>
                <w:szCs w:val="22"/>
                <w:lang w:val="en-US"/>
              </w:rPr>
              <w:t>SPANIEN</w:t>
            </w:r>
          </w:p>
          <w:p w14:paraId="756083BA" w14:textId="77777777" w:rsidR="005F7348" w:rsidRDefault="002E0B67">
            <w:pPr>
              <w:ind w:right="-2"/>
              <w:rPr>
                <w:szCs w:val="22"/>
                <w:lang w:val="pt-PT"/>
              </w:rPr>
            </w:pPr>
            <w:r>
              <w:rPr>
                <w:szCs w:val="22"/>
                <w:lang w:val="pt-BR"/>
              </w:rPr>
              <w:t>Tel:+34 987 800 800</w:t>
            </w:r>
          </w:p>
          <w:p w14:paraId="12AA6BFC" w14:textId="77777777" w:rsidR="005F7348" w:rsidRDefault="002E0B67">
            <w:pPr>
              <w:tabs>
                <w:tab w:val="clear" w:pos="567"/>
              </w:tabs>
              <w:spacing w:line="240" w:lineRule="auto"/>
              <w:ind w:right="-2"/>
              <w:rPr>
                <w:szCs w:val="22"/>
                <w:lang w:val="pt-PT"/>
              </w:rPr>
            </w:pPr>
            <w:r>
              <w:rPr>
                <w:szCs w:val="22"/>
                <w:lang w:val="pt-BR"/>
              </w:rPr>
              <w:t xml:space="preserve">E-mail: </w:t>
            </w:r>
            <w:hyperlink r:id="rId37" w:history="1">
              <w:r>
                <w:rPr>
                  <w:color w:val="0000FF"/>
                  <w:szCs w:val="22"/>
                  <w:u w:val="single"/>
                  <w:lang w:val="pt-BR"/>
                </w:rPr>
                <w:t>farmacovigilancia@syva.es</w:t>
              </w:r>
            </w:hyperlink>
          </w:p>
        </w:tc>
      </w:tr>
      <w:tr w:rsidR="005F7348" w14:paraId="07DC1B6B" w14:textId="77777777">
        <w:trPr>
          <w:cantSplit/>
        </w:trPr>
        <w:tc>
          <w:tcPr>
            <w:tcW w:w="4299" w:type="dxa"/>
          </w:tcPr>
          <w:p w14:paraId="4B7D4BF3" w14:textId="77777777" w:rsidR="005F7348" w:rsidRDefault="005F7348">
            <w:pPr>
              <w:tabs>
                <w:tab w:val="clear" w:pos="567"/>
              </w:tabs>
              <w:spacing w:line="240" w:lineRule="auto"/>
              <w:ind w:right="-2"/>
              <w:rPr>
                <w:b/>
                <w:szCs w:val="22"/>
                <w:lang w:val="pt-BR"/>
              </w:rPr>
            </w:pPr>
          </w:p>
        </w:tc>
        <w:tc>
          <w:tcPr>
            <w:tcW w:w="4762" w:type="dxa"/>
          </w:tcPr>
          <w:p w14:paraId="20D78A29" w14:textId="77777777" w:rsidR="005F7348" w:rsidRDefault="005F7348">
            <w:pPr>
              <w:tabs>
                <w:tab w:val="clear" w:pos="567"/>
              </w:tabs>
              <w:spacing w:line="240" w:lineRule="auto"/>
              <w:ind w:right="-2"/>
              <w:rPr>
                <w:b/>
                <w:szCs w:val="22"/>
                <w:lang w:val="pt-BR"/>
              </w:rPr>
            </w:pPr>
          </w:p>
        </w:tc>
      </w:tr>
      <w:tr w:rsidR="005F7348" w14:paraId="70C1CD06" w14:textId="77777777">
        <w:trPr>
          <w:cantSplit/>
        </w:trPr>
        <w:tc>
          <w:tcPr>
            <w:tcW w:w="4299" w:type="dxa"/>
          </w:tcPr>
          <w:p w14:paraId="22148727" w14:textId="77777777" w:rsidR="005F7348" w:rsidRDefault="002E0B67">
            <w:pPr>
              <w:tabs>
                <w:tab w:val="clear" w:pos="567"/>
              </w:tabs>
              <w:spacing w:line="240" w:lineRule="auto"/>
              <w:ind w:right="-2"/>
              <w:rPr>
                <w:szCs w:val="22"/>
                <w:lang w:val="es-AR"/>
              </w:rPr>
            </w:pPr>
            <w:r>
              <w:rPr>
                <w:b/>
                <w:bCs/>
                <w:szCs w:val="22"/>
                <w:lang w:val="es-AR"/>
              </w:rPr>
              <w:t>Italia</w:t>
            </w:r>
          </w:p>
          <w:p w14:paraId="0891AE40" w14:textId="77777777" w:rsidR="005F7348" w:rsidRDefault="002E0B67">
            <w:pPr>
              <w:tabs>
                <w:tab w:val="clear" w:pos="567"/>
              </w:tabs>
              <w:spacing w:line="240" w:lineRule="auto"/>
              <w:ind w:right="-2"/>
              <w:rPr>
                <w:bCs/>
                <w:szCs w:val="22"/>
                <w:u w:val="single"/>
                <w:lang w:val="es-AR"/>
              </w:rPr>
            </w:pPr>
            <w:proofErr w:type="spellStart"/>
            <w:r>
              <w:rPr>
                <w:bCs/>
                <w:szCs w:val="22"/>
                <w:u w:val="single"/>
                <w:lang w:val="es-AR"/>
              </w:rPr>
              <w:t>Lokal</w:t>
            </w:r>
            <w:proofErr w:type="spellEnd"/>
            <w:r>
              <w:rPr>
                <w:bCs/>
                <w:szCs w:val="22"/>
                <w:u w:val="single"/>
                <w:lang w:val="es-AR"/>
              </w:rPr>
              <w:t xml:space="preserve"> </w:t>
            </w:r>
            <w:proofErr w:type="spellStart"/>
            <w:r>
              <w:rPr>
                <w:bCs/>
                <w:szCs w:val="22"/>
                <w:u w:val="single"/>
                <w:lang w:val="es-AR"/>
              </w:rPr>
              <w:t>repræsentant</w:t>
            </w:r>
            <w:proofErr w:type="spellEnd"/>
            <w:r>
              <w:rPr>
                <w:bCs/>
                <w:szCs w:val="22"/>
                <w:u w:val="single"/>
                <w:lang w:val="es-AR"/>
              </w:rPr>
              <w:t>:</w:t>
            </w:r>
          </w:p>
          <w:p w14:paraId="57D680E0" w14:textId="77777777" w:rsidR="005F7348" w:rsidRDefault="002E0B67">
            <w:pPr>
              <w:ind w:right="-2"/>
              <w:rPr>
                <w:szCs w:val="22"/>
                <w:lang w:val="es-AR"/>
              </w:rPr>
            </w:pPr>
            <w:r>
              <w:rPr>
                <w:szCs w:val="22"/>
                <w:lang w:val="es-AR"/>
              </w:rPr>
              <w:t xml:space="preserve">Laboratorios </w:t>
            </w:r>
            <w:proofErr w:type="spellStart"/>
            <w:r>
              <w:rPr>
                <w:szCs w:val="22"/>
                <w:lang w:val="es-AR"/>
              </w:rPr>
              <w:t>Syva</w:t>
            </w:r>
            <w:proofErr w:type="spellEnd"/>
            <w:r>
              <w:rPr>
                <w:szCs w:val="22"/>
                <w:lang w:val="es-AR"/>
              </w:rPr>
              <w:t xml:space="preserve"> S.A.</w:t>
            </w:r>
          </w:p>
          <w:p w14:paraId="5B1AF0FB" w14:textId="77777777" w:rsidR="005F7348" w:rsidRDefault="002E0B67">
            <w:pPr>
              <w:ind w:right="-2"/>
              <w:rPr>
                <w:szCs w:val="22"/>
                <w:lang w:val="es-ES_tradnl"/>
              </w:rPr>
            </w:pPr>
            <w:r>
              <w:rPr>
                <w:szCs w:val="22"/>
                <w:lang w:val="es-AR"/>
              </w:rPr>
              <w:t>Parque Tecnológico De León</w:t>
            </w:r>
          </w:p>
          <w:p w14:paraId="339BC4B2" w14:textId="77777777" w:rsidR="005F7348" w:rsidRDefault="002E0B67">
            <w:pPr>
              <w:ind w:right="-2"/>
              <w:rPr>
                <w:szCs w:val="22"/>
                <w:lang w:val="es-ES_tradnl"/>
              </w:rPr>
            </w:pPr>
            <w:r>
              <w:rPr>
                <w:szCs w:val="22"/>
                <w:lang w:val="es-AR"/>
              </w:rPr>
              <w:t>Calle Nicostrato Vela M15-M16</w:t>
            </w:r>
          </w:p>
          <w:p w14:paraId="79D5AFA3" w14:textId="77777777" w:rsidR="005F7348" w:rsidRPr="008036A5" w:rsidRDefault="002E0B67">
            <w:pPr>
              <w:ind w:right="-2"/>
              <w:rPr>
                <w:szCs w:val="22"/>
                <w:lang w:val="en-US"/>
              </w:rPr>
            </w:pPr>
            <w:r w:rsidRPr="008036A5">
              <w:rPr>
                <w:szCs w:val="22"/>
                <w:lang w:val="en-US"/>
              </w:rPr>
              <w:t>24009 LEÓN</w:t>
            </w:r>
          </w:p>
          <w:p w14:paraId="15BFEB4A" w14:textId="77777777" w:rsidR="005F7348" w:rsidRPr="008036A5" w:rsidRDefault="002E0B67">
            <w:pPr>
              <w:ind w:right="-2"/>
              <w:rPr>
                <w:szCs w:val="22"/>
                <w:lang w:val="en-US"/>
              </w:rPr>
            </w:pPr>
            <w:r w:rsidRPr="008036A5">
              <w:rPr>
                <w:szCs w:val="22"/>
                <w:lang w:val="en-US"/>
              </w:rPr>
              <w:t>SPANIEN</w:t>
            </w:r>
          </w:p>
          <w:p w14:paraId="7EB23F16" w14:textId="77777777" w:rsidR="005F7348" w:rsidRDefault="002E0B67">
            <w:pPr>
              <w:ind w:right="-2"/>
              <w:rPr>
                <w:szCs w:val="22"/>
                <w:lang w:val="da-DK"/>
              </w:rPr>
            </w:pPr>
            <w:r>
              <w:rPr>
                <w:szCs w:val="22"/>
                <w:lang w:val="da-DK"/>
              </w:rPr>
              <w:t>Tel:+34 987 800 800</w:t>
            </w:r>
          </w:p>
          <w:p w14:paraId="172B1A98" w14:textId="77777777" w:rsidR="005F7348" w:rsidRDefault="005F7348">
            <w:pPr>
              <w:tabs>
                <w:tab w:val="clear" w:pos="567"/>
              </w:tabs>
              <w:spacing w:line="240" w:lineRule="auto"/>
              <w:ind w:right="-2"/>
              <w:rPr>
                <w:bCs/>
                <w:szCs w:val="22"/>
                <w:u w:val="single"/>
                <w:lang w:val="da-DK"/>
              </w:rPr>
            </w:pPr>
          </w:p>
          <w:p w14:paraId="6BA7E666" w14:textId="77777777" w:rsidR="005F7348" w:rsidRDefault="002E0B67">
            <w:pPr>
              <w:tabs>
                <w:tab w:val="left" w:pos="-720"/>
              </w:tabs>
              <w:suppressAutoHyphens/>
              <w:rPr>
                <w:szCs w:val="22"/>
                <w:lang w:val="da-DK"/>
              </w:rPr>
            </w:pPr>
            <w:r>
              <w:rPr>
                <w:szCs w:val="22"/>
                <w:u w:val="single"/>
                <w:lang w:val="da-DK"/>
              </w:rPr>
              <w:t>Kontaktoplysninger til indberetning af formodede bivirkninger</w:t>
            </w:r>
            <w:r>
              <w:rPr>
                <w:szCs w:val="22"/>
                <w:lang w:val="da-DK"/>
              </w:rPr>
              <w:t>:</w:t>
            </w:r>
          </w:p>
          <w:p w14:paraId="233EC534" w14:textId="77777777" w:rsidR="005F7348" w:rsidRDefault="002E0B67">
            <w:pPr>
              <w:tabs>
                <w:tab w:val="clear" w:pos="567"/>
              </w:tabs>
              <w:spacing w:line="240" w:lineRule="auto"/>
              <w:ind w:right="-2"/>
              <w:rPr>
                <w:bCs/>
                <w:szCs w:val="22"/>
                <w:lang w:val="it-IT"/>
              </w:rPr>
            </w:pPr>
            <w:r>
              <w:rPr>
                <w:bCs/>
                <w:szCs w:val="22"/>
                <w:lang w:val="it-IT"/>
              </w:rPr>
              <w:t>Virbac s.r.l.</w:t>
            </w:r>
          </w:p>
          <w:p w14:paraId="3A200FF7" w14:textId="77777777" w:rsidR="005F7348" w:rsidRDefault="002E0B67">
            <w:pPr>
              <w:tabs>
                <w:tab w:val="clear" w:pos="567"/>
              </w:tabs>
              <w:spacing w:line="240" w:lineRule="auto"/>
              <w:ind w:right="-2"/>
              <w:rPr>
                <w:bCs/>
                <w:szCs w:val="22"/>
                <w:lang w:val="it-IT"/>
              </w:rPr>
            </w:pPr>
            <w:r>
              <w:rPr>
                <w:bCs/>
                <w:szCs w:val="22"/>
                <w:lang w:val="it-IT"/>
              </w:rPr>
              <w:t>Via Ettore Bugatti,</w:t>
            </w:r>
          </w:p>
          <w:p w14:paraId="7B1159C8" w14:textId="77777777" w:rsidR="005F7348" w:rsidRDefault="002E0B67">
            <w:pPr>
              <w:tabs>
                <w:tab w:val="clear" w:pos="567"/>
              </w:tabs>
              <w:spacing w:line="240" w:lineRule="auto"/>
              <w:ind w:right="-2"/>
              <w:rPr>
                <w:bCs/>
                <w:szCs w:val="22"/>
              </w:rPr>
            </w:pPr>
            <w:r>
              <w:rPr>
                <w:bCs/>
                <w:szCs w:val="22"/>
                <w:lang w:val="da-DK"/>
              </w:rPr>
              <w:t>15 - IT-20142 Milano</w:t>
            </w:r>
          </w:p>
          <w:p w14:paraId="63AE52CD" w14:textId="77777777" w:rsidR="005F7348" w:rsidRDefault="002E0B67">
            <w:pPr>
              <w:tabs>
                <w:tab w:val="clear" w:pos="567"/>
              </w:tabs>
              <w:spacing w:line="240" w:lineRule="auto"/>
              <w:ind w:right="-2"/>
              <w:rPr>
                <w:bCs/>
                <w:szCs w:val="22"/>
              </w:rPr>
            </w:pPr>
            <w:r>
              <w:rPr>
                <w:szCs w:val="22"/>
                <w:lang w:val="da-DK"/>
              </w:rPr>
              <w:t>Tel: +39 02 40 92 47 1</w:t>
            </w:r>
          </w:p>
        </w:tc>
        <w:tc>
          <w:tcPr>
            <w:tcW w:w="4762" w:type="dxa"/>
          </w:tcPr>
          <w:p w14:paraId="31AB7A22" w14:textId="77777777" w:rsidR="005F7348" w:rsidRDefault="002E0B67">
            <w:pPr>
              <w:tabs>
                <w:tab w:val="clear" w:pos="567"/>
              </w:tabs>
              <w:spacing w:line="240" w:lineRule="auto"/>
              <w:ind w:right="-2"/>
              <w:rPr>
                <w:szCs w:val="22"/>
                <w:lang w:val="da-DK"/>
              </w:rPr>
            </w:pPr>
            <w:proofErr w:type="spellStart"/>
            <w:r>
              <w:rPr>
                <w:b/>
                <w:bCs/>
                <w:szCs w:val="22"/>
                <w:lang w:val="da-DK"/>
              </w:rPr>
              <w:t>Suomi</w:t>
            </w:r>
            <w:proofErr w:type="spellEnd"/>
            <w:r>
              <w:rPr>
                <w:b/>
                <w:bCs/>
                <w:szCs w:val="22"/>
                <w:lang w:val="da-DK"/>
              </w:rPr>
              <w:t>/Finland</w:t>
            </w:r>
          </w:p>
          <w:p w14:paraId="1A794744" w14:textId="77777777" w:rsidR="005F7348" w:rsidRDefault="002E0B67">
            <w:pPr>
              <w:tabs>
                <w:tab w:val="left" w:pos="-720"/>
              </w:tabs>
              <w:suppressAutoHyphens/>
              <w:rPr>
                <w:szCs w:val="22"/>
                <w:lang w:val="da-DK"/>
              </w:rPr>
            </w:pPr>
            <w:r>
              <w:rPr>
                <w:szCs w:val="22"/>
                <w:u w:val="single"/>
                <w:lang w:val="da-DK"/>
              </w:rPr>
              <w:t>Kontaktoplysninger til indberetning af formodede bivirkninger</w:t>
            </w:r>
            <w:r>
              <w:rPr>
                <w:szCs w:val="22"/>
                <w:lang w:val="da-DK"/>
              </w:rPr>
              <w:t>:</w:t>
            </w:r>
          </w:p>
          <w:p w14:paraId="39AFB82C" w14:textId="77777777" w:rsidR="005F7348" w:rsidRPr="008036A5" w:rsidRDefault="002E0B67">
            <w:pPr>
              <w:ind w:right="-2"/>
              <w:rPr>
                <w:szCs w:val="22"/>
                <w:lang w:val="da-DK"/>
              </w:rPr>
            </w:pPr>
            <w:proofErr w:type="spellStart"/>
            <w:r w:rsidRPr="008036A5">
              <w:rPr>
                <w:szCs w:val="22"/>
                <w:lang w:val="da-DK"/>
              </w:rPr>
              <w:t>Laboratorios</w:t>
            </w:r>
            <w:proofErr w:type="spellEnd"/>
            <w:r w:rsidRPr="008036A5">
              <w:rPr>
                <w:szCs w:val="22"/>
                <w:lang w:val="da-DK"/>
              </w:rPr>
              <w:t xml:space="preserve"> </w:t>
            </w:r>
            <w:proofErr w:type="spellStart"/>
            <w:r w:rsidRPr="008036A5">
              <w:rPr>
                <w:szCs w:val="22"/>
                <w:lang w:val="da-DK"/>
              </w:rPr>
              <w:t>Syva</w:t>
            </w:r>
            <w:proofErr w:type="spellEnd"/>
            <w:r w:rsidRPr="008036A5">
              <w:rPr>
                <w:szCs w:val="22"/>
                <w:lang w:val="da-DK"/>
              </w:rPr>
              <w:t xml:space="preserve"> S.A.</w:t>
            </w:r>
          </w:p>
          <w:p w14:paraId="253939DE" w14:textId="77777777" w:rsidR="005F7348" w:rsidRDefault="002E0B67">
            <w:pPr>
              <w:ind w:right="-2"/>
              <w:rPr>
                <w:szCs w:val="22"/>
                <w:lang w:val="es-ES_tradnl"/>
              </w:rPr>
            </w:pPr>
            <w:proofErr w:type="spellStart"/>
            <w:r w:rsidRPr="008036A5">
              <w:rPr>
                <w:szCs w:val="22"/>
                <w:lang w:val="da-DK"/>
              </w:rPr>
              <w:t>Parque</w:t>
            </w:r>
            <w:proofErr w:type="spellEnd"/>
            <w:r w:rsidRPr="008036A5">
              <w:rPr>
                <w:szCs w:val="22"/>
                <w:lang w:val="da-DK"/>
              </w:rPr>
              <w:t xml:space="preserve"> </w:t>
            </w:r>
            <w:proofErr w:type="spellStart"/>
            <w:r w:rsidRPr="008036A5">
              <w:rPr>
                <w:szCs w:val="22"/>
                <w:lang w:val="da-DK"/>
              </w:rPr>
              <w:t>Tecnológico</w:t>
            </w:r>
            <w:proofErr w:type="spellEnd"/>
            <w:r w:rsidRPr="008036A5">
              <w:rPr>
                <w:szCs w:val="22"/>
                <w:lang w:val="da-DK"/>
              </w:rPr>
              <w:t xml:space="preserve"> De </w:t>
            </w:r>
            <w:proofErr w:type="spellStart"/>
            <w:r w:rsidRPr="008036A5">
              <w:rPr>
                <w:szCs w:val="22"/>
                <w:lang w:val="da-DK"/>
              </w:rPr>
              <w:t>León</w:t>
            </w:r>
            <w:proofErr w:type="spellEnd"/>
          </w:p>
          <w:p w14:paraId="1F6DB0DF" w14:textId="77777777" w:rsidR="005F7348" w:rsidRDefault="002E0B67">
            <w:pPr>
              <w:ind w:right="-2"/>
              <w:rPr>
                <w:szCs w:val="22"/>
                <w:lang w:val="es-ES_tradnl"/>
              </w:rPr>
            </w:pPr>
            <w:r>
              <w:rPr>
                <w:szCs w:val="22"/>
                <w:lang w:val="es-AR"/>
              </w:rPr>
              <w:t>Calle Nicostrato Vela M15-M16</w:t>
            </w:r>
          </w:p>
          <w:p w14:paraId="4E272FD4" w14:textId="77777777" w:rsidR="005F7348" w:rsidRDefault="002E0B67">
            <w:pPr>
              <w:ind w:right="-2"/>
              <w:rPr>
                <w:szCs w:val="22"/>
                <w:lang w:val="es-ES_tradnl"/>
              </w:rPr>
            </w:pPr>
            <w:r>
              <w:rPr>
                <w:szCs w:val="22"/>
                <w:lang w:val="es-AR"/>
              </w:rPr>
              <w:t>24009 LEÓN</w:t>
            </w:r>
          </w:p>
          <w:p w14:paraId="5062C988" w14:textId="77777777" w:rsidR="005F7348" w:rsidRDefault="002E0B67">
            <w:pPr>
              <w:ind w:right="-2"/>
              <w:rPr>
                <w:szCs w:val="22"/>
                <w:lang w:val="en-US"/>
              </w:rPr>
            </w:pPr>
            <w:r>
              <w:rPr>
                <w:szCs w:val="22"/>
                <w:lang w:val="en-US"/>
              </w:rPr>
              <w:t>SPANIEN</w:t>
            </w:r>
          </w:p>
          <w:p w14:paraId="78DA475C" w14:textId="77777777" w:rsidR="005F7348" w:rsidRDefault="002E0B67">
            <w:pPr>
              <w:pStyle w:val="Default"/>
              <w:rPr>
                <w:rFonts w:ascii="Times New Roman" w:hAnsi="Times New Roman" w:cs="Times New Roman"/>
                <w:sz w:val="22"/>
                <w:szCs w:val="22"/>
                <w:lang w:val="pt-BR"/>
              </w:rPr>
            </w:pPr>
            <w:r>
              <w:rPr>
                <w:rFonts w:ascii="Times New Roman" w:hAnsi="Times New Roman" w:cs="Times New Roman"/>
                <w:sz w:val="22"/>
                <w:szCs w:val="22"/>
                <w:lang w:val="pt-BR"/>
              </w:rPr>
              <w:t>Puh/Tel: +34 987 800 800</w:t>
            </w:r>
          </w:p>
          <w:p w14:paraId="68F09645" w14:textId="77777777" w:rsidR="005F7348" w:rsidRDefault="002E0B67">
            <w:pPr>
              <w:tabs>
                <w:tab w:val="clear" w:pos="567"/>
              </w:tabs>
              <w:spacing w:line="240" w:lineRule="auto"/>
              <w:ind w:right="-2"/>
              <w:rPr>
                <w:szCs w:val="22"/>
                <w:lang w:val="pt-BR"/>
              </w:rPr>
            </w:pPr>
            <w:r>
              <w:rPr>
                <w:szCs w:val="22"/>
                <w:lang w:val="pt-BR"/>
              </w:rPr>
              <w:t xml:space="preserve">E-mail: </w:t>
            </w:r>
            <w:hyperlink r:id="rId38" w:history="1">
              <w:r>
                <w:rPr>
                  <w:color w:val="0000FF"/>
                  <w:szCs w:val="22"/>
                  <w:u w:val="single"/>
                  <w:lang w:val="pt-BR"/>
                </w:rPr>
                <w:t>farmacovigilancia@syva.es</w:t>
              </w:r>
            </w:hyperlink>
          </w:p>
        </w:tc>
      </w:tr>
      <w:tr w:rsidR="005F7348" w14:paraId="11A8D7A6" w14:textId="77777777">
        <w:trPr>
          <w:cantSplit/>
        </w:trPr>
        <w:tc>
          <w:tcPr>
            <w:tcW w:w="4299" w:type="dxa"/>
          </w:tcPr>
          <w:p w14:paraId="55E357F7" w14:textId="77777777" w:rsidR="005F7348" w:rsidRDefault="005F7348">
            <w:pPr>
              <w:tabs>
                <w:tab w:val="clear" w:pos="567"/>
              </w:tabs>
              <w:spacing w:line="240" w:lineRule="auto"/>
              <w:ind w:right="-2"/>
              <w:rPr>
                <w:b/>
                <w:szCs w:val="22"/>
                <w:lang w:val="pt-BR"/>
              </w:rPr>
            </w:pPr>
          </w:p>
        </w:tc>
        <w:tc>
          <w:tcPr>
            <w:tcW w:w="4762" w:type="dxa"/>
          </w:tcPr>
          <w:p w14:paraId="0DB27114" w14:textId="77777777" w:rsidR="005F7348" w:rsidRDefault="005F7348">
            <w:pPr>
              <w:tabs>
                <w:tab w:val="clear" w:pos="567"/>
              </w:tabs>
              <w:spacing w:line="240" w:lineRule="auto"/>
              <w:ind w:right="-2"/>
              <w:rPr>
                <w:b/>
                <w:szCs w:val="22"/>
                <w:lang w:val="pt-BR"/>
              </w:rPr>
            </w:pPr>
          </w:p>
        </w:tc>
      </w:tr>
      <w:tr w:rsidR="005F7348" w14:paraId="75A0A07D" w14:textId="77777777">
        <w:trPr>
          <w:cantSplit/>
        </w:trPr>
        <w:tc>
          <w:tcPr>
            <w:tcW w:w="4299" w:type="dxa"/>
          </w:tcPr>
          <w:p w14:paraId="1565A471" w14:textId="77777777" w:rsidR="005F7348" w:rsidRDefault="002E0B67">
            <w:pPr>
              <w:tabs>
                <w:tab w:val="clear" w:pos="567"/>
              </w:tabs>
              <w:spacing w:line="240" w:lineRule="auto"/>
              <w:ind w:right="-2"/>
              <w:rPr>
                <w:b/>
                <w:szCs w:val="22"/>
                <w:lang w:val="da-DK"/>
              </w:rPr>
            </w:pPr>
            <w:proofErr w:type="spellStart"/>
            <w:r>
              <w:rPr>
                <w:b/>
                <w:bCs/>
                <w:szCs w:val="22"/>
                <w:lang w:val="da-DK"/>
              </w:rPr>
              <w:lastRenderedPageBreak/>
              <w:t>Κύ</w:t>
            </w:r>
            <w:proofErr w:type="spellEnd"/>
            <w:r>
              <w:rPr>
                <w:b/>
                <w:bCs/>
                <w:szCs w:val="22"/>
                <w:lang w:val="da-DK"/>
              </w:rPr>
              <w:t>προς</w:t>
            </w:r>
          </w:p>
          <w:p w14:paraId="7762522C" w14:textId="77777777" w:rsidR="005F7348" w:rsidRDefault="002E0B67">
            <w:pPr>
              <w:tabs>
                <w:tab w:val="left" w:pos="-720"/>
              </w:tabs>
              <w:suppressAutoHyphens/>
              <w:rPr>
                <w:szCs w:val="22"/>
                <w:lang w:val="da-DK"/>
              </w:rPr>
            </w:pPr>
            <w:r>
              <w:rPr>
                <w:szCs w:val="22"/>
                <w:u w:val="single"/>
                <w:lang w:val="da-DK"/>
              </w:rPr>
              <w:t>Kontaktoplysninger til indberetning af formodede bivirkninger</w:t>
            </w:r>
            <w:r>
              <w:rPr>
                <w:szCs w:val="22"/>
                <w:lang w:val="da-DK"/>
              </w:rPr>
              <w:t>:</w:t>
            </w:r>
          </w:p>
          <w:p w14:paraId="11F75AFF" w14:textId="77777777" w:rsidR="005F7348" w:rsidRDefault="002E0B67">
            <w:pPr>
              <w:ind w:right="-2"/>
              <w:rPr>
                <w:szCs w:val="22"/>
                <w:lang w:val="es-ES"/>
              </w:rPr>
            </w:pPr>
            <w:r>
              <w:rPr>
                <w:szCs w:val="22"/>
                <w:lang w:val="es-ES"/>
              </w:rPr>
              <w:t xml:space="preserve">Laboratorios </w:t>
            </w:r>
            <w:proofErr w:type="spellStart"/>
            <w:r>
              <w:rPr>
                <w:szCs w:val="22"/>
                <w:lang w:val="es-ES"/>
              </w:rPr>
              <w:t>Syva</w:t>
            </w:r>
            <w:proofErr w:type="spellEnd"/>
            <w:r>
              <w:rPr>
                <w:szCs w:val="22"/>
                <w:lang w:val="es-ES"/>
              </w:rPr>
              <w:t xml:space="preserve"> S.A.</w:t>
            </w:r>
          </w:p>
          <w:p w14:paraId="596AA999" w14:textId="77777777" w:rsidR="005F7348" w:rsidRDefault="002E0B67">
            <w:pPr>
              <w:ind w:right="-2"/>
              <w:rPr>
                <w:szCs w:val="22"/>
                <w:lang w:val="es-ES_tradnl"/>
              </w:rPr>
            </w:pPr>
            <w:r>
              <w:rPr>
                <w:szCs w:val="22"/>
                <w:lang w:val="es-ES"/>
              </w:rPr>
              <w:t>Parque Tecnológico De León</w:t>
            </w:r>
          </w:p>
          <w:p w14:paraId="6BF93EED" w14:textId="77777777" w:rsidR="005F7348" w:rsidRDefault="002E0B67">
            <w:pPr>
              <w:ind w:right="-2"/>
              <w:rPr>
                <w:szCs w:val="22"/>
                <w:lang w:val="es-AR"/>
              </w:rPr>
            </w:pPr>
            <w:r>
              <w:rPr>
                <w:szCs w:val="22"/>
                <w:lang w:val="es-AR"/>
              </w:rPr>
              <w:t>Calle Nicostrato Vela M15-M16</w:t>
            </w:r>
          </w:p>
          <w:p w14:paraId="53EFFCF6" w14:textId="77777777" w:rsidR="005F7348" w:rsidRDefault="002E0B67">
            <w:pPr>
              <w:ind w:right="-2"/>
              <w:rPr>
                <w:szCs w:val="22"/>
                <w:lang w:val="es-AR"/>
              </w:rPr>
            </w:pPr>
            <w:r>
              <w:rPr>
                <w:szCs w:val="22"/>
                <w:lang w:val="es-AR"/>
              </w:rPr>
              <w:t>24009 LEÓN</w:t>
            </w:r>
          </w:p>
          <w:p w14:paraId="38C854BD" w14:textId="77777777" w:rsidR="005F7348" w:rsidRDefault="002E0B67">
            <w:pPr>
              <w:ind w:right="-2"/>
              <w:rPr>
                <w:szCs w:val="22"/>
                <w:lang w:val="en-US"/>
              </w:rPr>
            </w:pPr>
            <w:r>
              <w:rPr>
                <w:szCs w:val="22"/>
                <w:lang w:val="en-US"/>
              </w:rPr>
              <w:t>SPANIEN</w:t>
            </w:r>
          </w:p>
          <w:p w14:paraId="7867BBA9" w14:textId="77777777" w:rsidR="005F7348" w:rsidRDefault="002E0B67">
            <w:pPr>
              <w:pStyle w:val="Default"/>
              <w:rPr>
                <w:rFonts w:ascii="Times New Roman" w:hAnsi="Times New Roman" w:cs="Times New Roman"/>
                <w:sz w:val="22"/>
                <w:szCs w:val="22"/>
              </w:rPr>
            </w:pPr>
            <w:proofErr w:type="spellStart"/>
            <w:r>
              <w:rPr>
                <w:rFonts w:ascii="Times New Roman" w:hAnsi="Times New Roman" w:cs="Times New Roman"/>
                <w:sz w:val="22"/>
                <w:szCs w:val="22"/>
                <w:lang w:val="da-DK"/>
              </w:rPr>
              <w:t>Τηλ</w:t>
            </w:r>
            <w:proofErr w:type="spellEnd"/>
            <w:r>
              <w:rPr>
                <w:rFonts w:ascii="Times New Roman" w:hAnsi="Times New Roman" w:cs="Times New Roman"/>
                <w:sz w:val="22"/>
                <w:szCs w:val="22"/>
              </w:rPr>
              <w:t>: +34 987 800 800</w:t>
            </w:r>
          </w:p>
          <w:p w14:paraId="3E973CE7" w14:textId="77777777" w:rsidR="005F7348" w:rsidRDefault="002E0B67">
            <w:pPr>
              <w:tabs>
                <w:tab w:val="clear" w:pos="567"/>
              </w:tabs>
              <w:spacing w:line="240" w:lineRule="auto"/>
              <w:ind w:right="-2"/>
              <w:rPr>
                <w:szCs w:val="22"/>
                <w:lang w:val="it-IT"/>
              </w:rPr>
            </w:pPr>
            <w:r>
              <w:rPr>
                <w:szCs w:val="22"/>
                <w:lang w:val="it-IT"/>
              </w:rPr>
              <w:t xml:space="preserve">E-mail: </w:t>
            </w:r>
            <w:hyperlink r:id="rId39" w:history="1">
              <w:r>
                <w:rPr>
                  <w:color w:val="0000FF"/>
                  <w:szCs w:val="22"/>
                  <w:u w:val="single"/>
                  <w:lang w:val="it-IT"/>
                </w:rPr>
                <w:t>farmacovigilancia@syva.es</w:t>
              </w:r>
            </w:hyperlink>
          </w:p>
        </w:tc>
        <w:tc>
          <w:tcPr>
            <w:tcW w:w="4762" w:type="dxa"/>
          </w:tcPr>
          <w:p w14:paraId="4B084328" w14:textId="77777777" w:rsidR="005F7348" w:rsidRDefault="002E0B67">
            <w:pPr>
              <w:tabs>
                <w:tab w:val="clear" w:pos="567"/>
              </w:tabs>
              <w:spacing w:line="240" w:lineRule="auto"/>
              <w:ind w:right="-2"/>
              <w:rPr>
                <w:b/>
                <w:szCs w:val="22"/>
                <w:lang w:val="da-DK"/>
              </w:rPr>
            </w:pPr>
            <w:r>
              <w:rPr>
                <w:b/>
                <w:bCs/>
                <w:szCs w:val="22"/>
                <w:lang w:val="da-DK"/>
              </w:rPr>
              <w:t>Sverige</w:t>
            </w:r>
          </w:p>
          <w:p w14:paraId="17053C30" w14:textId="77777777" w:rsidR="005F7348" w:rsidRDefault="002E0B67">
            <w:pPr>
              <w:tabs>
                <w:tab w:val="left" w:pos="-720"/>
              </w:tabs>
              <w:suppressAutoHyphens/>
              <w:rPr>
                <w:szCs w:val="22"/>
                <w:lang w:val="da-DK"/>
              </w:rPr>
            </w:pPr>
            <w:r>
              <w:rPr>
                <w:szCs w:val="22"/>
                <w:u w:val="single"/>
                <w:lang w:val="da-DK"/>
              </w:rPr>
              <w:t>Kontaktoplysninger til indberetning af formodede bivirkninger</w:t>
            </w:r>
            <w:r>
              <w:rPr>
                <w:szCs w:val="22"/>
                <w:lang w:val="da-DK"/>
              </w:rPr>
              <w:t>:</w:t>
            </w:r>
          </w:p>
          <w:p w14:paraId="3EE2AB12" w14:textId="77777777" w:rsidR="005F7348" w:rsidRDefault="002E0B67">
            <w:pPr>
              <w:ind w:right="-2"/>
              <w:rPr>
                <w:szCs w:val="22"/>
                <w:lang w:val="es-ES"/>
              </w:rPr>
            </w:pPr>
            <w:r>
              <w:rPr>
                <w:szCs w:val="22"/>
                <w:lang w:val="es-ES"/>
              </w:rPr>
              <w:t xml:space="preserve">Laboratorios </w:t>
            </w:r>
            <w:proofErr w:type="spellStart"/>
            <w:r>
              <w:rPr>
                <w:szCs w:val="22"/>
                <w:lang w:val="es-ES"/>
              </w:rPr>
              <w:t>Syva</w:t>
            </w:r>
            <w:proofErr w:type="spellEnd"/>
            <w:r>
              <w:rPr>
                <w:szCs w:val="22"/>
                <w:lang w:val="es-ES"/>
              </w:rPr>
              <w:t xml:space="preserve"> S.A.</w:t>
            </w:r>
          </w:p>
          <w:p w14:paraId="18C99CC5" w14:textId="77777777" w:rsidR="005F7348" w:rsidRDefault="002E0B67">
            <w:pPr>
              <w:ind w:right="-2"/>
              <w:rPr>
                <w:szCs w:val="22"/>
                <w:lang w:val="es-ES_tradnl"/>
              </w:rPr>
            </w:pPr>
            <w:r>
              <w:rPr>
                <w:szCs w:val="22"/>
                <w:lang w:val="es-ES"/>
              </w:rPr>
              <w:t>Parque Tecnológico De León</w:t>
            </w:r>
          </w:p>
          <w:p w14:paraId="098FF322" w14:textId="77777777" w:rsidR="005F7348" w:rsidRDefault="002E0B67">
            <w:pPr>
              <w:ind w:right="-2"/>
              <w:rPr>
                <w:szCs w:val="22"/>
                <w:lang w:val="es-ES_tradnl"/>
              </w:rPr>
            </w:pPr>
            <w:r>
              <w:rPr>
                <w:szCs w:val="22"/>
                <w:lang w:val="es-AR"/>
              </w:rPr>
              <w:t>Calle Nicostrato Vela M15-M16</w:t>
            </w:r>
          </w:p>
          <w:p w14:paraId="726F105A" w14:textId="77777777" w:rsidR="005F7348" w:rsidRDefault="002E0B67">
            <w:pPr>
              <w:ind w:right="-2"/>
              <w:rPr>
                <w:szCs w:val="22"/>
                <w:lang w:val="es-ES"/>
              </w:rPr>
            </w:pPr>
            <w:r>
              <w:rPr>
                <w:szCs w:val="22"/>
                <w:lang w:val="es-AR"/>
              </w:rPr>
              <w:t>24009 LEÓN</w:t>
            </w:r>
          </w:p>
          <w:p w14:paraId="29D344F5" w14:textId="77777777" w:rsidR="005F7348" w:rsidRDefault="002E0B67">
            <w:pPr>
              <w:ind w:right="-2"/>
              <w:rPr>
                <w:szCs w:val="22"/>
                <w:lang w:val="en-US"/>
              </w:rPr>
            </w:pPr>
            <w:r>
              <w:rPr>
                <w:szCs w:val="22"/>
                <w:lang w:val="en-US"/>
              </w:rPr>
              <w:t>SPANIEN</w:t>
            </w:r>
          </w:p>
          <w:p w14:paraId="29093303" w14:textId="77777777" w:rsidR="005F7348" w:rsidRDefault="002E0B67">
            <w:pPr>
              <w:ind w:right="-2"/>
              <w:rPr>
                <w:szCs w:val="22"/>
                <w:lang w:val="pt-BR"/>
              </w:rPr>
            </w:pPr>
            <w:r>
              <w:rPr>
                <w:szCs w:val="22"/>
                <w:lang w:val="pt-BR"/>
              </w:rPr>
              <w:t>Tel:+34 987 800 800</w:t>
            </w:r>
          </w:p>
          <w:p w14:paraId="60F6C2EB" w14:textId="77777777" w:rsidR="005F7348" w:rsidRDefault="002E0B67">
            <w:pPr>
              <w:tabs>
                <w:tab w:val="clear" w:pos="567"/>
              </w:tabs>
              <w:spacing w:line="240" w:lineRule="auto"/>
              <w:ind w:right="-2"/>
              <w:rPr>
                <w:szCs w:val="22"/>
                <w:lang w:val="pt-BR"/>
              </w:rPr>
            </w:pPr>
            <w:r>
              <w:rPr>
                <w:szCs w:val="22"/>
                <w:lang w:val="pt-BR"/>
              </w:rPr>
              <w:t xml:space="preserve">E-mail: </w:t>
            </w:r>
            <w:hyperlink r:id="rId40" w:history="1">
              <w:r>
                <w:rPr>
                  <w:color w:val="0000FF"/>
                  <w:szCs w:val="22"/>
                  <w:u w:val="single"/>
                  <w:lang w:val="pt-BR"/>
                </w:rPr>
                <w:t>farmacovigilancia@syva.es</w:t>
              </w:r>
            </w:hyperlink>
          </w:p>
        </w:tc>
      </w:tr>
      <w:tr w:rsidR="005F7348" w14:paraId="7D42DCFA" w14:textId="77777777">
        <w:trPr>
          <w:cantSplit/>
        </w:trPr>
        <w:tc>
          <w:tcPr>
            <w:tcW w:w="4299" w:type="dxa"/>
          </w:tcPr>
          <w:p w14:paraId="2E39C390" w14:textId="77777777" w:rsidR="005F7348" w:rsidRDefault="005F7348">
            <w:pPr>
              <w:tabs>
                <w:tab w:val="clear" w:pos="567"/>
              </w:tabs>
              <w:spacing w:line="240" w:lineRule="auto"/>
              <w:ind w:right="-2"/>
              <w:rPr>
                <w:b/>
                <w:szCs w:val="22"/>
                <w:lang w:val="pt-BR"/>
              </w:rPr>
            </w:pPr>
          </w:p>
        </w:tc>
        <w:tc>
          <w:tcPr>
            <w:tcW w:w="4762" w:type="dxa"/>
          </w:tcPr>
          <w:p w14:paraId="7910315E" w14:textId="77777777" w:rsidR="005F7348" w:rsidRDefault="005F7348">
            <w:pPr>
              <w:tabs>
                <w:tab w:val="clear" w:pos="567"/>
              </w:tabs>
              <w:spacing w:line="240" w:lineRule="auto"/>
              <w:ind w:right="-2"/>
              <w:rPr>
                <w:b/>
                <w:szCs w:val="22"/>
                <w:lang w:val="pt-BR"/>
              </w:rPr>
            </w:pPr>
          </w:p>
        </w:tc>
      </w:tr>
      <w:tr w:rsidR="005F7348" w14:paraId="24926FD6" w14:textId="77777777">
        <w:trPr>
          <w:cantSplit/>
        </w:trPr>
        <w:tc>
          <w:tcPr>
            <w:tcW w:w="4299" w:type="dxa"/>
          </w:tcPr>
          <w:p w14:paraId="09247083" w14:textId="77777777" w:rsidR="005F7348" w:rsidRDefault="002E0B67">
            <w:pPr>
              <w:tabs>
                <w:tab w:val="clear" w:pos="567"/>
              </w:tabs>
              <w:spacing w:line="240" w:lineRule="auto"/>
              <w:ind w:right="-2"/>
              <w:rPr>
                <w:b/>
                <w:szCs w:val="22"/>
                <w:lang w:val="da-DK"/>
              </w:rPr>
            </w:pPr>
            <w:proofErr w:type="spellStart"/>
            <w:r>
              <w:rPr>
                <w:b/>
                <w:bCs/>
                <w:szCs w:val="22"/>
                <w:lang w:val="da-DK"/>
              </w:rPr>
              <w:t>Latvija</w:t>
            </w:r>
            <w:proofErr w:type="spellEnd"/>
          </w:p>
          <w:p w14:paraId="55FD17A6" w14:textId="77777777" w:rsidR="005F7348" w:rsidRDefault="002E0B67">
            <w:pPr>
              <w:tabs>
                <w:tab w:val="left" w:pos="-720"/>
              </w:tabs>
              <w:suppressAutoHyphens/>
              <w:rPr>
                <w:szCs w:val="22"/>
                <w:lang w:val="da-DK"/>
              </w:rPr>
            </w:pPr>
            <w:r>
              <w:rPr>
                <w:szCs w:val="22"/>
                <w:u w:val="single"/>
                <w:lang w:val="da-DK"/>
              </w:rPr>
              <w:t>Kontaktoplysninger til indberetning af formodede bivirkninger</w:t>
            </w:r>
            <w:r>
              <w:rPr>
                <w:szCs w:val="22"/>
                <w:lang w:val="da-DK"/>
              </w:rPr>
              <w:t>:</w:t>
            </w:r>
          </w:p>
          <w:p w14:paraId="69810EC6" w14:textId="77777777" w:rsidR="005F7348" w:rsidRDefault="002E0B67">
            <w:pPr>
              <w:ind w:right="-2"/>
              <w:rPr>
                <w:szCs w:val="22"/>
                <w:lang w:val="es-ES"/>
              </w:rPr>
            </w:pPr>
            <w:r>
              <w:rPr>
                <w:szCs w:val="22"/>
                <w:lang w:val="es-ES"/>
              </w:rPr>
              <w:t xml:space="preserve">Laboratorios </w:t>
            </w:r>
            <w:proofErr w:type="spellStart"/>
            <w:r>
              <w:rPr>
                <w:szCs w:val="22"/>
                <w:lang w:val="es-ES"/>
              </w:rPr>
              <w:t>Syva</w:t>
            </w:r>
            <w:proofErr w:type="spellEnd"/>
            <w:r>
              <w:rPr>
                <w:szCs w:val="22"/>
                <w:lang w:val="es-ES"/>
              </w:rPr>
              <w:t xml:space="preserve"> S.A.</w:t>
            </w:r>
          </w:p>
          <w:p w14:paraId="1720A91C" w14:textId="77777777" w:rsidR="005F7348" w:rsidRDefault="002E0B67">
            <w:pPr>
              <w:ind w:right="-2"/>
              <w:rPr>
                <w:szCs w:val="22"/>
                <w:lang w:val="es-ES_tradnl"/>
              </w:rPr>
            </w:pPr>
            <w:r>
              <w:rPr>
                <w:szCs w:val="22"/>
                <w:lang w:val="es-ES"/>
              </w:rPr>
              <w:t>Parque Tecnológico De León</w:t>
            </w:r>
          </w:p>
          <w:p w14:paraId="5B044F38" w14:textId="77777777" w:rsidR="005F7348" w:rsidRDefault="002E0B67">
            <w:pPr>
              <w:ind w:right="-2"/>
              <w:rPr>
                <w:szCs w:val="22"/>
                <w:lang w:val="es-ES_tradnl"/>
              </w:rPr>
            </w:pPr>
            <w:r>
              <w:rPr>
                <w:szCs w:val="22"/>
                <w:lang w:val="es-AR"/>
              </w:rPr>
              <w:t>Calle Nicostrato Vela M15-M16</w:t>
            </w:r>
          </w:p>
          <w:p w14:paraId="4F5FEC16" w14:textId="77777777" w:rsidR="005F7348" w:rsidRDefault="002E0B67">
            <w:pPr>
              <w:ind w:right="-2"/>
              <w:rPr>
                <w:szCs w:val="22"/>
                <w:lang w:val="es-ES"/>
              </w:rPr>
            </w:pPr>
            <w:r>
              <w:rPr>
                <w:szCs w:val="22"/>
                <w:lang w:val="es-AR"/>
              </w:rPr>
              <w:t>24009 LEÓN</w:t>
            </w:r>
          </w:p>
          <w:p w14:paraId="2DF0F28B" w14:textId="77777777" w:rsidR="005F7348" w:rsidRDefault="002E0B67">
            <w:pPr>
              <w:ind w:right="-2"/>
              <w:rPr>
                <w:szCs w:val="22"/>
                <w:lang w:val="en-US"/>
              </w:rPr>
            </w:pPr>
            <w:r>
              <w:rPr>
                <w:szCs w:val="22"/>
                <w:lang w:val="en-US"/>
              </w:rPr>
              <w:t>SPANIEN</w:t>
            </w:r>
          </w:p>
          <w:p w14:paraId="0F957D37" w14:textId="77777777" w:rsidR="005F7348" w:rsidRDefault="002E0B67">
            <w:pPr>
              <w:ind w:right="-2"/>
              <w:rPr>
                <w:szCs w:val="22"/>
                <w:lang w:val="pt-BR"/>
              </w:rPr>
            </w:pPr>
            <w:r>
              <w:rPr>
                <w:szCs w:val="22"/>
                <w:lang w:val="pt-BR"/>
              </w:rPr>
              <w:t>Tel:+34 987 800 800</w:t>
            </w:r>
          </w:p>
          <w:p w14:paraId="74F15BBA" w14:textId="77777777" w:rsidR="005F7348" w:rsidRDefault="002E0B67">
            <w:pPr>
              <w:tabs>
                <w:tab w:val="clear" w:pos="567"/>
              </w:tabs>
              <w:spacing w:line="240" w:lineRule="auto"/>
              <w:ind w:right="-2"/>
              <w:rPr>
                <w:szCs w:val="22"/>
                <w:lang w:val="pt-BR"/>
              </w:rPr>
            </w:pPr>
            <w:r>
              <w:rPr>
                <w:szCs w:val="22"/>
                <w:lang w:val="pt-BR"/>
              </w:rPr>
              <w:t xml:space="preserve">E-mail: </w:t>
            </w:r>
            <w:hyperlink r:id="rId41" w:history="1">
              <w:r>
                <w:rPr>
                  <w:color w:val="0000FF"/>
                  <w:szCs w:val="22"/>
                  <w:u w:val="single"/>
                  <w:lang w:val="pt-BR"/>
                </w:rPr>
                <w:t>farmacovigilancia@syva.es</w:t>
              </w:r>
            </w:hyperlink>
          </w:p>
        </w:tc>
        <w:tc>
          <w:tcPr>
            <w:tcW w:w="4762" w:type="dxa"/>
          </w:tcPr>
          <w:p w14:paraId="6A58E9FA" w14:textId="77777777" w:rsidR="005F7348" w:rsidRDefault="002E0B67">
            <w:pPr>
              <w:tabs>
                <w:tab w:val="clear" w:pos="567"/>
              </w:tabs>
              <w:spacing w:line="240" w:lineRule="auto"/>
              <w:ind w:right="-2"/>
              <w:rPr>
                <w:b/>
                <w:szCs w:val="22"/>
                <w:lang w:val="pt-BR"/>
              </w:rPr>
            </w:pPr>
            <w:r>
              <w:rPr>
                <w:b/>
                <w:bCs/>
                <w:szCs w:val="22"/>
                <w:lang w:val="pt-BR"/>
              </w:rPr>
              <w:t>United Kingdom (Northern Ireland)</w:t>
            </w:r>
          </w:p>
          <w:p w14:paraId="7014FBF3" w14:textId="77777777" w:rsidR="005F7348" w:rsidRDefault="002E0B67">
            <w:pPr>
              <w:tabs>
                <w:tab w:val="left" w:pos="-720"/>
              </w:tabs>
              <w:suppressAutoHyphens/>
              <w:rPr>
                <w:szCs w:val="22"/>
                <w:lang w:val="pt-BR"/>
              </w:rPr>
            </w:pPr>
            <w:r>
              <w:rPr>
                <w:szCs w:val="22"/>
                <w:u w:val="single"/>
                <w:lang w:val="pt-BR"/>
              </w:rPr>
              <w:t>Kontaktoplysninger til indberetning af formodede bivirkninger</w:t>
            </w:r>
            <w:r>
              <w:rPr>
                <w:szCs w:val="22"/>
                <w:lang w:val="pt-BR"/>
              </w:rPr>
              <w:t>:</w:t>
            </w:r>
          </w:p>
          <w:p w14:paraId="70129B33" w14:textId="77777777" w:rsidR="005F7348" w:rsidRDefault="002E0B67">
            <w:pPr>
              <w:ind w:right="-2"/>
              <w:rPr>
                <w:szCs w:val="22"/>
                <w:lang w:val="es-ES"/>
              </w:rPr>
            </w:pPr>
            <w:r>
              <w:rPr>
                <w:szCs w:val="22"/>
                <w:lang w:val="es-ES"/>
              </w:rPr>
              <w:t xml:space="preserve">Laboratorios </w:t>
            </w:r>
            <w:proofErr w:type="spellStart"/>
            <w:r>
              <w:rPr>
                <w:szCs w:val="22"/>
                <w:lang w:val="es-ES"/>
              </w:rPr>
              <w:t>Syva</w:t>
            </w:r>
            <w:proofErr w:type="spellEnd"/>
            <w:r>
              <w:rPr>
                <w:szCs w:val="22"/>
                <w:lang w:val="es-ES"/>
              </w:rPr>
              <w:t xml:space="preserve"> S.A.</w:t>
            </w:r>
          </w:p>
          <w:p w14:paraId="14D8F289" w14:textId="77777777" w:rsidR="005F7348" w:rsidRDefault="002E0B67">
            <w:pPr>
              <w:ind w:right="-2"/>
              <w:rPr>
                <w:szCs w:val="22"/>
                <w:lang w:val="es-ES"/>
              </w:rPr>
            </w:pPr>
            <w:r>
              <w:rPr>
                <w:szCs w:val="22"/>
                <w:lang w:val="es-ES"/>
              </w:rPr>
              <w:t>Parque Tecnológico De León</w:t>
            </w:r>
          </w:p>
          <w:p w14:paraId="61DD20BF" w14:textId="77777777" w:rsidR="005F7348" w:rsidRDefault="002E0B67">
            <w:pPr>
              <w:ind w:right="-2"/>
              <w:rPr>
                <w:szCs w:val="22"/>
                <w:lang w:val="es-ES"/>
              </w:rPr>
            </w:pPr>
            <w:r>
              <w:rPr>
                <w:szCs w:val="22"/>
                <w:lang w:val="pt-BR"/>
              </w:rPr>
              <w:t>Calle Nicostrato Vela M15-M16</w:t>
            </w:r>
          </w:p>
          <w:p w14:paraId="7B3E3B51" w14:textId="77777777" w:rsidR="005F7348" w:rsidRDefault="002E0B67">
            <w:pPr>
              <w:ind w:right="-2"/>
              <w:rPr>
                <w:szCs w:val="22"/>
                <w:lang w:val="es-ES"/>
              </w:rPr>
            </w:pPr>
            <w:r>
              <w:rPr>
                <w:szCs w:val="22"/>
                <w:lang w:val="es-AR"/>
              </w:rPr>
              <w:t>24009 LEÓN</w:t>
            </w:r>
          </w:p>
          <w:p w14:paraId="1D767CE7" w14:textId="77777777" w:rsidR="005F7348" w:rsidRDefault="002E0B67">
            <w:pPr>
              <w:ind w:right="-2"/>
              <w:rPr>
                <w:szCs w:val="22"/>
                <w:lang w:val="en-US"/>
              </w:rPr>
            </w:pPr>
            <w:r>
              <w:rPr>
                <w:szCs w:val="22"/>
                <w:lang w:val="en-US"/>
              </w:rPr>
              <w:t>SPANIEN</w:t>
            </w:r>
          </w:p>
          <w:p w14:paraId="65A261BD" w14:textId="77777777" w:rsidR="005F7348" w:rsidRDefault="002E0B67">
            <w:pPr>
              <w:ind w:right="-2"/>
              <w:rPr>
                <w:szCs w:val="22"/>
                <w:lang w:val="pt-BR"/>
              </w:rPr>
            </w:pPr>
            <w:r>
              <w:rPr>
                <w:szCs w:val="22"/>
                <w:lang w:val="pt-BR"/>
              </w:rPr>
              <w:t>Tel:+34 987 800 800</w:t>
            </w:r>
          </w:p>
          <w:p w14:paraId="218C75DD" w14:textId="77777777" w:rsidR="005F7348" w:rsidRDefault="002E0B67">
            <w:pPr>
              <w:tabs>
                <w:tab w:val="clear" w:pos="567"/>
              </w:tabs>
              <w:spacing w:line="240" w:lineRule="auto"/>
              <w:ind w:right="-2"/>
              <w:rPr>
                <w:szCs w:val="22"/>
                <w:lang w:val="pt-BR"/>
              </w:rPr>
            </w:pPr>
            <w:r>
              <w:rPr>
                <w:szCs w:val="22"/>
                <w:lang w:val="pt-BR"/>
              </w:rPr>
              <w:t xml:space="preserve">E-mail: </w:t>
            </w:r>
            <w:hyperlink r:id="rId42" w:history="1">
              <w:r>
                <w:rPr>
                  <w:color w:val="0000FF"/>
                  <w:szCs w:val="22"/>
                  <w:u w:val="single"/>
                  <w:lang w:val="pt-BR"/>
                </w:rPr>
                <w:t>farmacovigilancia@syva.es</w:t>
              </w:r>
            </w:hyperlink>
          </w:p>
        </w:tc>
      </w:tr>
    </w:tbl>
    <w:p w14:paraId="20D92256" w14:textId="77777777" w:rsidR="005F7348" w:rsidRDefault="005F7348">
      <w:pPr>
        <w:spacing w:line="240" w:lineRule="auto"/>
        <w:ind w:right="-2"/>
        <w:contextualSpacing/>
        <w:rPr>
          <w:iCs/>
          <w:lang w:val="pt-BR"/>
        </w:rPr>
      </w:pPr>
    </w:p>
    <w:sectPr w:rsidR="005F7348" w:rsidSect="00EE7A18">
      <w:footerReference w:type="default" r:id="rId43"/>
      <w:footerReference w:type="first" r:id="rId44"/>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E87CF" w14:textId="77777777" w:rsidR="00CD3BAA" w:rsidRDefault="00CD3BAA">
      <w:pPr>
        <w:spacing w:line="240" w:lineRule="auto"/>
      </w:pPr>
      <w:r>
        <w:separator/>
      </w:r>
    </w:p>
  </w:endnote>
  <w:endnote w:type="continuationSeparator" w:id="0">
    <w:p w14:paraId="6701FB53" w14:textId="77777777" w:rsidR="00CD3BAA" w:rsidRDefault="00CD3BAA">
      <w:pPr>
        <w:spacing w:line="240" w:lineRule="auto"/>
      </w:pPr>
      <w:r>
        <w:continuationSeparator/>
      </w:r>
    </w:p>
  </w:endnote>
  <w:endnote w:type="continuationNotice" w:id="1">
    <w:p w14:paraId="512C4D66" w14:textId="77777777" w:rsidR="00CD3BAA" w:rsidRDefault="00CD3B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4B7B" w14:textId="77777777" w:rsidR="002E0B67" w:rsidRDefault="002E0B67">
    <w:pPr>
      <w:pStyle w:val="Sidefod"/>
      <w:tabs>
        <w:tab w:val="clear" w:pos="8930"/>
        <w:tab w:val="right" w:pos="8931"/>
      </w:tabs>
      <w:jc w:val="center"/>
      <w:rPr>
        <w:rFonts w:ascii="Arial" w:hAnsi="Arial" w:cs="Arial"/>
        <w:lang w:val="el-GR"/>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noProof/>
      </w:rPr>
      <w:t>26</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8375" w14:textId="77777777" w:rsidR="002E0B67" w:rsidRDefault="002E0B67">
    <w:pPr>
      <w:pStyle w:val="Sidefod"/>
      <w:tabs>
        <w:tab w:val="clear" w:pos="8930"/>
        <w:tab w:val="right" w:pos="8931"/>
      </w:tabs>
      <w:jc w:val="center"/>
      <w:rPr>
        <w:rFonts w:ascii="Times New Roman" w:hAnsi="Times New Roman"/>
        <w:lang w:val="el-GR"/>
      </w:rP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C266B" w14:textId="77777777" w:rsidR="00CD3BAA" w:rsidRDefault="00CD3BAA">
      <w:pPr>
        <w:spacing w:line="240" w:lineRule="auto"/>
      </w:pPr>
      <w:r>
        <w:separator/>
      </w:r>
    </w:p>
  </w:footnote>
  <w:footnote w:type="continuationSeparator" w:id="0">
    <w:p w14:paraId="3406B1B1" w14:textId="77777777" w:rsidR="00CD3BAA" w:rsidRDefault="00CD3BAA">
      <w:pPr>
        <w:spacing w:line="240" w:lineRule="auto"/>
      </w:pPr>
      <w:r>
        <w:continuationSeparator/>
      </w:r>
    </w:p>
  </w:footnote>
  <w:footnote w:type="continuationNotice" w:id="1">
    <w:p w14:paraId="285D5D76" w14:textId="77777777" w:rsidR="00CD3BAA" w:rsidRDefault="00CD3BA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0822"/>
    <w:multiLevelType w:val="multilevel"/>
    <w:tmpl w:val="5FC0AE48"/>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2" w15:restartNumberingAfterBreak="0">
    <w:nsid w:val="0C901A21"/>
    <w:multiLevelType w:val="multilevel"/>
    <w:tmpl w:val="E2685666"/>
    <w:lvl w:ilvl="0">
      <w:start w:val="1"/>
      <w:numFmt w:val="bullet"/>
      <w:suff w:val="space"/>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0A5176"/>
    <w:multiLevelType w:val="multilevel"/>
    <w:tmpl w:val="DD42C0DA"/>
    <w:lvl w:ilvl="0">
      <w:start w:val="1"/>
      <w:numFmt w:val="bullet"/>
      <w:suff w:val="space"/>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63D3107"/>
    <w:multiLevelType w:val="multilevel"/>
    <w:tmpl w:val="F5CE80EC"/>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9C6463"/>
    <w:multiLevelType w:val="multilevel"/>
    <w:tmpl w:val="F5CE80EC"/>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DB62D88"/>
    <w:multiLevelType w:val="hybridMultilevel"/>
    <w:tmpl w:val="61A2E578"/>
    <w:lvl w:ilvl="0" w:tplc="1B587352">
      <w:start w:val="1"/>
      <w:numFmt w:val="bullet"/>
      <w:lvlText w:val="-"/>
      <w:lvlJc w:val="left"/>
      <w:pPr>
        <w:ind w:left="720" w:hanging="360"/>
      </w:pPr>
      <w:rPr>
        <w:rFonts w:ascii="Cambria" w:hAnsi="Cambria" w:hint="default"/>
      </w:rPr>
    </w:lvl>
    <w:lvl w:ilvl="1" w:tplc="8B00E320" w:tentative="1">
      <w:start w:val="1"/>
      <w:numFmt w:val="bullet"/>
      <w:lvlText w:val="o"/>
      <w:lvlJc w:val="left"/>
      <w:pPr>
        <w:ind w:left="1440" w:hanging="360"/>
      </w:pPr>
      <w:rPr>
        <w:rFonts w:ascii="Courier New" w:hAnsi="Courier New" w:cs="Courier New" w:hint="default"/>
      </w:rPr>
    </w:lvl>
    <w:lvl w:ilvl="2" w:tplc="D6B8064A" w:tentative="1">
      <w:start w:val="1"/>
      <w:numFmt w:val="bullet"/>
      <w:lvlText w:val=""/>
      <w:lvlJc w:val="left"/>
      <w:pPr>
        <w:ind w:left="2160" w:hanging="360"/>
      </w:pPr>
      <w:rPr>
        <w:rFonts w:ascii="Wingdings" w:hAnsi="Wingdings" w:hint="default"/>
      </w:rPr>
    </w:lvl>
    <w:lvl w:ilvl="3" w:tplc="C1E02172" w:tentative="1">
      <w:start w:val="1"/>
      <w:numFmt w:val="bullet"/>
      <w:lvlText w:val=""/>
      <w:lvlJc w:val="left"/>
      <w:pPr>
        <w:ind w:left="2880" w:hanging="360"/>
      </w:pPr>
      <w:rPr>
        <w:rFonts w:ascii="Symbol" w:hAnsi="Symbol" w:hint="default"/>
      </w:rPr>
    </w:lvl>
    <w:lvl w:ilvl="4" w:tplc="7376E138" w:tentative="1">
      <w:start w:val="1"/>
      <w:numFmt w:val="bullet"/>
      <w:lvlText w:val="o"/>
      <w:lvlJc w:val="left"/>
      <w:pPr>
        <w:ind w:left="3600" w:hanging="360"/>
      </w:pPr>
      <w:rPr>
        <w:rFonts w:ascii="Courier New" w:hAnsi="Courier New" w:cs="Courier New" w:hint="default"/>
      </w:rPr>
    </w:lvl>
    <w:lvl w:ilvl="5" w:tplc="A3AC815E" w:tentative="1">
      <w:start w:val="1"/>
      <w:numFmt w:val="bullet"/>
      <w:lvlText w:val=""/>
      <w:lvlJc w:val="left"/>
      <w:pPr>
        <w:ind w:left="4320" w:hanging="360"/>
      </w:pPr>
      <w:rPr>
        <w:rFonts w:ascii="Wingdings" w:hAnsi="Wingdings" w:hint="default"/>
      </w:rPr>
    </w:lvl>
    <w:lvl w:ilvl="6" w:tplc="98AA3C06" w:tentative="1">
      <w:start w:val="1"/>
      <w:numFmt w:val="bullet"/>
      <w:lvlText w:val=""/>
      <w:lvlJc w:val="left"/>
      <w:pPr>
        <w:ind w:left="5040" w:hanging="360"/>
      </w:pPr>
      <w:rPr>
        <w:rFonts w:ascii="Symbol" w:hAnsi="Symbol" w:hint="default"/>
      </w:rPr>
    </w:lvl>
    <w:lvl w:ilvl="7" w:tplc="2F44A93E" w:tentative="1">
      <w:start w:val="1"/>
      <w:numFmt w:val="bullet"/>
      <w:lvlText w:val="o"/>
      <w:lvlJc w:val="left"/>
      <w:pPr>
        <w:ind w:left="5760" w:hanging="360"/>
      </w:pPr>
      <w:rPr>
        <w:rFonts w:ascii="Courier New" w:hAnsi="Courier New" w:cs="Courier New" w:hint="default"/>
      </w:rPr>
    </w:lvl>
    <w:lvl w:ilvl="8" w:tplc="5AC83F68" w:tentative="1">
      <w:start w:val="1"/>
      <w:numFmt w:val="bullet"/>
      <w:lvlText w:val=""/>
      <w:lvlJc w:val="left"/>
      <w:pPr>
        <w:ind w:left="6480" w:hanging="360"/>
      </w:pPr>
      <w:rPr>
        <w:rFonts w:ascii="Wingdings" w:hAnsi="Wingdings" w:hint="default"/>
      </w:rPr>
    </w:lvl>
  </w:abstractNum>
  <w:abstractNum w:abstractNumId="8" w15:restartNumberingAfterBreak="0">
    <w:nsid w:val="4ADE763C"/>
    <w:multiLevelType w:val="hybridMultilevel"/>
    <w:tmpl w:val="AE5EE2AC"/>
    <w:lvl w:ilvl="0" w:tplc="68FA9D0A">
      <w:start w:val="1"/>
      <w:numFmt w:val="bullet"/>
      <w:lvlText w:val="-"/>
      <w:lvlJc w:val="left"/>
      <w:pPr>
        <w:ind w:left="720" w:hanging="360"/>
      </w:pPr>
      <w:rPr>
        <w:rFonts w:ascii="Cambria" w:hAnsi="Cambria" w:hint="default"/>
      </w:rPr>
    </w:lvl>
    <w:lvl w:ilvl="1" w:tplc="F9BC6174" w:tentative="1">
      <w:start w:val="1"/>
      <w:numFmt w:val="bullet"/>
      <w:lvlText w:val="o"/>
      <w:lvlJc w:val="left"/>
      <w:pPr>
        <w:ind w:left="1440" w:hanging="360"/>
      </w:pPr>
      <w:rPr>
        <w:rFonts w:ascii="Courier New" w:hAnsi="Courier New" w:cs="Courier New" w:hint="default"/>
      </w:rPr>
    </w:lvl>
    <w:lvl w:ilvl="2" w:tplc="1B7CAB00" w:tentative="1">
      <w:start w:val="1"/>
      <w:numFmt w:val="bullet"/>
      <w:lvlText w:val=""/>
      <w:lvlJc w:val="left"/>
      <w:pPr>
        <w:ind w:left="2160" w:hanging="360"/>
      </w:pPr>
      <w:rPr>
        <w:rFonts w:ascii="Wingdings" w:hAnsi="Wingdings" w:hint="default"/>
      </w:rPr>
    </w:lvl>
    <w:lvl w:ilvl="3" w:tplc="CCC2CA28" w:tentative="1">
      <w:start w:val="1"/>
      <w:numFmt w:val="bullet"/>
      <w:lvlText w:val=""/>
      <w:lvlJc w:val="left"/>
      <w:pPr>
        <w:ind w:left="2880" w:hanging="360"/>
      </w:pPr>
      <w:rPr>
        <w:rFonts w:ascii="Symbol" w:hAnsi="Symbol" w:hint="default"/>
      </w:rPr>
    </w:lvl>
    <w:lvl w:ilvl="4" w:tplc="08702322" w:tentative="1">
      <w:start w:val="1"/>
      <w:numFmt w:val="bullet"/>
      <w:lvlText w:val="o"/>
      <w:lvlJc w:val="left"/>
      <w:pPr>
        <w:ind w:left="3600" w:hanging="360"/>
      </w:pPr>
      <w:rPr>
        <w:rFonts w:ascii="Courier New" w:hAnsi="Courier New" w:cs="Courier New" w:hint="default"/>
      </w:rPr>
    </w:lvl>
    <w:lvl w:ilvl="5" w:tplc="4CEA4642" w:tentative="1">
      <w:start w:val="1"/>
      <w:numFmt w:val="bullet"/>
      <w:lvlText w:val=""/>
      <w:lvlJc w:val="left"/>
      <w:pPr>
        <w:ind w:left="4320" w:hanging="360"/>
      </w:pPr>
      <w:rPr>
        <w:rFonts w:ascii="Wingdings" w:hAnsi="Wingdings" w:hint="default"/>
      </w:rPr>
    </w:lvl>
    <w:lvl w:ilvl="6" w:tplc="BE068F0A" w:tentative="1">
      <w:start w:val="1"/>
      <w:numFmt w:val="bullet"/>
      <w:lvlText w:val=""/>
      <w:lvlJc w:val="left"/>
      <w:pPr>
        <w:ind w:left="5040" w:hanging="360"/>
      </w:pPr>
      <w:rPr>
        <w:rFonts w:ascii="Symbol" w:hAnsi="Symbol" w:hint="default"/>
      </w:rPr>
    </w:lvl>
    <w:lvl w:ilvl="7" w:tplc="EF32130A" w:tentative="1">
      <w:start w:val="1"/>
      <w:numFmt w:val="bullet"/>
      <w:lvlText w:val="o"/>
      <w:lvlJc w:val="left"/>
      <w:pPr>
        <w:ind w:left="5760" w:hanging="360"/>
      </w:pPr>
      <w:rPr>
        <w:rFonts w:ascii="Courier New" w:hAnsi="Courier New" w:cs="Courier New" w:hint="default"/>
      </w:rPr>
    </w:lvl>
    <w:lvl w:ilvl="8" w:tplc="AD5C51E6" w:tentative="1">
      <w:start w:val="1"/>
      <w:numFmt w:val="bullet"/>
      <w:lvlText w:val=""/>
      <w:lvlJc w:val="left"/>
      <w:pPr>
        <w:ind w:left="6480" w:hanging="360"/>
      </w:pPr>
      <w:rPr>
        <w:rFonts w:ascii="Wingdings" w:hAnsi="Wingdings" w:hint="default"/>
      </w:rPr>
    </w:lvl>
  </w:abstractNum>
  <w:abstractNum w:abstractNumId="9" w15:restartNumberingAfterBreak="0">
    <w:nsid w:val="56A6686B"/>
    <w:multiLevelType w:val="multilevel"/>
    <w:tmpl w:val="D340D2B2"/>
    <w:lvl w:ilvl="0">
      <w:start w:val="1"/>
      <w:numFmt w:val="bullet"/>
      <w:suff w:val="space"/>
      <w:lvlText w:val="-"/>
      <w:lvlJc w:val="left"/>
      <w:pPr>
        <w:ind w:left="0" w:firstLine="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3D81CC8"/>
    <w:multiLevelType w:val="hybridMultilevel"/>
    <w:tmpl w:val="C7187F36"/>
    <w:lvl w:ilvl="0" w:tplc="44BAE890">
      <w:start w:val="4"/>
      <w:numFmt w:val="bullet"/>
      <w:lvlText w:val="-"/>
      <w:lvlJc w:val="left"/>
      <w:pPr>
        <w:ind w:left="720" w:hanging="360"/>
      </w:pPr>
      <w:rPr>
        <w:rFonts w:ascii="Times New Roman" w:eastAsia="Times New Roman" w:hAnsi="Times New Roman" w:cs="Times New Roman" w:hint="default"/>
      </w:rPr>
    </w:lvl>
    <w:lvl w:ilvl="1" w:tplc="75C6C628" w:tentative="1">
      <w:start w:val="1"/>
      <w:numFmt w:val="bullet"/>
      <w:lvlText w:val="o"/>
      <w:lvlJc w:val="left"/>
      <w:pPr>
        <w:ind w:left="1440" w:hanging="360"/>
      </w:pPr>
      <w:rPr>
        <w:rFonts w:ascii="Courier New" w:hAnsi="Courier New" w:cs="Courier New" w:hint="default"/>
      </w:rPr>
    </w:lvl>
    <w:lvl w:ilvl="2" w:tplc="865E426A" w:tentative="1">
      <w:start w:val="1"/>
      <w:numFmt w:val="bullet"/>
      <w:lvlText w:val=""/>
      <w:lvlJc w:val="left"/>
      <w:pPr>
        <w:ind w:left="2160" w:hanging="360"/>
      </w:pPr>
      <w:rPr>
        <w:rFonts w:ascii="Wingdings" w:hAnsi="Wingdings" w:hint="default"/>
      </w:rPr>
    </w:lvl>
    <w:lvl w:ilvl="3" w:tplc="3D7044FE" w:tentative="1">
      <w:start w:val="1"/>
      <w:numFmt w:val="bullet"/>
      <w:lvlText w:val=""/>
      <w:lvlJc w:val="left"/>
      <w:pPr>
        <w:ind w:left="2880" w:hanging="360"/>
      </w:pPr>
      <w:rPr>
        <w:rFonts w:ascii="Symbol" w:hAnsi="Symbol" w:hint="default"/>
      </w:rPr>
    </w:lvl>
    <w:lvl w:ilvl="4" w:tplc="1AF21AC8" w:tentative="1">
      <w:start w:val="1"/>
      <w:numFmt w:val="bullet"/>
      <w:lvlText w:val="o"/>
      <w:lvlJc w:val="left"/>
      <w:pPr>
        <w:ind w:left="3600" w:hanging="360"/>
      </w:pPr>
      <w:rPr>
        <w:rFonts w:ascii="Courier New" w:hAnsi="Courier New" w:cs="Courier New" w:hint="default"/>
      </w:rPr>
    </w:lvl>
    <w:lvl w:ilvl="5" w:tplc="EE56F3D0" w:tentative="1">
      <w:start w:val="1"/>
      <w:numFmt w:val="bullet"/>
      <w:lvlText w:val=""/>
      <w:lvlJc w:val="left"/>
      <w:pPr>
        <w:ind w:left="4320" w:hanging="360"/>
      </w:pPr>
      <w:rPr>
        <w:rFonts w:ascii="Wingdings" w:hAnsi="Wingdings" w:hint="default"/>
      </w:rPr>
    </w:lvl>
    <w:lvl w:ilvl="6" w:tplc="FC9A4360" w:tentative="1">
      <w:start w:val="1"/>
      <w:numFmt w:val="bullet"/>
      <w:lvlText w:val=""/>
      <w:lvlJc w:val="left"/>
      <w:pPr>
        <w:ind w:left="5040" w:hanging="360"/>
      </w:pPr>
      <w:rPr>
        <w:rFonts w:ascii="Symbol" w:hAnsi="Symbol" w:hint="default"/>
      </w:rPr>
    </w:lvl>
    <w:lvl w:ilvl="7" w:tplc="1AF0F13C" w:tentative="1">
      <w:start w:val="1"/>
      <w:numFmt w:val="bullet"/>
      <w:lvlText w:val="o"/>
      <w:lvlJc w:val="left"/>
      <w:pPr>
        <w:ind w:left="5760" w:hanging="360"/>
      </w:pPr>
      <w:rPr>
        <w:rFonts w:ascii="Courier New" w:hAnsi="Courier New" w:cs="Courier New" w:hint="default"/>
      </w:rPr>
    </w:lvl>
    <w:lvl w:ilvl="8" w:tplc="0F3CF46E" w:tentative="1">
      <w:start w:val="1"/>
      <w:numFmt w:val="bullet"/>
      <w:lvlText w:val=""/>
      <w:lvlJc w:val="left"/>
      <w:pPr>
        <w:ind w:left="6480" w:hanging="360"/>
      </w:pPr>
      <w:rPr>
        <w:rFonts w:ascii="Wingdings" w:hAnsi="Wingdings" w:hint="default"/>
      </w:rPr>
    </w:lvl>
  </w:abstractNum>
  <w:abstractNum w:abstractNumId="11" w15:restartNumberingAfterBreak="0">
    <w:nsid w:val="6C745FA5"/>
    <w:multiLevelType w:val="multilevel"/>
    <w:tmpl w:val="5FC0AE48"/>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4057780">
    <w:abstractNumId w:val="4"/>
  </w:num>
  <w:num w:numId="2" w16cid:durableId="577984347">
    <w:abstractNumId w:val="1"/>
  </w:num>
  <w:num w:numId="3" w16cid:durableId="703137318">
    <w:abstractNumId w:val="10"/>
  </w:num>
  <w:num w:numId="4" w16cid:durableId="423839931">
    <w:abstractNumId w:val="7"/>
  </w:num>
  <w:num w:numId="5" w16cid:durableId="445973277">
    <w:abstractNumId w:val="8"/>
  </w:num>
  <w:num w:numId="6" w16cid:durableId="799153553">
    <w:abstractNumId w:val="3"/>
  </w:num>
  <w:num w:numId="7" w16cid:durableId="149951591">
    <w:abstractNumId w:val="11"/>
  </w:num>
  <w:num w:numId="8" w16cid:durableId="1947882902">
    <w:abstractNumId w:val="0"/>
  </w:num>
  <w:num w:numId="9" w16cid:durableId="776829808">
    <w:abstractNumId w:val="9"/>
  </w:num>
  <w:num w:numId="10" w16cid:durableId="1917595571">
    <w:abstractNumId w:val="2"/>
  </w:num>
  <w:num w:numId="11" w16cid:durableId="401104197">
    <w:abstractNumId w:val="6"/>
  </w:num>
  <w:num w:numId="12" w16cid:durableId="5894717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5F7348"/>
    <w:rsid w:val="00143D77"/>
    <w:rsid w:val="001C155A"/>
    <w:rsid w:val="002970ED"/>
    <w:rsid w:val="002A087D"/>
    <w:rsid w:val="002A7B51"/>
    <w:rsid w:val="002E0B67"/>
    <w:rsid w:val="005066F2"/>
    <w:rsid w:val="005F7348"/>
    <w:rsid w:val="00610830"/>
    <w:rsid w:val="006E286E"/>
    <w:rsid w:val="007C7D35"/>
    <w:rsid w:val="007E1E74"/>
    <w:rsid w:val="007E5532"/>
    <w:rsid w:val="008036A5"/>
    <w:rsid w:val="008107A7"/>
    <w:rsid w:val="00972C69"/>
    <w:rsid w:val="009B2744"/>
    <w:rsid w:val="00C035C5"/>
    <w:rsid w:val="00C93BFC"/>
    <w:rsid w:val="00CD3BAA"/>
    <w:rsid w:val="00EE7A18"/>
  </w:rsids>
  <m:mathPr>
    <m:mathFont m:val="Cambria Math"/>
    <m:brkBin m:val="before"/>
    <m:brkBinSub m:val="--"/>
    <m:smallFrac m:val="0"/>
    <m:dispDef/>
    <m:lMargin m:val="0"/>
    <m:rMargin m:val="0"/>
    <m:defJc m:val="centerGroup"/>
    <m:wrapRight/>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43D28"/>
  <w15:docId w15:val="{3EA0C984-CF11-499E-BF89-B334D4800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z w:val="22"/>
      <w:lang w:val="en-GB" w:eastAsia="en-US"/>
    </w:rPr>
  </w:style>
  <w:style w:type="paragraph" w:styleId="Overskrift1">
    <w:name w:val="heading 1"/>
    <w:basedOn w:val="Normal"/>
    <w:next w:val="Normal"/>
    <w:qFormat/>
    <w:pPr>
      <w:spacing w:before="240" w:after="120"/>
      <w:ind w:left="357" w:hanging="357"/>
      <w:outlineLvl w:val="0"/>
    </w:pPr>
    <w:rPr>
      <w:b/>
      <w:caps/>
      <w:sz w:val="26"/>
      <w:lang w:val="en-US"/>
    </w:rPr>
  </w:style>
  <w:style w:type="paragraph" w:styleId="Overskrift2">
    <w:name w:val="heading 2"/>
    <w:basedOn w:val="Normal"/>
    <w:next w:val="Normal"/>
    <w:qFormat/>
    <w:pPr>
      <w:keepNext/>
      <w:spacing w:before="240" w:after="60"/>
      <w:outlineLvl w:val="1"/>
    </w:pPr>
    <w:rPr>
      <w:rFonts w:ascii="Helvetica" w:hAnsi="Helvetica"/>
      <w:b/>
      <w:i/>
      <w:sz w:val="24"/>
    </w:rPr>
  </w:style>
  <w:style w:type="paragraph" w:styleId="Overskrift3">
    <w:name w:val="heading 3"/>
    <w:basedOn w:val="Normal"/>
    <w:next w:val="Normal"/>
    <w:qFormat/>
    <w:pPr>
      <w:keepNext/>
      <w:keepLines/>
      <w:spacing w:before="120" w:after="80"/>
      <w:outlineLvl w:val="2"/>
    </w:pPr>
    <w:rPr>
      <w:b/>
      <w:kern w:val="28"/>
      <w:sz w:val="24"/>
      <w:lang w:val="en-US"/>
    </w:rPr>
  </w:style>
  <w:style w:type="paragraph" w:styleId="Overskrift4">
    <w:name w:val="heading 4"/>
    <w:basedOn w:val="Normal"/>
    <w:next w:val="Normal"/>
    <w:qFormat/>
    <w:pPr>
      <w:keepNext/>
      <w:tabs>
        <w:tab w:val="clear" w:pos="567"/>
      </w:tabs>
      <w:outlineLvl w:val="3"/>
    </w:pPr>
    <w:rPr>
      <w:b/>
      <w:noProof/>
    </w:rPr>
  </w:style>
  <w:style w:type="paragraph" w:styleId="Overskrift5">
    <w:name w:val="heading 5"/>
    <w:basedOn w:val="Normal"/>
    <w:next w:val="Normal"/>
    <w:qFormat/>
    <w:pPr>
      <w:keepNext/>
      <w:tabs>
        <w:tab w:val="clear" w:pos="567"/>
      </w:tabs>
      <w:jc w:val="center"/>
      <w:outlineLvl w:val="4"/>
    </w:pPr>
    <w:rPr>
      <w:b/>
      <w:noProof/>
    </w:rPr>
  </w:style>
  <w:style w:type="paragraph" w:styleId="Overskrift6">
    <w:name w:val="heading 6"/>
    <w:basedOn w:val="Normal"/>
    <w:next w:val="Normal"/>
    <w:qFormat/>
    <w:pPr>
      <w:keepNext/>
      <w:tabs>
        <w:tab w:val="left" w:pos="-720"/>
        <w:tab w:val="left" w:pos="4536"/>
      </w:tabs>
      <w:suppressAutoHyphens/>
      <w:outlineLvl w:val="5"/>
    </w:pPr>
    <w:rPr>
      <w:i/>
    </w:rPr>
  </w:style>
  <w:style w:type="paragraph" w:styleId="Overskrift7">
    <w:name w:val="heading 7"/>
    <w:basedOn w:val="Normal"/>
    <w:next w:val="Normal"/>
    <w:qFormat/>
    <w:pPr>
      <w:keepNext/>
      <w:tabs>
        <w:tab w:val="left" w:pos="-720"/>
        <w:tab w:val="left" w:pos="4536"/>
      </w:tabs>
      <w:suppressAutoHyphens/>
      <w:jc w:val="both"/>
      <w:outlineLvl w:val="6"/>
    </w:pPr>
    <w:rPr>
      <w:i/>
    </w:rPr>
  </w:style>
  <w:style w:type="paragraph" w:styleId="Overskrift8">
    <w:name w:val="heading 8"/>
    <w:basedOn w:val="Normal"/>
    <w:next w:val="Normal"/>
    <w:qFormat/>
    <w:pPr>
      <w:keepNext/>
      <w:tabs>
        <w:tab w:val="clear" w:pos="567"/>
      </w:tabs>
      <w:ind w:right="-318"/>
      <w:outlineLvl w:val="7"/>
    </w:pPr>
    <w:rPr>
      <w:b/>
    </w:rPr>
  </w:style>
  <w:style w:type="paragraph" w:styleId="Overskrift9">
    <w:name w:val="heading 9"/>
    <w:basedOn w:val="Normal"/>
    <w:next w:val="Normal"/>
    <w:qFormat/>
    <w:pPr>
      <w:keepNext/>
      <w:tabs>
        <w:tab w:val="clear" w:pos="567"/>
      </w:tabs>
      <w:ind w:left="2268" w:right="1711" w:hanging="567"/>
      <w:outlineLvl w:val="8"/>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153"/>
        <w:tab w:val="right" w:pos="8306"/>
      </w:tabs>
      <w:spacing w:line="240" w:lineRule="auto"/>
    </w:pPr>
    <w:rPr>
      <w:rFonts w:ascii="Helvetica" w:hAnsi="Helvetica"/>
      <w:sz w:val="20"/>
    </w:rPr>
  </w:style>
  <w:style w:type="paragraph" w:styleId="Sidefod">
    <w:name w:val="footer"/>
    <w:basedOn w:val="Normal"/>
    <w:pPr>
      <w:tabs>
        <w:tab w:val="clear" w:pos="567"/>
        <w:tab w:val="center" w:pos="4536"/>
        <w:tab w:val="center" w:pos="8930"/>
      </w:tabs>
      <w:spacing w:line="240" w:lineRule="auto"/>
    </w:pPr>
    <w:rPr>
      <w:rFonts w:ascii="Helvetica" w:hAnsi="Helvetica"/>
      <w:sz w:val="16"/>
    </w:rPr>
  </w:style>
  <w:style w:type="paragraph" w:styleId="Indholdsfortegnelse9">
    <w:name w:val="toc 9"/>
    <w:basedOn w:val="Normal"/>
    <w:next w:val="Normal"/>
    <w:semiHidden/>
    <w:pPr>
      <w:tabs>
        <w:tab w:val="clear" w:pos="567"/>
      </w:tabs>
      <w:ind w:left="1760"/>
    </w:pPr>
  </w:style>
  <w:style w:type="character" w:styleId="Slutnotehenvisning">
    <w:name w:val="endnote reference"/>
    <w:semiHidden/>
    <w:rPr>
      <w:vertAlign w:val="superscript"/>
    </w:rPr>
  </w:style>
  <w:style w:type="character" w:styleId="Fodnotehenvisning">
    <w:name w:val="footnote reference"/>
    <w:semiHidden/>
    <w:rPr>
      <w:vertAlign w:val="superscript"/>
    </w:rPr>
  </w:style>
  <w:style w:type="paragraph" w:styleId="Fodnotetekst">
    <w:name w:val="footnote text"/>
    <w:basedOn w:val="Normal"/>
    <w:semiHidden/>
    <w:pPr>
      <w:tabs>
        <w:tab w:val="clear" w:pos="567"/>
      </w:tabs>
      <w:spacing w:line="240" w:lineRule="auto"/>
      <w:jc w:val="both"/>
    </w:pPr>
    <w:rPr>
      <w:sz w:val="20"/>
    </w:rPr>
  </w:style>
  <w:style w:type="paragraph" w:styleId="Brdtekst">
    <w:name w:val="Body Text"/>
    <w:basedOn w:val="Normal"/>
    <w:pPr>
      <w:tabs>
        <w:tab w:val="clear" w:pos="567"/>
      </w:tabs>
      <w:spacing w:line="240" w:lineRule="auto"/>
      <w:jc w:val="both"/>
    </w:pPr>
  </w:style>
  <w:style w:type="paragraph" w:styleId="Bloktekst">
    <w:name w:val="Block Text"/>
    <w:basedOn w:val="Normal"/>
    <w:pPr>
      <w:tabs>
        <w:tab w:val="clear" w:pos="567"/>
      </w:tabs>
      <w:ind w:left="2268" w:right="1711" w:hanging="567"/>
    </w:pPr>
    <w:rPr>
      <w:b/>
    </w:rPr>
  </w:style>
  <w:style w:type="paragraph" w:styleId="Brdtekst2">
    <w:name w:val="Body Text 2"/>
    <w:basedOn w:val="Normal"/>
    <w:pPr>
      <w:spacing w:line="240" w:lineRule="auto"/>
      <w:ind w:left="567" w:hanging="567"/>
    </w:pPr>
    <w:rPr>
      <w:b/>
    </w:rPr>
  </w:style>
  <w:style w:type="paragraph" w:styleId="Brdtekst3">
    <w:name w:val="Body Text 3"/>
    <w:basedOn w:val="Normal"/>
    <w:pPr>
      <w:ind w:right="113"/>
      <w:jc w:val="both"/>
    </w:pPr>
    <w:rPr>
      <w:b/>
    </w:rPr>
  </w:style>
  <w:style w:type="paragraph" w:styleId="Slutnotetekst">
    <w:name w:val="endnote text"/>
    <w:basedOn w:val="Normal"/>
    <w:semiHidden/>
    <w:pPr>
      <w:spacing w:line="240" w:lineRule="auto"/>
    </w:pPr>
  </w:style>
  <w:style w:type="character" w:styleId="Kommentarhenvisning">
    <w:name w:val="annotation reference"/>
    <w:semiHidden/>
    <w:rPr>
      <w:sz w:val="16"/>
    </w:rPr>
  </w:style>
  <w:style w:type="paragraph" w:styleId="Brdtekstindrykning2">
    <w:name w:val="Body Text Indent 2"/>
    <w:basedOn w:val="Normal"/>
    <w:pPr>
      <w:ind w:left="567" w:hanging="567"/>
      <w:jc w:val="both"/>
    </w:pPr>
    <w:rPr>
      <w:b/>
    </w:rPr>
  </w:style>
  <w:style w:type="paragraph" w:styleId="Kommentartekst">
    <w:name w:val="annotation text"/>
    <w:basedOn w:val="Normal"/>
    <w:link w:val="KommentartekstTegn"/>
    <w:semiHidden/>
    <w:rPr>
      <w:sz w:val="20"/>
    </w:rPr>
  </w:style>
  <w:style w:type="paragraph" w:styleId="Brdtekstindrykning3">
    <w:name w:val="Body Text Indent 3"/>
    <w:basedOn w:val="Normal"/>
    <w:pPr>
      <w:spacing w:line="240" w:lineRule="auto"/>
      <w:ind w:left="567" w:hanging="567"/>
    </w:pPr>
  </w:style>
  <w:style w:type="character" w:styleId="Hyperlink">
    <w:name w:val="Hyperlink"/>
    <w:rPr>
      <w:color w:val="0000FF"/>
      <w:u w:val="single"/>
    </w:rPr>
  </w:style>
  <w:style w:type="paragraph" w:customStyle="1" w:styleId="AHeader1">
    <w:name w:val="AHeader 1"/>
    <w:basedOn w:val="Normal"/>
    <w:pPr>
      <w:numPr>
        <w:numId w:val="1"/>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BesgtLink">
    <w:name w:val="FollowedHyperlink"/>
    <w:rPr>
      <w:color w:val="800080"/>
      <w:u w:val="single"/>
    </w:rPr>
  </w:style>
  <w:style w:type="paragraph" w:styleId="Brdtekstindrykning">
    <w:name w:val="Body Text Indent"/>
    <w:basedOn w:val="Normal"/>
    <w:pPr>
      <w:tabs>
        <w:tab w:val="clear" w:pos="567"/>
      </w:tabs>
      <w:spacing w:line="240" w:lineRule="auto"/>
      <w:ind w:left="567" w:hanging="567"/>
    </w:pPr>
    <w:rPr>
      <w:b/>
    </w:rPr>
  </w:style>
  <w:style w:type="paragraph" w:styleId="Markeringsbobletekst">
    <w:name w:val="Balloon Text"/>
    <w:basedOn w:val="Normal"/>
    <w:semiHidden/>
    <w:rPr>
      <w:rFonts w:ascii="Tahoma" w:hAnsi="Tahoma" w:cs="Tahoma"/>
      <w:sz w:val="16"/>
      <w:szCs w:val="16"/>
    </w:rPr>
  </w:style>
  <w:style w:type="paragraph" w:styleId="Kommentaremne">
    <w:name w:val="annotation subject"/>
    <w:basedOn w:val="Kommentartekst"/>
    <w:next w:val="Kommentartekst"/>
    <w:semiHidden/>
    <w:rPr>
      <w:b/>
      <w:bCs/>
    </w:rPr>
  </w:style>
  <w:style w:type="table" w:styleId="Tabel-Gitter">
    <w:name w:val="Table Grid"/>
    <w:basedOn w:val="Tabel-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n1">
    <w:name w:val="Revisión1"/>
    <w:hidden/>
    <w:uiPriority w:val="99"/>
    <w:semiHidden/>
    <w:rPr>
      <w:sz w:val="22"/>
      <w:lang w:val="en-GB" w:eastAsia="en-US"/>
    </w:rPr>
  </w:style>
  <w:style w:type="paragraph" w:customStyle="1" w:styleId="Default">
    <w:name w:val="Default"/>
    <w:pPr>
      <w:autoSpaceDE w:val="0"/>
      <w:autoSpaceDN w:val="0"/>
      <w:adjustRightInd w:val="0"/>
    </w:pPr>
    <w:rPr>
      <w:rFonts w:ascii="EUAlbertina" w:hAnsi="EUAlbertina" w:cs="EUAlbertina"/>
      <w:color w:val="000000"/>
      <w:sz w:val="24"/>
      <w:szCs w:val="24"/>
      <w:lang w:val="it-IT" w:eastAsia="it-IT"/>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Ingenoversigt"/>
    <w:pPr>
      <w:numPr>
        <w:numId w:val="2"/>
      </w:numPr>
    </w:p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el-Normal"/>
    <w:semiHidden/>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al"/>
    <w:semiHidden/>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character" w:customStyle="1" w:styleId="No-numheading3AgencyChar">
    <w:name w:val="No-num heading 3 (Agency) Char"/>
    <w:link w:val="No-numheading3Agency"/>
    <w:rPr>
      <w:rFonts w:ascii="Verdana" w:eastAsia="Verdana" w:hAnsi="Verdana" w:cs="Arial"/>
      <w:b/>
      <w:bCs/>
      <w:kern w:val="32"/>
      <w:sz w:val="22"/>
      <w:szCs w:val="22"/>
      <w:lang w:val="en-GB" w:eastAsia="en-GB" w:bidi="ar-SA"/>
    </w:rPr>
  </w:style>
  <w:style w:type="paragraph" w:customStyle="1" w:styleId="Normalold">
    <w:name w:val="Normal (old)"/>
    <w:basedOn w:val="Normal"/>
    <w:pPr>
      <w:tabs>
        <w:tab w:val="clear" w:pos="567"/>
      </w:tabs>
      <w:spacing w:line="240" w:lineRule="auto"/>
      <w:ind w:left="720" w:hanging="720"/>
    </w:pPr>
    <w:rPr>
      <w:rFonts w:eastAsia="SimSun"/>
      <w:szCs w:val="18"/>
      <w:lang w:eastAsia="zh-CN"/>
    </w:rPr>
  </w:style>
  <w:style w:type="character" w:customStyle="1" w:styleId="KommentartekstTegn">
    <w:name w:val="Kommentartekst Tegn"/>
    <w:link w:val="Kommentartekst"/>
    <w:semiHidden/>
    <w:locked/>
    <w:rPr>
      <w:lang w:val="en-GB" w:eastAsia="en-US" w:bidi="ar-SA"/>
    </w:rPr>
  </w:style>
  <w:style w:type="paragraph" w:styleId="Listeafsnit">
    <w:name w:val="List Paragraph"/>
    <w:basedOn w:val="Normal"/>
    <w:uiPriority w:val="34"/>
    <w:qFormat/>
    <w:pPr>
      <w:ind w:left="720"/>
      <w:contextualSpacing/>
    </w:pPr>
  </w:style>
  <w:style w:type="paragraph" w:styleId="Korrektur">
    <w:name w:val="Revision"/>
    <w:hidden/>
    <w:uiPriority w:val="99"/>
    <w:semiHidden/>
    <w:rPr>
      <w:sz w:val="22"/>
      <w:lang w:val="en-GB" w:eastAsia="en-US"/>
    </w:rPr>
  </w:style>
  <w:style w:type="paragraph" w:customStyle="1" w:styleId="QRDtitleA">
    <w:name w:val="QRDtitleA"/>
    <w:basedOn w:val="Normal"/>
    <w:link w:val="QRDtitleACar"/>
    <w:qFormat/>
    <w:pPr>
      <w:tabs>
        <w:tab w:val="clear" w:pos="567"/>
      </w:tabs>
      <w:spacing w:line="240" w:lineRule="auto"/>
      <w:jc w:val="center"/>
    </w:pPr>
    <w:rPr>
      <w:b/>
      <w:szCs w:val="22"/>
    </w:rPr>
  </w:style>
  <w:style w:type="character" w:customStyle="1" w:styleId="QRDtitleACar">
    <w:name w:val="QRDtitleA Car"/>
    <w:link w:val="QRDtitleA"/>
    <w:rPr>
      <w:b/>
      <w:sz w:val="22"/>
      <w:szCs w:val="22"/>
      <w:lang w:val="en-GB" w:eastAsia="en-US"/>
    </w:rPr>
  </w:style>
  <w:style w:type="character" w:customStyle="1" w:styleId="Mencinsinresolver1">
    <w:name w:val="Mención sin resolver1"/>
    <w:basedOn w:val="Standardskrifttypeiafsnit"/>
    <w:uiPriority w:val="99"/>
    <w:semiHidden/>
    <w:unhideWhenUsed/>
    <w:rPr>
      <w:color w:val="605E5C"/>
      <w:shd w:val="clear" w:color="auto" w:fill="E1DFDD"/>
    </w:rPr>
  </w:style>
  <w:style w:type="paragraph" w:styleId="NormalWeb">
    <w:name w:val="Normal (Web)"/>
    <w:basedOn w:val="Normal"/>
    <w:uiPriority w:val="99"/>
    <w:semiHidden/>
    <w:unhideWhenUsed/>
    <w:pPr>
      <w:tabs>
        <w:tab w:val="clear" w:pos="567"/>
      </w:tabs>
      <w:spacing w:line="240" w:lineRule="auto"/>
    </w:pPr>
    <w:rPr>
      <w:rFonts w:ascii="Calibri" w:eastAsiaTheme="minorHAnsi" w:hAnsi="Calibri" w:cs="Calibri"/>
      <w:szCs w:val="22"/>
      <w:lang w:eastAsia="en-GB"/>
    </w:rPr>
  </w:style>
  <w:style w:type="paragraph" w:customStyle="1" w:styleId="elementtoproof">
    <w:name w:val="elementtoproof"/>
    <w:basedOn w:val="Normal"/>
    <w:uiPriority w:val="99"/>
    <w:semiHidden/>
    <w:pPr>
      <w:tabs>
        <w:tab w:val="clear" w:pos="567"/>
      </w:tabs>
      <w:spacing w:line="240" w:lineRule="auto"/>
    </w:pPr>
    <w:rPr>
      <w:rFonts w:ascii="Calibri" w:eastAsiaTheme="minorHAnsi" w:hAnsi="Calibri" w:cs="Calibri"/>
      <w:szCs w:val="22"/>
      <w:lang w:eastAsia="en-GB"/>
    </w:rPr>
  </w:style>
  <w:style w:type="character" w:styleId="Linjenummer">
    <w:name w:val="line number"/>
    <w:basedOn w:val="Standardskrifttypeiafsnit"/>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ephane.lietard@syva.es" TargetMode="External"/><Relationship Id="rId18" Type="http://schemas.openxmlformats.org/officeDocument/2006/relationships/hyperlink" Target="mailto:farmacovigilancia@syva.es" TargetMode="External"/><Relationship Id="rId26" Type="http://schemas.openxmlformats.org/officeDocument/2006/relationships/hyperlink" Target="mailto:pharmacovigilance@ceva.com" TargetMode="External"/><Relationship Id="rId39" Type="http://schemas.openxmlformats.org/officeDocument/2006/relationships/hyperlink" Target="mailto:farmacovigilancia@syva.es" TargetMode="External"/><Relationship Id="rId21" Type="http://schemas.openxmlformats.org/officeDocument/2006/relationships/hyperlink" Target="mailto:farmacovigilancia@syva.es" TargetMode="External"/><Relationship Id="rId34" Type="http://schemas.openxmlformats.org/officeDocument/2006/relationships/hyperlink" Target="mailto:farmacovigilancia@syva.es" TargetMode="External"/><Relationship Id="rId42" Type="http://schemas.openxmlformats.org/officeDocument/2006/relationships/hyperlink" Target="mailto:farmacovigilancia@syva.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farmacovigilancia@syva.es" TargetMode="External"/><Relationship Id="rId29" Type="http://schemas.openxmlformats.org/officeDocument/2006/relationships/hyperlink" Target="mailto:farmacovigilancia@syva.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cines.health.europa.eu/veterinary" TargetMode="External"/><Relationship Id="rId24" Type="http://schemas.openxmlformats.org/officeDocument/2006/relationships/hyperlink" Target="mailto:farmacovigilancia@syva.es" TargetMode="External"/><Relationship Id="rId32" Type="http://schemas.openxmlformats.org/officeDocument/2006/relationships/hyperlink" Target="mailto:farmacovigilancia@syva.es" TargetMode="External"/><Relationship Id="rId37" Type="http://schemas.openxmlformats.org/officeDocument/2006/relationships/hyperlink" Target="mailto:farmacovigilancia@syva.es" TargetMode="External"/><Relationship Id="rId40" Type="http://schemas.openxmlformats.org/officeDocument/2006/relationships/hyperlink" Target="mailto:farmacovigilancia@syva.es"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farmacovigilancia@syva.es" TargetMode="External"/><Relationship Id="rId23" Type="http://schemas.openxmlformats.org/officeDocument/2006/relationships/hyperlink" Target="mailto:farmacovigilancia@syva.es" TargetMode="External"/><Relationship Id="rId28" Type="http://schemas.openxmlformats.org/officeDocument/2006/relationships/hyperlink" Target="mailto:farmacovigilancia@syva.es" TargetMode="External"/><Relationship Id="rId36" Type="http://schemas.openxmlformats.org/officeDocument/2006/relationships/hyperlink" Target="mailto:farmacovigilancia@syva.es" TargetMode="External"/><Relationship Id="rId10" Type="http://schemas.openxmlformats.org/officeDocument/2006/relationships/endnotes" Target="endnotes.xml"/><Relationship Id="rId19" Type="http://schemas.openxmlformats.org/officeDocument/2006/relationships/hyperlink" Target="mailto:alpha-vet@alpha-vet.hu" TargetMode="External"/><Relationship Id="rId31" Type="http://schemas.openxmlformats.org/officeDocument/2006/relationships/hyperlink" Target="mailto:syva.portugal@syva.pt"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rmacovigilancia@syva.es" TargetMode="External"/><Relationship Id="rId22" Type="http://schemas.openxmlformats.org/officeDocument/2006/relationships/hyperlink" Target="mailto:arzneimittelsicherheit@virbac.de" TargetMode="External"/><Relationship Id="rId27" Type="http://schemas.openxmlformats.org/officeDocument/2006/relationships/hyperlink" Target="mailto:farmacovigilancia@syva.es" TargetMode="External"/><Relationship Id="rId30" Type="http://schemas.openxmlformats.org/officeDocument/2006/relationships/hyperlink" Target="mailto:pv@inovet.eu" TargetMode="External"/><Relationship Id="rId35" Type="http://schemas.openxmlformats.org/officeDocument/2006/relationships/hyperlink" Target="mailto:farmacovigilancia@syva.es"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medicines.health.europa.eu/veterinary" TargetMode="External"/><Relationship Id="rId17" Type="http://schemas.openxmlformats.org/officeDocument/2006/relationships/hyperlink" Target="mailto:farmacovigilancia@syva.es" TargetMode="External"/><Relationship Id="rId25" Type="http://schemas.openxmlformats.org/officeDocument/2006/relationships/hyperlink" Target="mailto:farmacovigilancia@syva.es" TargetMode="External"/><Relationship Id="rId33" Type="http://schemas.openxmlformats.org/officeDocument/2006/relationships/hyperlink" Target="mailto:farmacovigilancia@syva.es" TargetMode="External"/><Relationship Id="rId38" Type="http://schemas.openxmlformats.org/officeDocument/2006/relationships/hyperlink" Target="mailto:farmacovigilancia@syva.es" TargetMode="External"/><Relationship Id="rId46" Type="http://schemas.openxmlformats.org/officeDocument/2006/relationships/theme" Target="theme/theme1.xml"/><Relationship Id="rId20" Type="http://schemas.openxmlformats.org/officeDocument/2006/relationships/hyperlink" Target="mailto:farmacovigilancia@syva.es" TargetMode="External"/><Relationship Id="rId41" Type="http://schemas.openxmlformats.org/officeDocument/2006/relationships/hyperlink" Target="mailto:farmacovigilancia@syv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E4F7317685D94981732EBA8A48D20D" ma:contentTypeVersion="13" ma:contentTypeDescription="Opret et nyt dokument." ma:contentTypeScope="" ma:versionID="88649adcede7ae3a0b68d6883e6d0eea">
  <xsd:schema xmlns:xsd="http://www.w3.org/2001/XMLSchema" xmlns:xs="http://www.w3.org/2001/XMLSchema" xmlns:p="http://schemas.microsoft.com/office/2006/metadata/properties" xmlns:ns2="bfd5c03a-c2be-44c0-8f9b-1061f533a101" xmlns:ns3="a8a7e411-af67-4d12-bf6f-cb36ef186370" targetNamespace="http://schemas.microsoft.com/office/2006/metadata/properties" ma:root="true" ma:fieldsID="ca34b7b117d58fcb61b4fe114eaeb398" ns2:_="" ns3:_="">
    <xsd:import namespace="bfd5c03a-c2be-44c0-8f9b-1061f533a101"/>
    <xsd:import namespace="a8a7e411-af67-4d12-bf6f-cb36ef18637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5c03a-c2be-44c0-8f9b-1061f533a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ledmærker" ma:readOnly="false" ma:fieldId="{5cf76f15-5ced-4ddc-b409-7134ff3c332f}" ma:taxonomyMulti="true" ma:sspId="7220eabf-cdaa-43a3-85bf-267e12f34e2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a7e411-af67-4d12-bf6f-cb36ef18637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0903097-859b-402c-a2ec-cb2f9ea23102}" ma:internalName="TaxCatchAll" ma:showField="CatchAllData" ma:web="a8a7e411-af67-4d12-bf6f-cb36ef18637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d5c03a-c2be-44c0-8f9b-1061f533a101">
      <Terms xmlns="http://schemas.microsoft.com/office/infopath/2007/PartnerControls"/>
    </lcf76f155ced4ddcb4097134ff3c332f>
    <TaxCatchAll xmlns="a8a7e411-af67-4d12-bf6f-cb36ef186370" xsi:nil="true"/>
  </documentManagement>
</p:properties>
</file>

<file path=customXml/itemProps1.xml><?xml version="1.0" encoding="utf-8"?>
<ds:datastoreItem xmlns:ds="http://schemas.openxmlformats.org/officeDocument/2006/customXml" ds:itemID="{386BC6A4-49D4-4527-B0D0-CD07AA32B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d5c03a-c2be-44c0-8f9b-1061f533a101"/>
    <ds:schemaRef ds:uri="a8a7e411-af67-4d12-bf6f-cb36ef186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48EAA5-D76F-43B7-B656-5BCE45DB7BA2}">
  <ds:schemaRefs>
    <ds:schemaRef ds:uri="http://schemas.microsoft.com/sharepoint/v3/contenttype/forms"/>
  </ds:schemaRefs>
</ds:datastoreItem>
</file>

<file path=customXml/itemProps3.xml><?xml version="1.0" encoding="utf-8"?>
<ds:datastoreItem xmlns:ds="http://schemas.openxmlformats.org/officeDocument/2006/customXml" ds:itemID="{28D7BF5E-41AD-4604-A2EB-C5CE8C20AF8A}">
  <ds:schemaRefs>
    <ds:schemaRef ds:uri="http://schemas.openxmlformats.org/officeDocument/2006/bibliography"/>
  </ds:schemaRefs>
</ds:datastoreItem>
</file>

<file path=customXml/itemProps4.xml><?xml version="1.0" encoding="utf-8"?>
<ds:datastoreItem xmlns:ds="http://schemas.openxmlformats.org/officeDocument/2006/customXml" ds:itemID="{82D574F9-1516-429F-8E2C-3AA3838377DB}">
  <ds:schemaRefs>
    <ds:schemaRef ds:uri="http://schemas.microsoft.com/office/2006/metadata/properties"/>
    <ds:schemaRef ds:uri="http://schemas.microsoft.com/office/infopath/2007/PartnerControls"/>
    <ds:schemaRef ds:uri="bfd5c03a-c2be-44c0-8f9b-1061f533a101"/>
    <ds:schemaRef ds:uri="a8a7e411-af67-4d12-bf6f-cb36ef186370"/>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4114</Words>
  <Characters>26961</Characters>
  <Application>Microsoft Office Word</Application>
  <DocSecurity>0</DocSecurity>
  <Lines>1289</Lines>
  <Paragraphs>712</Paragraphs>
  <ScaleCrop>false</ScaleCrop>
  <HeadingPairs>
    <vt:vector size="8" baseType="variant">
      <vt:variant>
        <vt:lpstr>Titel</vt:lpstr>
      </vt:variant>
      <vt:variant>
        <vt:i4>1</vt:i4>
      </vt:variant>
      <vt:variant>
        <vt:lpstr>Title</vt:lpstr>
      </vt:variant>
      <vt:variant>
        <vt:i4>1</vt:i4>
      </vt:variant>
      <vt:variant>
        <vt:lpstr>Título</vt:lpstr>
      </vt:variant>
      <vt:variant>
        <vt:i4>1</vt:i4>
      </vt:variant>
      <vt:variant>
        <vt:lpstr>Cím</vt:lpstr>
      </vt:variant>
      <vt:variant>
        <vt:i4>1</vt:i4>
      </vt:variant>
    </vt:vector>
  </HeadingPairs>
  <TitlesOfParts>
    <vt:vector size="4" baseType="lpstr">
      <vt:lpstr>Syvazul BTV-INN</vt:lpstr>
      <vt:lpstr/>
      <vt:lpstr>Syvazul BTV-VRA-0009 - product information</vt:lpstr>
      <vt:lpstr>EN_qrd_veterinary template_v.8 en</vt:lpstr>
    </vt:vector>
  </TitlesOfParts>
  <Company/>
  <LinksUpToDate>false</LinksUpToDate>
  <CharactersWithSpaces>30393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Syvazul BTV-INN Bluetongue virus vaccine</dc:title>
  <dc:subject>EPAR</dc:subject>
  <dc:creator>CVMP</dc:creator>
  <cp:keywords>BTV-INN Bluetongue virus vaccine</cp:keywords>
  <cp:lastModifiedBy>Jette Helene Børsting</cp:lastModifiedBy>
  <cp:revision>9</cp:revision>
  <cp:lastPrinted>2024-01-19T11:29:00Z</cp:lastPrinted>
  <dcterms:created xsi:type="dcterms:W3CDTF">2024-04-11T16:21:00Z</dcterms:created>
  <dcterms:modified xsi:type="dcterms:W3CDTF">2026-03-10T06:01:00Z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17/01/2024 15:28:43</vt:lpwstr>
  </property>
  <property fmtid="{D5CDD505-2E9C-101B-9397-08002B2CF9AE}" pid="6" name="DM_Creator_Name">
    <vt:lpwstr>Mora Bustamante Diana</vt:lpwstr>
  </property>
  <property fmtid="{D5CDD505-2E9C-101B-9397-08002B2CF9AE}" pid="7" name="DM_DocRefId">
    <vt:lpwstr>EMA/CVMP/27084/2024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EMA/CVMP/27084/2024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Mora Bustamante Diana</vt:lpwstr>
  </property>
  <property fmtid="{D5CDD505-2E9C-101B-9397-08002B2CF9AE}" pid="33" name="DM_Modified_Date">
    <vt:lpwstr>17/01/2024 15:28:43</vt:lpwstr>
  </property>
  <property fmtid="{D5CDD505-2E9C-101B-9397-08002B2CF9AE}" pid="34" name="DM_Modifier_Name">
    <vt:lpwstr>Mora Bustamante Diana</vt:lpwstr>
  </property>
  <property fmtid="{D5CDD505-2E9C-101B-9397-08002B2CF9AE}" pid="35" name="DM_Modify_Date">
    <vt:lpwstr>17/01/2024 15:28:43</vt:lpwstr>
  </property>
  <property fmtid="{D5CDD505-2E9C-101B-9397-08002B2CF9AE}" pid="36" name="DM_Name">
    <vt:lpwstr>Syvazul BTV-VRA-0009 - product information</vt:lpwstr>
  </property>
  <property fmtid="{D5CDD505-2E9C-101B-9397-08002B2CF9AE}" pid="37" name="DM_Owner">
    <vt:lpwstr>Prizzi Monica</vt:lpwstr>
  </property>
  <property fmtid="{D5CDD505-2E9C-101B-9397-08002B2CF9AE}" pid="38" name="DM_Path">
    <vt:lpwstr>/01. Evaluation of Medicines/V - C/2. Active applications/Q-Z/Syvazul BTV-004611/02 Post Authorisation/Post Activities/20YY-mm-dd-4611-VRA-0009-QRD V.9/03 CVMP documents</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1.1,CURRENT,DMB CCI Check</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MSIP_Label_0eea11ca-d417-4147-80ed-01a58412c458_ActionId">
    <vt:lpwstr>329fa4ec-717d-4421-8754-5a84a466dfce</vt:lpwstr>
  </property>
  <property fmtid="{D5CDD505-2E9C-101B-9397-08002B2CF9AE}" pid="67" name="MSIP_Label_0eea11ca-d417-4147-80ed-01a58412c458_ContentBits">
    <vt:lpwstr>2</vt:lpwstr>
  </property>
  <property fmtid="{D5CDD505-2E9C-101B-9397-08002B2CF9AE}" pid="68" name="MSIP_Label_0eea11ca-d417-4147-80ed-01a58412c458_Enabled">
    <vt:lpwstr>true</vt:lpwstr>
  </property>
  <property fmtid="{D5CDD505-2E9C-101B-9397-08002B2CF9AE}" pid="69" name="MSIP_Label_0eea11ca-d417-4147-80ed-01a58412c458_Method">
    <vt:lpwstr>Standard</vt:lpwstr>
  </property>
  <property fmtid="{D5CDD505-2E9C-101B-9397-08002B2CF9AE}" pid="70" name="MSIP_Label_0eea11ca-d417-4147-80ed-01a58412c458_Name">
    <vt:lpwstr>0eea11ca-d417-4147-80ed-01a58412c458</vt:lpwstr>
  </property>
  <property fmtid="{D5CDD505-2E9C-101B-9397-08002B2CF9AE}" pid="71" name="MSIP_Label_0eea11ca-d417-4147-80ed-01a58412c458_SetDate">
    <vt:lpwstr>2023-12-07T14:34:19Z</vt:lpwstr>
  </property>
  <property fmtid="{D5CDD505-2E9C-101B-9397-08002B2CF9AE}" pid="72" name="MSIP_Label_0eea11ca-d417-4147-80ed-01a58412c458_SiteId">
    <vt:lpwstr>bc9dc15c-61bc-4f03-b60b-e5b6d8922839</vt:lpwstr>
  </property>
  <property fmtid="{D5CDD505-2E9C-101B-9397-08002B2CF9AE}" pid="73" name="ContentTypeId">
    <vt:lpwstr>0x0101008AE4F7317685D94981732EBA8A48D20D</vt:lpwstr>
  </property>
  <property fmtid="{D5CDD505-2E9C-101B-9397-08002B2CF9AE}" pid="74" name="MediaServiceImageTags">
    <vt:lpwstr/>
  </property>
  <property fmtid="{D5CDD505-2E9C-101B-9397-08002B2CF9AE}" pid="76" name="docLang">
    <vt:lpwstr>da</vt:lpwstr>
  </property>
</Properties>
</file>